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9" w:rsidRDefault="00665899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F91B01" w:rsidRPr="00985CE3" w:rsidRDefault="00F91B01" w:rsidP="00F91B01">
      <w:pPr>
        <w:jc w:val="center"/>
        <w:rPr>
          <w:rFonts w:ascii="Tahoma" w:hAnsi="Tahoma" w:cs="Tahoma"/>
          <w:b/>
          <w:sz w:val="28"/>
          <w:szCs w:val="28"/>
          <w:lang w:val="el-GR" w:eastAsia="el-GR"/>
        </w:rPr>
      </w:pPr>
      <w:r w:rsidRPr="00F91B01">
        <w:rPr>
          <w:rFonts w:ascii="Tahoma" w:hAnsi="Tahoma" w:cs="Tahoma"/>
          <w:b/>
          <w:sz w:val="28"/>
          <w:szCs w:val="28"/>
          <w:lang w:val="el-GR" w:eastAsia="el-GR"/>
        </w:rPr>
        <w:t>ΠΡΟΤΑΣΗ ΓΙΑ ΕΚΛΕΚΤΟΡΙΚΟ ΣΤΟ ΓΝΩΣΤΙΚΟ ΑΝΤΙΚΕΙΜΕΝΟ</w:t>
      </w:r>
    </w:p>
    <w:p w:rsidR="00AC1287" w:rsidRPr="00F91B01" w:rsidRDefault="00F91B01" w:rsidP="00F91B01">
      <w:pPr>
        <w:jc w:val="center"/>
        <w:rPr>
          <w:b/>
          <w:sz w:val="28"/>
          <w:szCs w:val="28"/>
          <w:lang w:val="el-GR"/>
        </w:rPr>
      </w:pPr>
      <w:r w:rsidRPr="00F91B01">
        <w:rPr>
          <w:rFonts w:ascii="Tahoma" w:hAnsi="Tahoma" w:cs="Tahoma"/>
          <w:b/>
          <w:sz w:val="28"/>
          <w:szCs w:val="28"/>
          <w:lang w:val="el-GR" w:eastAsia="el-GR"/>
        </w:rPr>
        <w:t xml:space="preserve"> "ΦΥΣΙΚΟΧΗΜΕΙΑ ΕΦΑΡΜΟΣΜΕΝΗ ΣΤΑ ΤΡΟΦΙΜΑ</w:t>
      </w: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tbl>
      <w:tblPr>
        <w:tblW w:w="15321" w:type="dxa"/>
        <w:tblInd w:w="96" w:type="dxa"/>
        <w:tblLook w:val="04A0" w:firstRow="1" w:lastRow="0" w:firstColumn="1" w:lastColumn="0" w:noHBand="0" w:noVBand="1"/>
      </w:tblPr>
      <w:tblGrid>
        <w:gridCol w:w="1713"/>
        <w:gridCol w:w="1966"/>
        <w:gridCol w:w="1578"/>
        <w:gridCol w:w="1843"/>
        <w:gridCol w:w="3544"/>
        <w:gridCol w:w="2409"/>
        <w:gridCol w:w="2268"/>
      </w:tblGrid>
      <w:tr w:rsidR="00AC1287" w:rsidRPr="00F903B5" w:rsidTr="00FB2D4C">
        <w:trPr>
          <w:trHeight w:val="419"/>
        </w:trPr>
        <w:tc>
          <w:tcPr>
            <w:tcW w:w="1532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</w:tcPr>
          <w:p w:rsidR="00AC1287" w:rsidRPr="00AC1287" w:rsidRDefault="00E56D13" w:rsidP="00AC128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ΤΑΚΤΙΚΑ ΜΕΛΗ</w:t>
            </w:r>
          </w:p>
        </w:tc>
      </w:tr>
      <w:tr w:rsidR="00E56D13" w:rsidRPr="00F903B5" w:rsidTr="00FB2D4C">
        <w:trPr>
          <w:trHeight w:val="615"/>
        </w:trPr>
        <w:tc>
          <w:tcPr>
            <w:tcW w:w="171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Pr="00F903B5" w:rsidRDefault="00E56D13" w:rsidP="005175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ΕΣΩΤΕΡΙΚΟΙ ΕΚΛΕΚΤΟΡΕΣ</w:t>
            </w: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  <w:bookmarkStart w:id="0" w:name="_GoBack"/>
            <w:bookmarkEnd w:id="0"/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Pr="00F903B5" w:rsidRDefault="00E56D13" w:rsidP="0051750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56D13"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  <w:t>ΕΞΩΤΕΡΙΚΟΙ ΕΚΛΕΚΤΟΡΕΣ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Βαθμίδα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Τμήμα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Σχολή/Τμήμα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Γνωστικό αντικείμενο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6D13" w:rsidRPr="00665899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e-mail</w:t>
            </w:r>
          </w:p>
        </w:tc>
      </w:tr>
      <w:tr w:rsidR="00E56D13" w:rsidRPr="00917683" w:rsidTr="00FB2D4C">
        <w:trPr>
          <w:trHeight w:val="765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Καψοκεφάλου Μαρία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Αναπληρώτρια Καθηγήτρια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Διατροφή του Ανθρώπου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665899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kapsok@aua.gr</w:t>
            </w:r>
          </w:p>
        </w:tc>
      </w:tr>
      <w:tr w:rsidR="00E56D13" w:rsidRPr="00917683" w:rsidTr="00FB2D4C">
        <w:trPr>
          <w:trHeight w:val="765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Γιαννιώτης Σταυριανός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Μηχανική Τροφίμων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917683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yanniotis@aua.gr</w:t>
            </w:r>
          </w:p>
        </w:tc>
      </w:tr>
      <w:tr w:rsidR="00E56D13" w:rsidRPr="00F903B5" w:rsidTr="00FB2D4C">
        <w:trPr>
          <w:trHeight w:val="765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Ταραντίλης Πέτρος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Αναπληρωτής 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Ανάλυση Φυτικών Προϊόντων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665899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ptara@aua.gr</w:t>
            </w:r>
          </w:p>
        </w:tc>
      </w:tr>
      <w:tr w:rsidR="00E56D13" w:rsidRPr="00917683" w:rsidTr="00E56D13">
        <w:trPr>
          <w:trHeight w:val="247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6D13" w:rsidRPr="00E56D13" w:rsidRDefault="00E56D13" w:rsidP="00517507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Μπιλιαδέρης Κωνσταντίνος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Αριστοτέλειο Πανεπιστήμιο Θεσσαλονίκης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Γεωπονίας, Δασολογίας &amp;</w:t>
            </w:r>
            <w:r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Φυσικού Περιβάλλοντος/Γεωπονίας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Επιστήμη &amp; Τεχνολογία Τροφίμων με έμφαση στη Χημεία &amp; Φυσικοχημεία Τροφίμων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biliader@agro.auth.gr</w:t>
            </w:r>
          </w:p>
        </w:tc>
      </w:tr>
      <w:tr w:rsidR="00E56D13" w:rsidRPr="00917683" w:rsidTr="00FB2D4C">
        <w:trPr>
          <w:trHeight w:val="247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Καραθάνος Βάιος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Χαροκόπειο Πανεπιστήμιο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 xml:space="preserve">Σχολή Επιστημών Υγείας και Αγωγής, Τμήμα Επιστήμης Διαιτολογίας - Διατροφής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Φυσικοχημεία και Μηχανική Τροφίμων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vkarath@hua.gr</w:t>
            </w:r>
          </w:p>
        </w:tc>
      </w:tr>
      <w:tr w:rsidR="00E56D13" w:rsidRPr="00917683" w:rsidTr="00FB2D4C">
        <w:trPr>
          <w:trHeight w:val="247"/>
        </w:trPr>
        <w:tc>
          <w:tcPr>
            <w:tcW w:w="171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Κιοσέογλου Βασίλης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Αριστοτέλειο Πανεπιστήμιο Θεσσαλονίκης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Σχολή Θετικών Επιστημών/ Τμήμα Χημείας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Χημεία και Τεχνολογία Τροφίμων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kiosse@chem.auth.gr</w:t>
            </w:r>
          </w:p>
        </w:tc>
      </w:tr>
      <w:tr w:rsidR="00E56D13" w:rsidRPr="00917683" w:rsidTr="00FB2D4C">
        <w:trPr>
          <w:trHeight w:val="247"/>
        </w:trPr>
        <w:tc>
          <w:tcPr>
            <w:tcW w:w="171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AC128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Chronakis</w:t>
            </w:r>
            <w:r>
              <w:rPr>
                <w:rFonts w:ascii="Calibri" w:hAnsi="Calibri" w:cs="Calibri"/>
                <w:sz w:val="20"/>
                <w:szCs w:val="20"/>
                <w:lang w:val="en-US" w:eastAsia="el-GR"/>
              </w:rPr>
              <w:t xml:space="preserve"> </w:t>
            </w: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Ioannis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Αναπληρωτής</w:t>
            </w:r>
          </w:p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 xml:space="preserve"> Καθηγητής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1584D">
              <w:rPr>
                <w:rFonts w:ascii="Calibri" w:hAnsi="Calibri"/>
                <w:color w:val="000000"/>
                <w:sz w:val="20"/>
                <w:szCs w:val="20"/>
              </w:rPr>
              <w:t xml:space="preserve">DTU - </w:t>
            </w:r>
            <w:smartTag w:uri="urn:schemas-microsoft-com:office:smarttags" w:element="PlaceName">
              <w:r w:rsidRPr="0041584D">
                <w:rPr>
                  <w:rFonts w:ascii="Calibri" w:hAnsi="Calibri"/>
                  <w:color w:val="000000"/>
                  <w:sz w:val="20"/>
                  <w:szCs w:val="20"/>
                </w:rPr>
                <w:t>Technical</w:t>
              </w:r>
            </w:smartTag>
            <w:r w:rsidRPr="0041584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41584D">
                <w:rPr>
                  <w:rFonts w:ascii="Calibri" w:hAnsi="Calibri"/>
                  <w:color w:val="000000"/>
                  <w:sz w:val="20"/>
                  <w:szCs w:val="20"/>
                </w:rPr>
                <w:t>University</w:t>
              </w:r>
            </w:smartTag>
            <w:r w:rsidRPr="0041584D">
              <w:rPr>
                <w:rFonts w:ascii="Calibri" w:hAnsi="Calibri"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41584D">
                  <w:rPr>
                    <w:rFonts w:ascii="Calibri" w:hAnsi="Calibri"/>
                    <w:color w:val="000000"/>
                    <w:sz w:val="20"/>
                    <w:szCs w:val="20"/>
                  </w:rPr>
                  <w:t>Denmark</w:t>
                </w:r>
              </w:smartTag>
            </w:smartTag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E1573B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E1573B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National Food Institute/ Division of industrial food research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E6291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Food, Nanotechnology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ioach@food.dtu.dk</w:t>
            </w:r>
          </w:p>
        </w:tc>
      </w:tr>
    </w:tbl>
    <w:p w:rsidR="00665899" w:rsidRDefault="00665899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517507" w:rsidP="00517507">
      <w:pPr>
        <w:tabs>
          <w:tab w:val="left" w:pos="1540"/>
        </w:tabs>
        <w:rPr>
          <w:lang w:val="el-GR"/>
        </w:rPr>
      </w:pPr>
      <w:r>
        <w:rPr>
          <w:lang w:val="el-GR"/>
        </w:rPr>
        <w:tab/>
      </w:r>
    </w:p>
    <w:p w:rsidR="00517507" w:rsidRDefault="00517507" w:rsidP="00517507">
      <w:pPr>
        <w:tabs>
          <w:tab w:val="left" w:pos="1540"/>
        </w:tabs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p w:rsidR="00AC1287" w:rsidRDefault="00AC1287" w:rsidP="00AE7945">
      <w:pPr>
        <w:rPr>
          <w:lang w:val="el-GR"/>
        </w:rPr>
      </w:pP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1636"/>
        <w:gridCol w:w="1866"/>
        <w:gridCol w:w="1560"/>
        <w:gridCol w:w="1896"/>
        <w:gridCol w:w="3611"/>
        <w:gridCol w:w="2469"/>
        <w:gridCol w:w="2220"/>
      </w:tblGrid>
      <w:tr w:rsidR="00AC1287" w:rsidRPr="00F903B5">
        <w:trPr>
          <w:trHeight w:val="615"/>
        </w:trPr>
        <w:tc>
          <w:tcPr>
            <w:tcW w:w="0" w:type="auto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AC1287" w:rsidRPr="00AC1287" w:rsidRDefault="00E56D13" w:rsidP="00E56D1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ΑΝΑΠΛΗΡΩΜΑΤΙΚΑ ΜΕΛΗ</w:t>
            </w:r>
            <w:r w:rsidR="00AC12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</w:t>
            </w:r>
          </w:p>
        </w:tc>
      </w:tr>
      <w:tr w:rsidR="00E56D13" w:rsidRPr="00F903B5" w:rsidTr="00BF70CE">
        <w:trPr>
          <w:trHeight w:val="61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</w:tcPr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  <w:p w:rsidR="00E56D13" w:rsidRPr="00F903B5" w:rsidRDefault="00E56D13" w:rsidP="00F30F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ΕΣΩΤΕΡΙΚΟΙ ΕΚΛΕΚΤΟΡΕΣ</w:t>
            </w: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Default="00E56D13" w:rsidP="00F30F68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</w:pPr>
          </w:p>
          <w:p w:rsidR="00E56D13" w:rsidRPr="00F903B5" w:rsidRDefault="00E56D13" w:rsidP="00F30F6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E56D13">
              <w:rPr>
                <w:rFonts w:ascii="Calibri" w:hAnsi="Calibri" w:cs="Calibri"/>
                <w:b/>
                <w:color w:val="000000"/>
                <w:sz w:val="22"/>
                <w:szCs w:val="22"/>
                <w:lang w:val="el-GR" w:eastAsia="el-GR"/>
              </w:rPr>
              <w:t>ΕΞΩΤΕΡΙΚΟΙ ΕΚΛΕΚΤΟΡΕΣ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Ονοματεπώνυμο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Βαθμίδα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Τμήμα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Σχολή/Τμήμα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D13" w:rsidRPr="00F903B5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F903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Γνωστικό αντικείμενο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6D13" w:rsidRPr="00665899" w:rsidRDefault="00E56D13" w:rsidP="0066589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l-GR"/>
              </w:rPr>
              <w:t>e-mail</w:t>
            </w:r>
          </w:p>
        </w:tc>
      </w:tr>
      <w:tr w:rsidR="00E56D13" w:rsidRPr="00917683" w:rsidTr="00BF70CE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51750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D0C9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7D0C9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Γεωργίου Κωνσταντίνος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D0C9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7D0C9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D0C9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D0C9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7D0C9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Αναλυτική Χημεία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cag@aua.gr</w:t>
            </w:r>
          </w:p>
        </w:tc>
      </w:tr>
      <w:tr w:rsidR="00E56D13" w:rsidRPr="00917683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51750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Τσακαλίδου Ευθυμία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Καθηγήτρια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Βιοχημεία Τροφίμων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917683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et@aua.gr</w:t>
            </w:r>
          </w:p>
        </w:tc>
      </w:tr>
      <w:tr w:rsidR="00E56D13" w:rsidRPr="00F903B5" w:rsidTr="00FB32FF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51750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Στοφόρος Νικόλαος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Αναπληρωτής Καθηγητής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Γεωπονικό Πανεπιστήμιο Αθηνών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Τροφίμων Βιοτεχνολογίας και Ανάπτυξης/ Επιστήμης Τροφίμων και Διατροφής του Ανθρώπου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F903B5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Συντήρηση Τροφίμων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917683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stoforos@aua.gr</w:t>
            </w:r>
          </w:p>
        </w:tc>
      </w:tr>
      <w:tr w:rsidR="00E56D13" w:rsidRPr="00917683" w:rsidTr="00FB32FF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517507" w:rsidRDefault="00E56D13" w:rsidP="00517507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Ωραιοπούλου Βασιλική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Καθηγήτρια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Εθνικό Μετσόβιο Πολυτεχνείο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Σχολή Χημικών Μηχανικών/ Τμήμα Χημικών Μηχανικών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Τεχνολογία Τροφίμων Φυτικής Προέλευσης &amp; Παραπροϊόντων τους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vasor@chemeng.ntua.gr</w:t>
            </w:r>
          </w:p>
        </w:tc>
      </w:tr>
      <w:tr w:rsidR="00E56D13" w:rsidRPr="00917683" w:rsidTr="00AE6881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Default="00E56D13" w:rsidP="00665899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04CFD" w:rsidRDefault="00E56D13" w:rsidP="00F91B01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804CFD">
              <w:rPr>
                <w:rFonts w:ascii="Calibri" w:hAnsi="Calibri" w:cs="Calibri"/>
                <w:sz w:val="20"/>
                <w:szCs w:val="20"/>
                <w:lang w:val="el-GR" w:eastAsia="el-GR"/>
              </w:rPr>
              <w:t>Κανελλάκη Μαρία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04CF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804CF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Καθηγήτρια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04CF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804CF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Πανεπιστήμιο Πατρών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04CF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804CFD">
              <w:rPr>
                <w:rFonts w:ascii="Calibri" w:hAnsi="Calibri" w:cs="Calibri"/>
                <w:sz w:val="20"/>
                <w:szCs w:val="20"/>
                <w:lang w:val="el-GR" w:eastAsia="el-GR"/>
              </w:rPr>
              <w:t>Σχολή Θετικών Επιστημών/ Τμήμα Χημείας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804CFD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804CF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Χημεία και Βιοτεχνολογία Τροφίμων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91B01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m.kanellaki@upatras.gr</w:t>
            </w:r>
          </w:p>
        </w:tc>
      </w:tr>
      <w:tr w:rsidR="00E56D13" w:rsidRPr="00917683" w:rsidTr="00AE6881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665899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Λαζαρίδης Χαράλαμπος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Αριστοτέλειο Πανεπιστήμιο Θεσσαλονίκης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Γεωπονίας, Δασολογίας &amp;</w:t>
            </w:r>
            <w:r>
              <w:rPr>
                <w:rFonts w:ascii="Calibri" w:hAnsi="Calibri" w:cs="Calibri"/>
                <w:sz w:val="20"/>
                <w:szCs w:val="20"/>
                <w:lang w:val="el-GR" w:eastAsia="el-GR"/>
              </w:rPr>
              <w:t xml:space="preserve"> </w:t>
            </w:r>
            <w:r w:rsidRPr="0041584D">
              <w:rPr>
                <w:rFonts w:ascii="Calibri" w:hAnsi="Calibri" w:cs="Calibri"/>
                <w:sz w:val="20"/>
                <w:szCs w:val="20"/>
                <w:lang w:val="el-GR" w:eastAsia="el-GR"/>
              </w:rPr>
              <w:t>Φυσικού Περιβάλλοντος/Γεωπονίας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41584D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41584D"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Μηχανική Τροφίμων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lazaride@agro.auth.gr</w:t>
            </w:r>
          </w:p>
        </w:tc>
      </w:tr>
      <w:tr w:rsidR="00E56D13" w:rsidRPr="00917683" w:rsidTr="00AE6881">
        <w:trPr>
          <w:trHeight w:val="765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F903B5" w:rsidRDefault="00E56D13" w:rsidP="00665899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87D46" w:rsidRDefault="00E56D13" w:rsidP="00F30F68">
            <w:pPr>
              <w:rPr>
                <w:rFonts w:ascii="Calibri" w:hAnsi="Calibri" w:cs="Calibri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 w:eastAsia="el-GR"/>
              </w:rPr>
              <w:t>Μπακάλης Σεραφείμ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976543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l-GR" w:eastAsia="el-GR"/>
              </w:rPr>
              <w:t>Καθηγητής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Calibri" w:hAnsi="Calibri" w:cs="Calibri"/>
                    <w:color w:val="000000"/>
                    <w:sz w:val="20"/>
                    <w:szCs w:val="20"/>
                    <w:lang w:val="en-US" w:eastAsia="el-GR"/>
                  </w:rPr>
                  <w:t>University</w:t>
                </w:r>
              </w:smartTag>
              <w:r>
                <w:rPr>
                  <w:rFonts w:ascii="Calibri" w:hAnsi="Calibri" w:cs="Calibri"/>
                  <w:color w:val="000000"/>
                  <w:sz w:val="20"/>
                  <w:szCs w:val="20"/>
                  <w:lang w:val="en-US" w:eastAsia="el-GR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Calibri" w:hAnsi="Calibri" w:cs="Calibri"/>
                    <w:color w:val="000000"/>
                    <w:sz w:val="20"/>
                    <w:szCs w:val="20"/>
                    <w:lang w:val="en-US" w:eastAsia="el-GR"/>
                  </w:rPr>
                  <w:t>Birbingham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87D4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smartTag w:uri="urn:schemas-microsoft-com:office:smarttags" w:element="place">
              <w:smartTag w:uri="urn:schemas-microsoft-com:office:smarttags" w:element="PlaceType">
                <w:r w:rsidRPr="00787D46">
                  <w:rPr>
                    <w:rFonts w:ascii="Calibri" w:hAnsi="Calibri" w:cs="Calibri"/>
                    <w:color w:val="000000"/>
                    <w:sz w:val="20"/>
                    <w:szCs w:val="20"/>
                    <w:lang w:val="en-US" w:eastAsia="el-GR"/>
                  </w:rPr>
                  <w:t>School</w:t>
                </w:r>
              </w:smartTag>
              <w:r w:rsidRPr="00787D46">
                <w:rPr>
                  <w:rFonts w:ascii="Calibri" w:hAnsi="Calibri" w:cs="Calibri"/>
                  <w:color w:val="000000"/>
                  <w:sz w:val="20"/>
                  <w:szCs w:val="20"/>
                  <w:lang w:val="en-US" w:eastAsia="el-GR"/>
                </w:rPr>
                <w:t xml:space="preserve"> of </w:t>
              </w:r>
              <w:smartTag w:uri="urn:schemas-microsoft-com:office:smarttags" w:element="PlaceName">
                <w:r w:rsidRPr="00787D46">
                  <w:rPr>
                    <w:rFonts w:ascii="Calibri" w:hAnsi="Calibri" w:cs="Calibri"/>
                    <w:color w:val="000000"/>
                    <w:sz w:val="20"/>
                    <w:szCs w:val="20"/>
                    <w:lang w:val="en-US" w:eastAsia="el-GR"/>
                  </w:rPr>
                  <w:t>Chemical Engineering</w:t>
                </w:r>
              </w:smartTag>
            </w:smartTag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6D13" w:rsidRPr="00787D4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</w:pPr>
            <w:r w:rsidRPr="00787D4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Chemical Engineering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6D13" w:rsidRPr="000651E6" w:rsidRDefault="00E56D13" w:rsidP="00F30F68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 w:eastAsia="el-GR"/>
              </w:rPr>
            </w:pPr>
            <w:r w:rsidRPr="000651E6">
              <w:rPr>
                <w:rFonts w:ascii="Calibri" w:hAnsi="Calibri" w:cs="Calibri"/>
                <w:color w:val="000000"/>
                <w:sz w:val="20"/>
                <w:szCs w:val="20"/>
                <w:lang w:val="en-US" w:eastAsia="el-GR"/>
              </w:rPr>
              <w:t>s.bakalis@bham.ac.uk</w:t>
            </w:r>
          </w:p>
        </w:tc>
      </w:tr>
    </w:tbl>
    <w:p w:rsidR="00665899" w:rsidRDefault="00665899" w:rsidP="00AE7945">
      <w:pPr>
        <w:rPr>
          <w:lang w:val="en-US"/>
        </w:rPr>
      </w:pPr>
    </w:p>
    <w:p w:rsidR="00F91B01" w:rsidRPr="00F91B01" w:rsidRDefault="00F91B01" w:rsidP="00AE7945">
      <w:pPr>
        <w:rPr>
          <w:lang w:val="en-US"/>
        </w:rPr>
      </w:pPr>
    </w:p>
    <w:p w:rsidR="00AC1287" w:rsidRPr="00F91B01" w:rsidRDefault="00AC1287" w:rsidP="00F91B01">
      <w:pPr>
        <w:rPr>
          <w:lang w:val="en-US"/>
        </w:rPr>
      </w:pPr>
    </w:p>
    <w:sectPr w:rsidR="00AC1287" w:rsidRPr="00F91B01" w:rsidSect="00AC1287">
      <w:pgSz w:w="16840" w:h="11907" w:orient="landscape" w:code="9"/>
      <w:pgMar w:top="397" w:right="851" w:bottom="403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C0A9F"/>
    <w:multiLevelType w:val="hybridMultilevel"/>
    <w:tmpl w:val="1D9E8C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163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5"/>
    <w:rsid w:val="00002A39"/>
    <w:rsid w:val="00021056"/>
    <w:rsid w:val="000651E6"/>
    <w:rsid w:val="000820F0"/>
    <w:rsid w:val="000A4791"/>
    <w:rsid w:val="000E7C87"/>
    <w:rsid w:val="001162E8"/>
    <w:rsid w:val="00120264"/>
    <w:rsid w:val="001309FD"/>
    <w:rsid w:val="00164E6C"/>
    <w:rsid w:val="001B36B7"/>
    <w:rsid w:val="001C32A5"/>
    <w:rsid w:val="002177F7"/>
    <w:rsid w:val="002364F7"/>
    <w:rsid w:val="002508A2"/>
    <w:rsid w:val="00254940"/>
    <w:rsid w:val="002731DF"/>
    <w:rsid w:val="002C19BF"/>
    <w:rsid w:val="002D70AC"/>
    <w:rsid w:val="002F4F80"/>
    <w:rsid w:val="003267B0"/>
    <w:rsid w:val="0035573C"/>
    <w:rsid w:val="00364B52"/>
    <w:rsid w:val="0038563F"/>
    <w:rsid w:val="00386DBC"/>
    <w:rsid w:val="003C0889"/>
    <w:rsid w:val="003C0F73"/>
    <w:rsid w:val="003D4272"/>
    <w:rsid w:val="003E231F"/>
    <w:rsid w:val="0041584D"/>
    <w:rsid w:val="004A0D9C"/>
    <w:rsid w:val="004F40D0"/>
    <w:rsid w:val="00517507"/>
    <w:rsid w:val="005517B1"/>
    <w:rsid w:val="005A7F7C"/>
    <w:rsid w:val="005E1712"/>
    <w:rsid w:val="005E6827"/>
    <w:rsid w:val="005F76E0"/>
    <w:rsid w:val="00665899"/>
    <w:rsid w:val="006C6524"/>
    <w:rsid w:val="006E4E9D"/>
    <w:rsid w:val="006E5120"/>
    <w:rsid w:val="006F4854"/>
    <w:rsid w:val="00787D46"/>
    <w:rsid w:val="00792023"/>
    <w:rsid w:val="007A0E0E"/>
    <w:rsid w:val="007A1745"/>
    <w:rsid w:val="007A218E"/>
    <w:rsid w:val="007B03B7"/>
    <w:rsid w:val="007B54AE"/>
    <w:rsid w:val="007D0C9D"/>
    <w:rsid w:val="007D3519"/>
    <w:rsid w:val="007E2939"/>
    <w:rsid w:val="007E437B"/>
    <w:rsid w:val="007F607B"/>
    <w:rsid w:val="00804CFD"/>
    <w:rsid w:val="008053F7"/>
    <w:rsid w:val="0087312F"/>
    <w:rsid w:val="008D66E9"/>
    <w:rsid w:val="008E28D6"/>
    <w:rsid w:val="008E6291"/>
    <w:rsid w:val="00900FBB"/>
    <w:rsid w:val="00903074"/>
    <w:rsid w:val="00906C68"/>
    <w:rsid w:val="00917683"/>
    <w:rsid w:val="009236E6"/>
    <w:rsid w:val="00936DED"/>
    <w:rsid w:val="00936F15"/>
    <w:rsid w:val="00937416"/>
    <w:rsid w:val="00976543"/>
    <w:rsid w:val="00981BA4"/>
    <w:rsid w:val="00983AD0"/>
    <w:rsid w:val="00984907"/>
    <w:rsid w:val="00985CE3"/>
    <w:rsid w:val="009978DA"/>
    <w:rsid w:val="00A03719"/>
    <w:rsid w:val="00A566F8"/>
    <w:rsid w:val="00A87C98"/>
    <w:rsid w:val="00AC1287"/>
    <w:rsid w:val="00AD2556"/>
    <w:rsid w:val="00AE7945"/>
    <w:rsid w:val="00B44E2C"/>
    <w:rsid w:val="00B46E69"/>
    <w:rsid w:val="00B5469A"/>
    <w:rsid w:val="00B75D49"/>
    <w:rsid w:val="00B8323A"/>
    <w:rsid w:val="00B9789E"/>
    <w:rsid w:val="00C93B43"/>
    <w:rsid w:val="00CD22A5"/>
    <w:rsid w:val="00CF61CC"/>
    <w:rsid w:val="00D46247"/>
    <w:rsid w:val="00D61182"/>
    <w:rsid w:val="00E14AE4"/>
    <w:rsid w:val="00E1573B"/>
    <w:rsid w:val="00E241E6"/>
    <w:rsid w:val="00E56D13"/>
    <w:rsid w:val="00EB36DF"/>
    <w:rsid w:val="00EB5BCD"/>
    <w:rsid w:val="00EC081F"/>
    <w:rsid w:val="00F15016"/>
    <w:rsid w:val="00F55C20"/>
    <w:rsid w:val="00F804C1"/>
    <w:rsid w:val="00F91B01"/>
    <w:rsid w:val="00FB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923ECB26-EB55-4EB1-A724-97A4DD6B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A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ΜΗΤΡΩΟ ΕΣΩΤΕΡΙΚΩΝ ΜΕΛΩΝ ΣΤΟ ΓΝΩΣΤΙΚΟ ΑΝΤΙΚΕΙΜΕΝΟ "ΦΥΣΙΚΕΣ ΙΔΙΟΤΗΤΕΣ ΤΡΟΦΙΜΩΝ"</vt:lpstr>
      <vt:lpstr>ΜΗΤΡΩΟ ΕΣΩΤΕΡΙΚΩΝ ΜΕΛΩΝ ΣΤΟ ΓΝΩΣΤΙΚΟ ΑΝΤΙΚΕΙΜΕΝΟ "ΦΥΣΙΚΕΣ ΙΔΙΟΤΗΤΕΣ ΤΡΟΦΙΜΩΝ"</vt:lpstr>
    </vt:vector>
  </TitlesOfParts>
  <Company>Grizli777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ΜΗΤΡΩΟ ΕΣΩΤΕΡΙΚΩΝ ΜΕΛΩΝ ΣΤΟ ΓΝΩΣΤΙΚΟ ΑΝΤΙΚΕΙΜΕΝΟ "ΦΥΣΙΚΕΣ ΙΔΙΟΤΗΤΕΣ ΤΡΟΦΙΜΩΝ"</dc:title>
  <dc:creator>VE</dc:creator>
  <cp:lastModifiedBy>Adrian</cp:lastModifiedBy>
  <cp:revision>2</cp:revision>
  <cp:lastPrinted>2015-03-10T10:07:00Z</cp:lastPrinted>
  <dcterms:created xsi:type="dcterms:W3CDTF">2015-06-02T08:56:00Z</dcterms:created>
  <dcterms:modified xsi:type="dcterms:W3CDTF">2015-06-02T08:56:00Z</dcterms:modified>
</cp:coreProperties>
</file>