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B8" w:rsidRPr="00050B81" w:rsidRDefault="009E29B8" w:rsidP="00050B81">
      <w:pPr>
        <w:spacing w:before="120" w:after="0"/>
        <w:jc w:val="center"/>
        <w:rPr>
          <w:rFonts w:cs="Arial"/>
          <w:sz w:val="24"/>
          <w:szCs w:val="24"/>
        </w:rPr>
      </w:pPr>
      <w:r w:rsidRPr="00050B81">
        <w:rPr>
          <w:rFonts w:cs="Arial"/>
          <w:b/>
          <w:sz w:val="24"/>
          <w:szCs w:val="24"/>
        </w:rPr>
        <w:t>ΠΕΡΙΓΡΑΜΜΑ ΜΑΘΗΜΑΤΟΣ</w:t>
      </w:r>
    </w:p>
    <w:p w:rsidR="009E29B8" w:rsidRPr="00050B81"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E29B8" w:rsidRPr="00AC75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9E29B8" w:rsidRPr="00CF7437" w:rsidRDefault="009E29B8" w:rsidP="00050B81">
            <w:pPr>
              <w:spacing w:after="0" w:line="240" w:lineRule="auto"/>
              <w:rPr>
                <w:rFonts w:cs="Arial"/>
                <w:color w:val="002060"/>
                <w:sz w:val="20"/>
                <w:szCs w:val="20"/>
                <w:lang w:val="en-US"/>
              </w:rPr>
            </w:pPr>
            <w:r w:rsidRPr="00CF7437">
              <w:rPr>
                <w:rFonts w:cs="Arial"/>
                <w:color w:val="002060"/>
                <w:sz w:val="20"/>
                <w:szCs w:val="20"/>
              </w:rPr>
              <w:t>ΤΡΟΦΙΜΩΝ, ΒΙΟΤΕΧΝΟΛΟΓΙΑΣ ΚΑΙ ΑΝΑΠΤΥΞΗΣ</w:t>
            </w:r>
          </w:p>
        </w:tc>
      </w:tr>
      <w:tr w:rsidR="009E29B8" w:rsidRPr="00AC75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9E29B8" w:rsidRPr="00921039" w:rsidRDefault="00921039" w:rsidP="00050B81">
            <w:pPr>
              <w:spacing w:after="0" w:line="240" w:lineRule="auto"/>
              <w:rPr>
                <w:rFonts w:cs="Arial"/>
                <w:color w:val="002060"/>
                <w:sz w:val="20"/>
                <w:szCs w:val="20"/>
              </w:rPr>
            </w:pPr>
            <w:r>
              <w:rPr>
                <w:rFonts w:cs="Arial"/>
                <w:color w:val="002060"/>
                <w:sz w:val="20"/>
                <w:szCs w:val="20"/>
              </w:rPr>
              <w:t>ΕΠΙΣΤΗΜΗΣ ΤΡΟΦΙΜΩΝ ΚΑΙ ΔΙΑΤΡΟΦΗΣ ΤΟΥ ΑΝΘΡΩΠΟΥ</w:t>
            </w:r>
          </w:p>
        </w:tc>
      </w:tr>
      <w:tr w:rsidR="009E29B8" w:rsidRPr="00AC75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9E29B8" w:rsidRPr="00CF7437" w:rsidRDefault="009E29B8" w:rsidP="00050B81">
            <w:pPr>
              <w:spacing w:after="0" w:line="240" w:lineRule="auto"/>
              <w:rPr>
                <w:rFonts w:cs="Arial"/>
                <w:color w:val="002060"/>
                <w:sz w:val="20"/>
                <w:szCs w:val="20"/>
              </w:rPr>
            </w:pPr>
            <w:r w:rsidRPr="00CF7437">
              <w:rPr>
                <w:rFonts w:cs="Arial"/>
                <w:i/>
                <w:color w:val="002060"/>
                <w:sz w:val="18"/>
                <w:szCs w:val="18"/>
              </w:rPr>
              <w:t>Προπτυχιακό</w:t>
            </w:r>
          </w:p>
        </w:tc>
      </w:tr>
      <w:tr w:rsidR="009E29B8" w:rsidRPr="00AC759B">
        <w:tc>
          <w:tcPr>
            <w:tcW w:w="3205" w:type="dxa"/>
            <w:shd w:val="clear" w:color="auto" w:fill="DDD9C3"/>
          </w:tcPr>
          <w:p w:rsidR="009E29B8" w:rsidRPr="001A3F9B" w:rsidRDefault="009E29B8"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9E29B8" w:rsidRPr="00314CA0" w:rsidRDefault="00F401CC" w:rsidP="00050B81">
            <w:pPr>
              <w:spacing w:after="0" w:line="240" w:lineRule="auto"/>
              <w:rPr>
                <w:rFonts w:cs="Arial"/>
                <w:b/>
                <w:sz w:val="20"/>
                <w:szCs w:val="20"/>
                <w:lang w:val="en-US"/>
              </w:rPr>
            </w:pPr>
            <w:r w:rsidRPr="00314CA0">
              <w:rPr>
                <w:rFonts w:cs="Arial"/>
                <w:b/>
                <w:sz w:val="20"/>
                <w:szCs w:val="20"/>
                <w:lang w:val="en-US"/>
              </w:rPr>
              <w:t>555</w:t>
            </w:r>
          </w:p>
        </w:tc>
        <w:tc>
          <w:tcPr>
            <w:tcW w:w="2505" w:type="dxa"/>
            <w:gridSpan w:val="2"/>
            <w:shd w:val="clear" w:color="auto" w:fill="DDD9C3"/>
          </w:tcPr>
          <w:p w:rsidR="009E29B8" w:rsidRPr="001A3F9B" w:rsidRDefault="009E29B8"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9E29B8" w:rsidRPr="002D7440" w:rsidRDefault="00F401CC" w:rsidP="00314CA0">
            <w:pPr>
              <w:spacing w:after="0" w:line="240" w:lineRule="auto"/>
              <w:rPr>
                <w:rFonts w:cs="Arial"/>
                <w:color w:val="002060"/>
                <w:sz w:val="20"/>
                <w:szCs w:val="20"/>
              </w:rPr>
            </w:pPr>
            <w:r>
              <w:rPr>
                <w:rFonts w:cs="Arial"/>
                <w:color w:val="002060"/>
                <w:sz w:val="20"/>
                <w:szCs w:val="20"/>
                <w:lang w:val="en-US"/>
              </w:rPr>
              <w:t>1</w:t>
            </w:r>
            <w:r w:rsidR="009E29B8" w:rsidRPr="002D7440">
              <w:rPr>
                <w:rFonts w:cs="Arial"/>
                <w:color w:val="002060"/>
                <w:sz w:val="20"/>
                <w:szCs w:val="20"/>
                <w:vertAlign w:val="superscript"/>
              </w:rPr>
              <w:t>ο</w:t>
            </w:r>
            <w:r w:rsidR="00115E44" w:rsidRPr="002D7440">
              <w:rPr>
                <w:rFonts w:cs="Arial"/>
                <w:color w:val="002060"/>
                <w:sz w:val="20"/>
                <w:szCs w:val="20"/>
                <w:vertAlign w:val="superscript"/>
              </w:rPr>
              <w:t xml:space="preserve"> </w:t>
            </w:r>
          </w:p>
        </w:tc>
      </w:tr>
      <w:tr w:rsidR="009E29B8" w:rsidRPr="00AC759B">
        <w:trPr>
          <w:trHeight w:val="375"/>
        </w:trPr>
        <w:tc>
          <w:tcPr>
            <w:tcW w:w="3205" w:type="dxa"/>
            <w:shd w:val="clear" w:color="auto" w:fill="DDD9C3"/>
            <w:vAlign w:val="center"/>
          </w:tcPr>
          <w:p w:rsidR="009E29B8" w:rsidRPr="00050B81" w:rsidRDefault="009E29B8"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9E29B8" w:rsidRPr="00F401CC" w:rsidRDefault="00F401CC" w:rsidP="001A3F9B">
            <w:pPr>
              <w:spacing w:after="0" w:line="240" w:lineRule="auto"/>
              <w:rPr>
                <w:rFonts w:cs="Arial"/>
                <w:color w:val="002060"/>
                <w:sz w:val="20"/>
                <w:szCs w:val="20"/>
              </w:rPr>
            </w:pPr>
            <w:r>
              <w:rPr>
                <w:rFonts w:cs="Arial"/>
                <w:color w:val="002060"/>
                <w:sz w:val="20"/>
                <w:szCs w:val="20"/>
              </w:rPr>
              <w:t>ΜΑΘΗΜΑΤΙΚΑ</w:t>
            </w:r>
          </w:p>
        </w:tc>
      </w:tr>
      <w:tr w:rsidR="009E29B8" w:rsidRPr="00AC759B">
        <w:trPr>
          <w:trHeight w:val="196"/>
        </w:trPr>
        <w:tc>
          <w:tcPr>
            <w:tcW w:w="5637" w:type="dxa"/>
            <w:gridSpan w:val="3"/>
            <w:shd w:val="clear" w:color="auto" w:fill="DDD9C3"/>
            <w:vAlign w:val="center"/>
          </w:tcPr>
          <w:p w:rsidR="009E29B8" w:rsidRPr="00050B81" w:rsidRDefault="009E29B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9E29B8" w:rsidRPr="00050B81" w:rsidRDefault="009E29B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9E29B8" w:rsidRPr="00050B81" w:rsidRDefault="009E29B8" w:rsidP="00050B81">
            <w:pPr>
              <w:spacing w:after="0" w:line="240" w:lineRule="auto"/>
              <w:jc w:val="center"/>
              <w:rPr>
                <w:rFonts w:cs="Arial"/>
                <w:b/>
                <w:sz w:val="20"/>
                <w:szCs w:val="20"/>
              </w:rPr>
            </w:pPr>
            <w:r w:rsidRPr="00050B81">
              <w:rPr>
                <w:rFonts w:cs="Arial"/>
                <w:b/>
                <w:sz w:val="20"/>
                <w:szCs w:val="20"/>
              </w:rPr>
              <w:t>ΠΙΣΤΩΤΙΚΕΣ ΜΟΝΑΔΕΣ</w:t>
            </w:r>
          </w:p>
        </w:tc>
      </w:tr>
      <w:tr w:rsidR="009E29B8" w:rsidRPr="00AC759B">
        <w:trPr>
          <w:trHeight w:val="194"/>
        </w:trPr>
        <w:tc>
          <w:tcPr>
            <w:tcW w:w="5637" w:type="dxa"/>
            <w:gridSpan w:val="3"/>
          </w:tcPr>
          <w:p w:rsidR="009E29B8" w:rsidRPr="00CF7437" w:rsidRDefault="00EC60B6" w:rsidP="00183765">
            <w:pPr>
              <w:spacing w:after="0" w:line="240" w:lineRule="auto"/>
              <w:jc w:val="right"/>
              <w:rPr>
                <w:rFonts w:cs="Arial"/>
                <w:color w:val="002060"/>
                <w:sz w:val="20"/>
                <w:szCs w:val="20"/>
              </w:rPr>
            </w:pPr>
            <w:r w:rsidRPr="00CF7437">
              <w:rPr>
                <w:rFonts w:cs="Arial"/>
                <w:color w:val="002060"/>
                <w:sz w:val="20"/>
                <w:szCs w:val="20"/>
              </w:rPr>
              <w:t>Διαλέξεις</w:t>
            </w:r>
            <w:r w:rsidR="00211334" w:rsidRPr="00CF7437">
              <w:rPr>
                <w:rFonts w:cs="Arial"/>
                <w:color w:val="002060"/>
                <w:sz w:val="20"/>
                <w:szCs w:val="20"/>
              </w:rPr>
              <w:t xml:space="preserve"> </w:t>
            </w:r>
            <w:r w:rsidR="002B48FF" w:rsidRPr="00CF7437">
              <w:rPr>
                <w:rFonts w:cs="Arial"/>
                <w:color w:val="002060"/>
                <w:sz w:val="20"/>
                <w:szCs w:val="20"/>
              </w:rPr>
              <w:t xml:space="preserve"> </w:t>
            </w:r>
          </w:p>
        </w:tc>
        <w:tc>
          <w:tcPr>
            <w:tcW w:w="1559" w:type="dxa"/>
            <w:gridSpan w:val="2"/>
          </w:tcPr>
          <w:p w:rsidR="009E29B8" w:rsidRPr="000B5267" w:rsidRDefault="000B5267" w:rsidP="00183765">
            <w:pPr>
              <w:spacing w:after="0" w:line="240" w:lineRule="auto"/>
              <w:jc w:val="center"/>
              <w:rPr>
                <w:rFonts w:cs="Arial"/>
                <w:color w:val="002060"/>
                <w:sz w:val="20"/>
                <w:szCs w:val="20"/>
                <w:lang w:val="en-US"/>
              </w:rPr>
            </w:pPr>
            <w:r>
              <w:rPr>
                <w:rFonts w:cs="Arial"/>
                <w:color w:val="002060"/>
                <w:sz w:val="20"/>
                <w:szCs w:val="20"/>
                <w:lang w:val="en-US"/>
              </w:rPr>
              <w:t>4</w:t>
            </w:r>
          </w:p>
        </w:tc>
        <w:tc>
          <w:tcPr>
            <w:tcW w:w="1240" w:type="dxa"/>
          </w:tcPr>
          <w:p w:rsidR="009E29B8" w:rsidRPr="00107F8C" w:rsidRDefault="00107F8C" w:rsidP="00072271">
            <w:pPr>
              <w:spacing w:after="0" w:line="240" w:lineRule="auto"/>
              <w:jc w:val="center"/>
              <w:rPr>
                <w:rFonts w:cs="Arial"/>
                <w:color w:val="002060"/>
                <w:sz w:val="20"/>
                <w:szCs w:val="20"/>
              </w:rPr>
            </w:pPr>
            <w:r>
              <w:rPr>
                <w:rFonts w:cs="Arial"/>
                <w:color w:val="002060"/>
                <w:sz w:val="20"/>
                <w:szCs w:val="20"/>
              </w:rPr>
              <w:t>4</w:t>
            </w:r>
          </w:p>
        </w:tc>
      </w:tr>
      <w:tr w:rsidR="00072271" w:rsidRPr="00AC759B">
        <w:trPr>
          <w:trHeight w:val="194"/>
        </w:trPr>
        <w:tc>
          <w:tcPr>
            <w:tcW w:w="5637" w:type="dxa"/>
            <w:gridSpan w:val="3"/>
          </w:tcPr>
          <w:p w:rsidR="00072271" w:rsidRPr="000B5267" w:rsidRDefault="000B5267" w:rsidP="000B5267">
            <w:pPr>
              <w:spacing w:after="0" w:line="240" w:lineRule="auto"/>
              <w:jc w:val="center"/>
              <w:rPr>
                <w:rFonts w:cs="Arial"/>
                <w:color w:val="002060"/>
                <w:sz w:val="20"/>
                <w:szCs w:val="20"/>
              </w:rPr>
            </w:pPr>
            <w:r>
              <w:rPr>
                <w:rFonts w:cs="Arial"/>
                <w:color w:val="002060"/>
                <w:sz w:val="20"/>
                <w:szCs w:val="20"/>
                <w:lang w:val="en-US"/>
              </w:rPr>
              <w:t xml:space="preserve">            </w:t>
            </w:r>
            <w:r>
              <w:rPr>
                <w:rFonts w:cs="Arial"/>
                <w:color w:val="002060"/>
                <w:sz w:val="20"/>
                <w:szCs w:val="20"/>
              </w:rPr>
              <w:t xml:space="preserve">                                                          </w:t>
            </w:r>
          </w:p>
        </w:tc>
        <w:tc>
          <w:tcPr>
            <w:tcW w:w="1559" w:type="dxa"/>
            <w:gridSpan w:val="2"/>
          </w:tcPr>
          <w:p w:rsidR="00072271" w:rsidRPr="00CF7437" w:rsidRDefault="00072271" w:rsidP="00183765">
            <w:pPr>
              <w:spacing w:after="0" w:line="240" w:lineRule="auto"/>
              <w:jc w:val="center"/>
              <w:rPr>
                <w:rFonts w:cs="Arial"/>
                <w:color w:val="002060"/>
                <w:sz w:val="20"/>
                <w:szCs w:val="20"/>
              </w:rPr>
            </w:pPr>
          </w:p>
        </w:tc>
        <w:tc>
          <w:tcPr>
            <w:tcW w:w="1240" w:type="dxa"/>
          </w:tcPr>
          <w:p w:rsidR="00072271" w:rsidRPr="00921039" w:rsidRDefault="00072271" w:rsidP="00183765">
            <w:pPr>
              <w:spacing w:after="0" w:line="240" w:lineRule="auto"/>
              <w:jc w:val="center"/>
              <w:rPr>
                <w:rFonts w:cs="Arial"/>
                <w:color w:val="002060"/>
                <w:sz w:val="20"/>
                <w:szCs w:val="20"/>
              </w:rPr>
            </w:pPr>
          </w:p>
        </w:tc>
      </w:tr>
      <w:tr w:rsidR="00072271" w:rsidRPr="00AC759B">
        <w:trPr>
          <w:trHeight w:val="194"/>
        </w:trPr>
        <w:tc>
          <w:tcPr>
            <w:tcW w:w="5637" w:type="dxa"/>
            <w:gridSpan w:val="3"/>
          </w:tcPr>
          <w:p w:rsidR="00072271" w:rsidRPr="00CF7437" w:rsidRDefault="00072271" w:rsidP="00183765">
            <w:pPr>
              <w:spacing w:after="0" w:line="240" w:lineRule="auto"/>
              <w:jc w:val="right"/>
              <w:rPr>
                <w:rFonts w:cs="Arial"/>
                <w:color w:val="002060"/>
                <w:sz w:val="20"/>
                <w:szCs w:val="20"/>
              </w:rPr>
            </w:pPr>
          </w:p>
        </w:tc>
        <w:tc>
          <w:tcPr>
            <w:tcW w:w="1559" w:type="dxa"/>
            <w:gridSpan w:val="2"/>
          </w:tcPr>
          <w:p w:rsidR="00072271" w:rsidRPr="00CF7437" w:rsidRDefault="00072271" w:rsidP="00C65DBE">
            <w:pPr>
              <w:spacing w:after="0" w:line="240" w:lineRule="auto"/>
              <w:jc w:val="center"/>
              <w:rPr>
                <w:rFonts w:cs="Arial"/>
                <w:color w:val="002060"/>
                <w:sz w:val="20"/>
                <w:szCs w:val="20"/>
                <w:lang w:val="en-US"/>
              </w:rPr>
            </w:pPr>
          </w:p>
        </w:tc>
        <w:tc>
          <w:tcPr>
            <w:tcW w:w="1240" w:type="dxa"/>
          </w:tcPr>
          <w:p w:rsidR="00072271" w:rsidRPr="00CF7437" w:rsidRDefault="00072271" w:rsidP="00183765">
            <w:pPr>
              <w:spacing w:after="0" w:line="240" w:lineRule="auto"/>
              <w:jc w:val="center"/>
              <w:rPr>
                <w:rFonts w:cs="Arial"/>
                <w:color w:val="002060"/>
                <w:sz w:val="20"/>
                <w:szCs w:val="20"/>
                <w:lang w:val="en-US"/>
              </w:rPr>
            </w:pPr>
          </w:p>
        </w:tc>
      </w:tr>
      <w:tr w:rsidR="00072271" w:rsidRPr="00AC759B">
        <w:trPr>
          <w:trHeight w:val="194"/>
        </w:trPr>
        <w:tc>
          <w:tcPr>
            <w:tcW w:w="5637" w:type="dxa"/>
            <w:gridSpan w:val="3"/>
          </w:tcPr>
          <w:p w:rsidR="00072271" w:rsidRPr="00460042" w:rsidRDefault="00072271" w:rsidP="00CA1888">
            <w:pPr>
              <w:spacing w:after="0" w:line="240" w:lineRule="auto"/>
              <w:rPr>
                <w:rFonts w:cs="Arial"/>
                <w:sz w:val="20"/>
                <w:szCs w:val="20"/>
              </w:rPr>
            </w:pPr>
            <w:r w:rsidRPr="00460042">
              <w:rPr>
                <w:rFonts w:cs="Arial"/>
                <w:sz w:val="20"/>
                <w:szCs w:val="20"/>
              </w:rPr>
              <w:t xml:space="preserve">                                                                                     </w:t>
            </w:r>
          </w:p>
        </w:tc>
        <w:tc>
          <w:tcPr>
            <w:tcW w:w="1559" w:type="dxa"/>
            <w:gridSpan w:val="2"/>
          </w:tcPr>
          <w:p w:rsidR="00072271" w:rsidRPr="00726337" w:rsidRDefault="00072271" w:rsidP="00460042">
            <w:pPr>
              <w:spacing w:after="0" w:line="240" w:lineRule="auto"/>
              <w:rPr>
                <w:rFonts w:cs="Arial"/>
                <w:color w:val="002060"/>
                <w:sz w:val="20"/>
                <w:szCs w:val="20"/>
              </w:rPr>
            </w:pPr>
          </w:p>
        </w:tc>
        <w:tc>
          <w:tcPr>
            <w:tcW w:w="1240" w:type="dxa"/>
          </w:tcPr>
          <w:p w:rsidR="00072271" w:rsidRPr="00726337" w:rsidRDefault="00072271" w:rsidP="00050B81">
            <w:pPr>
              <w:spacing w:after="0" w:line="240" w:lineRule="auto"/>
              <w:rPr>
                <w:rFonts w:cs="Arial"/>
                <w:color w:val="002060"/>
                <w:sz w:val="20"/>
                <w:szCs w:val="20"/>
              </w:rPr>
            </w:pPr>
          </w:p>
        </w:tc>
      </w:tr>
      <w:tr w:rsidR="00072271" w:rsidRPr="00AC759B">
        <w:trPr>
          <w:trHeight w:val="194"/>
        </w:trPr>
        <w:tc>
          <w:tcPr>
            <w:tcW w:w="5637" w:type="dxa"/>
            <w:gridSpan w:val="3"/>
            <w:shd w:val="clear" w:color="auto" w:fill="DDD9C3"/>
          </w:tcPr>
          <w:p w:rsidR="00072271" w:rsidRPr="00050B81" w:rsidRDefault="00072271"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72271" w:rsidRPr="00093E18" w:rsidRDefault="00072271" w:rsidP="00183765">
            <w:pPr>
              <w:spacing w:after="0" w:line="240" w:lineRule="auto"/>
              <w:rPr>
                <w:rFonts w:cs="Arial"/>
                <w:b/>
                <w:sz w:val="20"/>
                <w:szCs w:val="20"/>
              </w:rPr>
            </w:pPr>
          </w:p>
        </w:tc>
        <w:tc>
          <w:tcPr>
            <w:tcW w:w="1240" w:type="dxa"/>
          </w:tcPr>
          <w:p w:rsidR="00072271" w:rsidRPr="00921039" w:rsidRDefault="00072271" w:rsidP="00183765">
            <w:pPr>
              <w:spacing w:after="0" w:line="240" w:lineRule="auto"/>
              <w:jc w:val="center"/>
              <w:rPr>
                <w:rFonts w:cs="Arial"/>
                <w:sz w:val="20"/>
                <w:szCs w:val="20"/>
              </w:rPr>
            </w:pPr>
          </w:p>
        </w:tc>
      </w:tr>
      <w:tr w:rsidR="00072271" w:rsidRPr="00AC759B">
        <w:trPr>
          <w:trHeight w:val="599"/>
        </w:trPr>
        <w:tc>
          <w:tcPr>
            <w:tcW w:w="3205" w:type="dxa"/>
            <w:shd w:val="clear" w:color="auto" w:fill="DDD9C3"/>
          </w:tcPr>
          <w:p w:rsidR="00072271" w:rsidRPr="00050B81" w:rsidRDefault="00072271"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072271" w:rsidRPr="00050B81" w:rsidRDefault="00072271"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072271" w:rsidRPr="00CF7437" w:rsidRDefault="004D2B14" w:rsidP="001D341B">
            <w:pPr>
              <w:spacing w:after="0" w:line="240" w:lineRule="auto"/>
              <w:rPr>
                <w:rFonts w:cs="Arial"/>
                <w:sz w:val="20"/>
                <w:szCs w:val="20"/>
              </w:rPr>
            </w:pPr>
            <w:r>
              <w:rPr>
                <w:rFonts w:cs="Arial"/>
                <w:sz w:val="20"/>
                <w:szCs w:val="20"/>
              </w:rPr>
              <w:t>Υποβάθρου/</w:t>
            </w:r>
            <w:r w:rsidR="004F0994">
              <w:rPr>
                <w:rFonts w:cs="Arial"/>
                <w:sz w:val="20"/>
                <w:szCs w:val="20"/>
              </w:rPr>
              <w:t>Γενικών Γνώσεων/</w:t>
            </w:r>
            <w:r w:rsidR="00CF7437">
              <w:rPr>
                <w:rFonts w:cs="Arial"/>
                <w:sz w:val="20"/>
                <w:szCs w:val="20"/>
              </w:rPr>
              <w:t>Ανάπτυξης Δεξιοτήτων</w:t>
            </w:r>
          </w:p>
        </w:tc>
      </w:tr>
      <w:tr w:rsidR="00072271" w:rsidRPr="00AC759B">
        <w:tc>
          <w:tcPr>
            <w:tcW w:w="3205" w:type="dxa"/>
            <w:shd w:val="clear" w:color="auto" w:fill="DDD9C3"/>
          </w:tcPr>
          <w:p w:rsidR="00072271" w:rsidRPr="00050B81" w:rsidRDefault="00072271" w:rsidP="00050B81">
            <w:pPr>
              <w:spacing w:after="0" w:line="240" w:lineRule="auto"/>
              <w:jc w:val="right"/>
              <w:rPr>
                <w:rFonts w:cs="Arial"/>
                <w:b/>
                <w:sz w:val="20"/>
                <w:szCs w:val="20"/>
              </w:rPr>
            </w:pPr>
            <w:r w:rsidRPr="00050B81">
              <w:rPr>
                <w:rFonts w:cs="Arial"/>
                <w:b/>
                <w:sz w:val="20"/>
                <w:szCs w:val="20"/>
              </w:rPr>
              <w:t>ΠΡΟΑΠΑΙΤΟΥΜΕΝΑ ΜΑΘΗΜΑΤΑ:</w:t>
            </w:r>
          </w:p>
          <w:p w:rsidR="00072271" w:rsidRPr="00050B81" w:rsidRDefault="00072271" w:rsidP="00050B81">
            <w:pPr>
              <w:spacing w:after="0" w:line="240" w:lineRule="auto"/>
              <w:jc w:val="right"/>
              <w:rPr>
                <w:rFonts w:cs="Arial"/>
                <w:b/>
                <w:sz w:val="20"/>
                <w:szCs w:val="20"/>
              </w:rPr>
            </w:pPr>
          </w:p>
        </w:tc>
        <w:tc>
          <w:tcPr>
            <w:tcW w:w="5231" w:type="dxa"/>
            <w:gridSpan w:val="5"/>
          </w:tcPr>
          <w:p w:rsidR="00072271" w:rsidRPr="00050B81" w:rsidRDefault="00072271" w:rsidP="00050B81">
            <w:pPr>
              <w:spacing w:after="0" w:line="240" w:lineRule="auto"/>
              <w:rPr>
                <w:rFonts w:cs="Arial"/>
                <w:color w:val="002060"/>
                <w:sz w:val="20"/>
                <w:szCs w:val="20"/>
              </w:rPr>
            </w:pPr>
          </w:p>
        </w:tc>
      </w:tr>
      <w:tr w:rsidR="00072271" w:rsidRPr="00AC759B">
        <w:tc>
          <w:tcPr>
            <w:tcW w:w="3205" w:type="dxa"/>
            <w:shd w:val="clear" w:color="auto" w:fill="DDD9C3"/>
          </w:tcPr>
          <w:p w:rsidR="00072271" w:rsidRPr="00050B81" w:rsidRDefault="00072271"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072271" w:rsidRPr="009A0C94" w:rsidRDefault="00072271" w:rsidP="00050B81">
            <w:pPr>
              <w:spacing w:after="0" w:line="240" w:lineRule="auto"/>
              <w:rPr>
                <w:rFonts w:cs="Arial"/>
                <w:sz w:val="20"/>
                <w:szCs w:val="20"/>
                <w:lang w:val="en-US"/>
              </w:rPr>
            </w:pPr>
            <w:r w:rsidRPr="009A0C94">
              <w:rPr>
                <w:rFonts w:cs="Arial"/>
                <w:sz w:val="20"/>
                <w:szCs w:val="20"/>
              </w:rPr>
              <w:t>Ελληνική</w:t>
            </w:r>
          </w:p>
        </w:tc>
      </w:tr>
      <w:tr w:rsidR="00072271" w:rsidRPr="00AC759B">
        <w:tc>
          <w:tcPr>
            <w:tcW w:w="3205" w:type="dxa"/>
            <w:shd w:val="clear" w:color="auto" w:fill="DDD9C3"/>
          </w:tcPr>
          <w:p w:rsidR="00072271" w:rsidRPr="00050B81" w:rsidRDefault="00072271"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072271" w:rsidRPr="009A0C94" w:rsidRDefault="00072271" w:rsidP="00050B81">
            <w:pPr>
              <w:spacing w:after="0" w:line="240" w:lineRule="auto"/>
              <w:rPr>
                <w:rFonts w:cs="Arial"/>
                <w:sz w:val="20"/>
                <w:szCs w:val="20"/>
              </w:rPr>
            </w:pPr>
            <w:r w:rsidRPr="009A0C94">
              <w:rPr>
                <w:rFonts w:cs="Arial"/>
                <w:sz w:val="20"/>
                <w:szCs w:val="20"/>
              </w:rPr>
              <w:t>Ναι (στα Ελληνικά)</w:t>
            </w:r>
          </w:p>
        </w:tc>
      </w:tr>
      <w:tr w:rsidR="00072271" w:rsidRPr="00AC759B">
        <w:tc>
          <w:tcPr>
            <w:tcW w:w="3205" w:type="dxa"/>
            <w:shd w:val="clear" w:color="auto" w:fill="DDD9C3"/>
          </w:tcPr>
          <w:p w:rsidR="00072271" w:rsidRPr="00050B81" w:rsidRDefault="00072271"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072271" w:rsidRPr="00AC759B" w:rsidRDefault="00072271" w:rsidP="00007AB8">
            <w:pPr>
              <w:rPr>
                <w:rFonts w:cs="Arial"/>
                <w:color w:val="002060"/>
                <w:sz w:val="20"/>
                <w:szCs w:val="20"/>
                <w:lang w:val="en-GB"/>
              </w:rPr>
            </w:pPr>
          </w:p>
        </w:tc>
      </w:tr>
    </w:tbl>
    <w:p w:rsidR="009E29B8" w:rsidRPr="00007AB8"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9E29B8" w:rsidRPr="00AC759B">
        <w:tc>
          <w:tcPr>
            <w:tcW w:w="8472" w:type="dxa"/>
            <w:gridSpan w:val="3"/>
            <w:tcBorders>
              <w:bottom w:val="nil"/>
            </w:tcBorders>
            <w:shd w:val="clear" w:color="auto" w:fill="DDD9C3"/>
          </w:tcPr>
          <w:p w:rsidR="009E29B8" w:rsidRPr="00050B81" w:rsidRDefault="009E29B8" w:rsidP="00050B81">
            <w:pPr>
              <w:spacing w:after="0" w:line="240" w:lineRule="auto"/>
              <w:rPr>
                <w:rFonts w:cs="Arial"/>
                <w:i/>
                <w:sz w:val="16"/>
                <w:szCs w:val="16"/>
              </w:rPr>
            </w:pPr>
            <w:r w:rsidRPr="00050B81">
              <w:rPr>
                <w:rFonts w:cs="Arial"/>
                <w:b/>
                <w:sz w:val="20"/>
                <w:szCs w:val="20"/>
              </w:rPr>
              <w:t>Μαθησιακά Αποτελέσματα</w:t>
            </w:r>
          </w:p>
        </w:tc>
      </w:tr>
      <w:tr w:rsidR="009E29B8" w:rsidRPr="00AC759B">
        <w:tc>
          <w:tcPr>
            <w:tcW w:w="8472" w:type="dxa"/>
            <w:gridSpan w:val="3"/>
            <w:tcBorders>
              <w:top w:val="nil"/>
            </w:tcBorders>
            <w:shd w:val="clear" w:color="auto" w:fill="DDD9C3"/>
          </w:tcPr>
          <w:p w:rsidR="009E29B8" w:rsidRPr="00050B81" w:rsidRDefault="009E29B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E29B8" w:rsidRPr="00115E44" w:rsidRDefault="009E29B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w:t>
            </w:r>
            <w:r w:rsidRPr="00115E44">
              <w:rPr>
                <w:rFonts w:cs="Arial"/>
                <w:i/>
                <w:sz w:val="16"/>
                <w:szCs w:val="16"/>
              </w:rPr>
              <w:t xml:space="preserve">το Παράρτημα Α </w:t>
            </w:r>
          </w:p>
          <w:p w:rsidR="009E29B8" w:rsidRPr="00115E44" w:rsidRDefault="009E29B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115E44">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9E29B8" w:rsidRPr="00115E44" w:rsidRDefault="009E29B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115E44">
              <w:rPr>
                <w:rFonts w:cs="Arial"/>
                <w:i/>
                <w:sz w:val="16"/>
                <w:szCs w:val="16"/>
              </w:rPr>
              <w:t>Περιγραφικοί Δείκτες Επιπέδων 6, 7 &amp; 8 του Ευρωπαϊκού Πλαισίου Προσόντων Διά Βίου Μάθησης</w:t>
            </w:r>
          </w:p>
          <w:p w:rsidR="009E29B8" w:rsidRPr="00050B81" w:rsidRDefault="009E29B8" w:rsidP="00050B81">
            <w:pPr>
              <w:widowControl w:val="0"/>
              <w:autoSpaceDE w:val="0"/>
              <w:autoSpaceDN w:val="0"/>
              <w:adjustRightInd w:val="0"/>
              <w:spacing w:after="0" w:line="240" w:lineRule="auto"/>
              <w:rPr>
                <w:rFonts w:ascii="Times New Roman" w:hAnsi="Times New Roman" w:cs="Arial"/>
                <w:i/>
                <w:sz w:val="16"/>
                <w:szCs w:val="16"/>
                <w:lang w:val="en-US"/>
              </w:rPr>
            </w:pPr>
            <w:r w:rsidRPr="00115E44">
              <w:rPr>
                <w:rFonts w:ascii="Times New Roman" w:hAnsi="Times New Roman" w:cs="Arial"/>
                <w:i/>
                <w:sz w:val="16"/>
                <w:szCs w:val="16"/>
              </w:rPr>
              <w:t>και Παράρτημα</w:t>
            </w:r>
            <w:r w:rsidRPr="00115E44">
              <w:rPr>
                <w:rFonts w:ascii="Times New Roman" w:hAnsi="Times New Roman" w:cs="Arial"/>
                <w:i/>
                <w:sz w:val="16"/>
                <w:szCs w:val="16"/>
                <w:lang w:val="en-US"/>
              </w:rPr>
              <w:t xml:space="preserve"> Β</w:t>
            </w:r>
          </w:p>
          <w:p w:rsidR="009E29B8" w:rsidRPr="001A3F9B" w:rsidRDefault="009E29B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9E29B8" w:rsidRPr="00AC759B">
        <w:tc>
          <w:tcPr>
            <w:tcW w:w="8472" w:type="dxa"/>
            <w:gridSpan w:val="3"/>
          </w:tcPr>
          <w:p w:rsidR="0072103C" w:rsidRDefault="0072103C" w:rsidP="001D341B">
            <w:pPr>
              <w:spacing w:after="0" w:line="240" w:lineRule="auto"/>
              <w:jc w:val="both"/>
              <w:rPr>
                <w:rFonts w:cs="Arial"/>
              </w:rPr>
            </w:pPr>
          </w:p>
          <w:p w:rsidR="009E29B8" w:rsidRPr="009A0C94" w:rsidRDefault="009E29B8" w:rsidP="001D341B">
            <w:pPr>
              <w:spacing w:after="0" w:line="240" w:lineRule="auto"/>
              <w:jc w:val="both"/>
              <w:rPr>
                <w:rFonts w:cs="Arial"/>
              </w:rPr>
            </w:pPr>
            <w:r w:rsidRPr="009A0C94">
              <w:rPr>
                <w:rFonts w:cs="Arial"/>
              </w:rPr>
              <w:t>Με την επιτυχή ολοκλήρωση του μαθήματος</w:t>
            </w:r>
            <w:r w:rsidR="00B9297F" w:rsidRPr="009A0C94">
              <w:rPr>
                <w:rFonts w:cs="Arial"/>
              </w:rPr>
              <w:t>,</w:t>
            </w:r>
            <w:r w:rsidRPr="009A0C94">
              <w:rPr>
                <w:rFonts w:cs="Arial"/>
              </w:rPr>
              <w:t xml:space="preserve"> ο φοιτητής/τρια </w:t>
            </w:r>
            <w:r w:rsidR="00C37374">
              <w:rPr>
                <w:rFonts w:cs="Arial"/>
              </w:rPr>
              <w:t>αναμένεται να</w:t>
            </w:r>
            <w:r w:rsidRPr="009A0C94">
              <w:rPr>
                <w:rFonts w:cs="Arial"/>
              </w:rPr>
              <w:t>:</w:t>
            </w:r>
          </w:p>
          <w:p w:rsidR="00C37374" w:rsidRDefault="00050F05" w:rsidP="0072103C">
            <w:pPr>
              <w:pStyle w:val="1"/>
              <w:numPr>
                <w:ilvl w:val="0"/>
                <w:numId w:val="3"/>
              </w:numPr>
              <w:spacing w:after="0" w:line="240" w:lineRule="auto"/>
              <w:jc w:val="both"/>
              <w:rPr>
                <w:rFonts w:cs="Arial"/>
              </w:rPr>
            </w:pPr>
            <w:r w:rsidRPr="009A0C94">
              <w:rPr>
                <w:rFonts w:cs="Arial"/>
              </w:rPr>
              <w:t xml:space="preserve">Μπορεί να </w:t>
            </w:r>
            <w:r w:rsidR="0072103C">
              <w:rPr>
                <w:rFonts w:cs="Arial"/>
              </w:rPr>
              <w:t xml:space="preserve"> χρησιμοποιεί και να εφαρμόζει ορισμούς και έννοιες από τον Απειροστικό λογισμό σ’ ένα </w:t>
            </w:r>
            <w:r w:rsidR="00C37374">
              <w:rPr>
                <w:rFonts w:cs="Arial"/>
              </w:rPr>
              <w:t xml:space="preserve"> </w:t>
            </w:r>
            <w:r w:rsidR="0072103C">
              <w:rPr>
                <w:rFonts w:cs="Arial"/>
              </w:rPr>
              <w:t>καθαρά μαθηματικό ή και εφαρμοσμένο περιβάλλον.</w:t>
            </w:r>
          </w:p>
          <w:p w:rsidR="00E33748" w:rsidRPr="00C81E0A" w:rsidRDefault="00093D9C" w:rsidP="00B6557E">
            <w:pPr>
              <w:pStyle w:val="1"/>
              <w:numPr>
                <w:ilvl w:val="0"/>
                <w:numId w:val="3"/>
              </w:numPr>
              <w:spacing w:after="0" w:line="240" w:lineRule="auto"/>
              <w:jc w:val="both"/>
              <w:rPr>
                <w:rFonts w:cs="Arial"/>
              </w:rPr>
            </w:pPr>
            <w:r w:rsidRPr="00C81E0A">
              <w:rPr>
                <w:rFonts w:cs="Arial"/>
              </w:rPr>
              <w:t>Μ</w:t>
            </w:r>
            <w:r w:rsidR="00E82DAC" w:rsidRPr="00C81E0A">
              <w:rPr>
                <w:rFonts w:cs="Arial"/>
              </w:rPr>
              <w:t xml:space="preserve">πορεί να χρησιμοποιεί </w:t>
            </w:r>
            <w:r w:rsidR="0072103C">
              <w:rPr>
                <w:rFonts w:cs="Arial"/>
              </w:rPr>
              <w:t xml:space="preserve">και να εφαρμόζει την μαθηματική γνώση και  μεθόδους  για την επίλυση βασικών μαθηματικών προβλημάτων </w:t>
            </w:r>
            <w:r w:rsidR="00130815">
              <w:rPr>
                <w:rFonts w:cs="Arial"/>
              </w:rPr>
              <w:t>στ</w:t>
            </w:r>
            <w:r w:rsidR="00921039">
              <w:rPr>
                <w:rFonts w:cs="Arial"/>
              </w:rPr>
              <w:t>ην επιστήμη</w:t>
            </w:r>
            <w:r w:rsidR="00130815">
              <w:rPr>
                <w:rFonts w:cs="Arial"/>
              </w:rPr>
              <w:t xml:space="preserve"> τ</w:t>
            </w:r>
            <w:r w:rsidR="00921039">
              <w:rPr>
                <w:rFonts w:cs="Arial"/>
              </w:rPr>
              <w:t>ων Τροφίμων και Διατροφής του Ανθρώπου</w:t>
            </w:r>
            <w:r w:rsidR="00130815">
              <w:rPr>
                <w:rFonts w:cs="Arial"/>
              </w:rPr>
              <w:t xml:space="preserve"> </w:t>
            </w:r>
            <w:r w:rsidR="006646C5">
              <w:rPr>
                <w:rFonts w:cs="Arial"/>
              </w:rPr>
              <w:t xml:space="preserve">και γενικότερα στις τεχνολογικές επιστήμες, </w:t>
            </w:r>
            <w:r w:rsidR="00130815">
              <w:rPr>
                <w:rFonts w:cs="Arial"/>
              </w:rPr>
              <w:t xml:space="preserve">χρησιμοποιώντας μια συστηματική  </w:t>
            </w:r>
            <w:r w:rsidR="00130815">
              <w:rPr>
                <w:rStyle w:val="hps"/>
              </w:rPr>
              <w:t>προσέγγιση</w:t>
            </w:r>
            <w:r w:rsidR="00497429">
              <w:rPr>
                <w:rFonts w:cs="Arial"/>
              </w:rPr>
              <w:t>.</w:t>
            </w:r>
          </w:p>
          <w:p w:rsidR="000815EF" w:rsidRDefault="006646C5" w:rsidP="00B6557E">
            <w:pPr>
              <w:pStyle w:val="1"/>
              <w:numPr>
                <w:ilvl w:val="0"/>
                <w:numId w:val="3"/>
              </w:numPr>
              <w:spacing w:after="0" w:line="240" w:lineRule="auto"/>
              <w:jc w:val="both"/>
              <w:rPr>
                <w:rFonts w:cs="Arial"/>
              </w:rPr>
            </w:pPr>
            <w:r>
              <w:rPr>
                <w:rFonts w:cs="Arial"/>
              </w:rPr>
              <w:t>Καλλιεργήσει την κριτική του σκέψη μέσω της επαλήθευσης των αποτελεσμάτων.</w:t>
            </w:r>
          </w:p>
          <w:p w:rsidR="00005FD1" w:rsidRDefault="00CF0750" w:rsidP="00B6557E">
            <w:pPr>
              <w:pStyle w:val="1"/>
              <w:numPr>
                <w:ilvl w:val="0"/>
                <w:numId w:val="3"/>
              </w:numPr>
              <w:spacing w:after="0" w:line="240" w:lineRule="auto"/>
              <w:jc w:val="both"/>
              <w:rPr>
                <w:rFonts w:cs="Arial"/>
              </w:rPr>
            </w:pPr>
            <w:r>
              <w:rPr>
                <w:rFonts w:cs="Arial"/>
              </w:rPr>
              <w:t xml:space="preserve">Μπορεί να </w:t>
            </w:r>
            <w:r w:rsidR="000049D3">
              <w:rPr>
                <w:rFonts w:cs="Arial"/>
              </w:rPr>
              <w:t xml:space="preserve">ερμηνεύσει τα αποτελέσματα συναρτήσει του μοντελοποιημένου, </w:t>
            </w:r>
            <w:r w:rsidR="000049D3">
              <w:rPr>
                <w:rFonts w:cs="Arial"/>
              </w:rPr>
              <w:lastRenderedPageBreak/>
              <w:t>μέσω των μαθηματικών, προβλήματος.</w:t>
            </w:r>
          </w:p>
          <w:p w:rsidR="006458D7" w:rsidRPr="00497429" w:rsidRDefault="00497429" w:rsidP="00F5796F">
            <w:pPr>
              <w:pStyle w:val="1"/>
              <w:spacing w:after="0" w:line="240" w:lineRule="auto"/>
              <w:jc w:val="both"/>
              <w:rPr>
                <w:rFonts w:cs="Arial"/>
              </w:rPr>
            </w:pPr>
            <w:r>
              <w:rPr>
                <w:rFonts w:cs="Arial"/>
              </w:rPr>
              <w:t xml:space="preserve"> </w:t>
            </w:r>
          </w:p>
        </w:tc>
      </w:tr>
      <w:tr w:rsidR="009E29B8" w:rsidRPr="00AC759B">
        <w:tblPrEx>
          <w:tblLook w:val="0000"/>
        </w:tblPrEx>
        <w:trPr>
          <w:gridBefore w:val="1"/>
          <w:wBefore w:w="18" w:type="dxa"/>
        </w:trPr>
        <w:tc>
          <w:tcPr>
            <w:tcW w:w="8454" w:type="dxa"/>
            <w:gridSpan w:val="2"/>
            <w:tcBorders>
              <w:bottom w:val="nil"/>
            </w:tcBorders>
            <w:shd w:val="clear" w:color="auto" w:fill="DDD9C3"/>
          </w:tcPr>
          <w:p w:rsidR="009E29B8" w:rsidRPr="00050B81" w:rsidRDefault="009E29B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9E29B8" w:rsidRPr="00AC759B">
        <w:tc>
          <w:tcPr>
            <w:tcW w:w="8472" w:type="dxa"/>
            <w:gridSpan w:val="3"/>
            <w:tcBorders>
              <w:top w:val="nil"/>
              <w:bottom w:val="nil"/>
            </w:tcBorders>
            <w:shd w:val="clear" w:color="auto" w:fill="DDD9C3"/>
          </w:tcPr>
          <w:p w:rsidR="009E29B8" w:rsidRPr="00050B81" w:rsidRDefault="009E29B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E29B8" w:rsidRPr="00AC759B">
        <w:tblPrEx>
          <w:tblLook w:val="0000"/>
        </w:tblPrEx>
        <w:tc>
          <w:tcPr>
            <w:tcW w:w="3964" w:type="dxa"/>
            <w:gridSpan w:val="2"/>
            <w:tcBorders>
              <w:top w:val="nil"/>
              <w:right w:val="nil"/>
            </w:tcBorders>
            <w:shd w:val="clear" w:color="auto" w:fill="DDD9C3"/>
          </w:tcPr>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9E29B8" w:rsidRPr="00050B81" w:rsidRDefault="002B53CB" w:rsidP="00050B81">
            <w:pPr>
              <w:widowControl w:val="0"/>
              <w:autoSpaceDE w:val="0"/>
              <w:autoSpaceDN w:val="0"/>
              <w:adjustRightInd w:val="0"/>
              <w:spacing w:after="0" w:line="240" w:lineRule="auto"/>
              <w:rPr>
                <w:rFonts w:cs="Arial"/>
                <w:i/>
                <w:sz w:val="16"/>
                <w:szCs w:val="16"/>
              </w:rPr>
            </w:pPr>
            <w:r>
              <w:rPr>
                <w:rFonts w:cs="Arial"/>
                <w:i/>
                <w:sz w:val="16"/>
                <w:szCs w:val="16"/>
              </w:rPr>
              <w:t>Παρ</w:t>
            </w:r>
            <w:r>
              <w:rPr>
                <w:rFonts w:cs="Arial"/>
                <w:i/>
                <w:sz w:val="16"/>
                <w:szCs w:val="16"/>
                <w:lang w:val="en-US"/>
              </w:rPr>
              <w:t>a</w:t>
            </w:r>
            <w:proofErr w:type="spellStart"/>
            <w:r w:rsidR="009E29B8" w:rsidRPr="00050B81">
              <w:rPr>
                <w:rFonts w:cs="Arial"/>
                <w:i/>
                <w:sz w:val="16"/>
                <w:szCs w:val="16"/>
              </w:rPr>
              <w:t>γωγή</w:t>
            </w:r>
            <w:proofErr w:type="spellEnd"/>
            <w:r w:rsidR="009E29B8" w:rsidRPr="00050B81">
              <w:rPr>
                <w:rFonts w:cs="Arial"/>
                <w:i/>
                <w:sz w:val="16"/>
                <w:szCs w:val="16"/>
              </w:rPr>
              <w:t xml:space="preserve"> νέων ερευνητικών ιδεών </w:t>
            </w:r>
          </w:p>
        </w:tc>
        <w:tc>
          <w:tcPr>
            <w:tcW w:w="4508" w:type="dxa"/>
            <w:tcBorders>
              <w:top w:val="nil"/>
              <w:left w:val="nil"/>
            </w:tcBorders>
            <w:shd w:val="clear" w:color="auto" w:fill="DDD9C3"/>
          </w:tcPr>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9E29B8" w:rsidRPr="00050B81" w:rsidRDefault="009E29B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9E29B8" w:rsidRPr="00AC759B">
        <w:tc>
          <w:tcPr>
            <w:tcW w:w="8472" w:type="dxa"/>
            <w:gridSpan w:val="3"/>
          </w:tcPr>
          <w:p w:rsidR="00946AF5" w:rsidRPr="002B53CB" w:rsidRDefault="00483A4D" w:rsidP="00946AF5">
            <w:pPr>
              <w:widowControl w:val="0"/>
              <w:autoSpaceDE w:val="0"/>
              <w:autoSpaceDN w:val="0"/>
              <w:adjustRightInd w:val="0"/>
              <w:spacing w:after="0" w:line="240" w:lineRule="auto"/>
              <w:rPr>
                <w:rFonts w:cs="Arial"/>
              </w:rPr>
            </w:pPr>
            <w:r>
              <w:rPr>
                <w:rFonts w:cs="Arial"/>
              </w:rPr>
              <w:t>1</w:t>
            </w:r>
            <w:r w:rsidR="00946AF5" w:rsidRPr="002B53CB">
              <w:rPr>
                <w:rFonts w:cs="Arial"/>
              </w:rPr>
              <w:t xml:space="preserve">) </w:t>
            </w:r>
            <w:r w:rsidR="00340DC3" w:rsidRPr="002B53CB">
              <w:rPr>
                <w:rFonts w:cs="Arial"/>
              </w:rPr>
              <w:t xml:space="preserve">Προσαρμογή σε νέες καταστάσεις. </w:t>
            </w:r>
          </w:p>
          <w:p w:rsidR="00737A8A" w:rsidRPr="002B53CB" w:rsidRDefault="00483A4D" w:rsidP="00737A8A">
            <w:pPr>
              <w:widowControl w:val="0"/>
              <w:autoSpaceDE w:val="0"/>
              <w:autoSpaceDN w:val="0"/>
              <w:adjustRightInd w:val="0"/>
              <w:spacing w:after="0" w:line="240" w:lineRule="auto"/>
              <w:rPr>
                <w:rFonts w:cs="Arial"/>
              </w:rPr>
            </w:pPr>
            <w:r>
              <w:rPr>
                <w:rFonts w:cs="Arial"/>
              </w:rPr>
              <w:t>2</w:t>
            </w:r>
            <w:r w:rsidR="00737A8A" w:rsidRPr="002B53CB">
              <w:rPr>
                <w:rFonts w:cs="Arial"/>
              </w:rPr>
              <w:t>) Λήψη αποφάσεων.</w:t>
            </w:r>
          </w:p>
          <w:p w:rsidR="009E29B8" w:rsidRPr="005B1C64" w:rsidRDefault="00483A4D" w:rsidP="001D341B">
            <w:pPr>
              <w:widowControl w:val="0"/>
              <w:autoSpaceDE w:val="0"/>
              <w:autoSpaceDN w:val="0"/>
              <w:adjustRightInd w:val="0"/>
              <w:spacing w:after="0" w:line="240" w:lineRule="auto"/>
              <w:ind w:left="454" w:hanging="454"/>
            </w:pPr>
            <w:r>
              <w:t>3</w:t>
            </w:r>
            <w:r w:rsidR="00737A8A" w:rsidRPr="002B53CB">
              <w:t>) Α</w:t>
            </w:r>
            <w:r w:rsidR="009E29B8" w:rsidRPr="002B53CB">
              <w:t xml:space="preserve">υτόνομη </w:t>
            </w:r>
            <w:r w:rsidR="00737A8A" w:rsidRPr="002B53CB">
              <w:t>ε</w:t>
            </w:r>
            <w:r w:rsidR="009E29B8" w:rsidRPr="002B53CB">
              <w:t>ργασία</w:t>
            </w:r>
            <w:r w:rsidR="00737A8A" w:rsidRPr="002B53CB">
              <w:t>.</w:t>
            </w:r>
            <w:r w:rsidR="006951A7" w:rsidRPr="005B1C64">
              <w:t xml:space="preserve"> </w:t>
            </w:r>
          </w:p>
          <w:p w:rsidR="002B53CB" w:rsidRPr="005B1C64" w:rsidRDefault="00483A4D" w:rsidP="00483A4D">
            <w:pPr>
              <w:widowControl w:val="0"/>
              <w:autoSpaceDE w:val="0"/>
              <w:autoSpaceDN w:val="0"/>
              <w:adjustRightInd w:val="0"/>
              <w:spacing w:after="0" w:line="240" w:lineRule="auto"/>
            </w:pPr>
            <w:r>
              <w:rPr>
                <w:rFonts w:cs="Arial"/>
              </w:rPr>
              <w:t>4</w:t>
            </w:r>
            <w:r w:rsidR="002B53CB" w:rsidRPr="005B1C64">
              <w:rPr>
                <w:rFonts w:cs="Arial"/>
              </w:rPr>
              <w:t xml:space="preserve">) </w:t>
            </w:r>
            <w:r>
              <w:rPr>
                <w:rFonts w:cs="Arial"/>
              </w:rPr>
              <w:t xml:space="preserve"> Άσκηση κριτικής και αυτοκριτικής.</w:t>
            </w:r>
          </w:p>
          <w:p w:rsidR="000641AE" w:rsidRPr="009D3E2C" w:rsidRDefault="00BA2BB5" w:rsidP="00737A8A">
            <w:pPr>
              <w:widowControl w:val="0"/>
              <w:autoSpaceDE w:val="0"/>
              <w:autoSpaceDN w:val="0"/>
              <w:adjustRightInd w:val="0"/>
              <w:spacing w:after="60" w:line="240" w:lineRule="auto"/>
              <w:ind w:left="454" w:hanging="454"/>
            </w:pPr>
            <w:r w:rsidRPr="00BA2BB5">
              <w:t>6</w:t>
            </w:r>
            <w:r w:rsidR="000641AE" w:rsidRPr="000641AE">
              <w:t>)</w:t>
            </w:r>
            <w:r w:rsidR="000641AE" w:rsidRPr="000641AE">
              <w:rPr>
                <w:rFonts w:cs="Arial"/>
              </w:rPr>
              <w:t xml:space="preserve"> Προαγωγή της ελεύθερης, δημιουργικής και επαγωγικής σκέψης</w:t>
            </w:r>
            <w:r w:rsidR="009D3E2C" w:rsidRPr="009D3E2C">
              <w:rPr>
                <w:rFonts w:cs="Arial"/>
              </w:rPr>
              <w:t>.</w:t>
            </w:r>
          </w:p>
        </w:tc>
      </w:tr>
    </w:tbl>
    <w:p w:rsidR="009E29B8" w:rsidRPr="00050B81"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E29B8" w:rsidRPr="00AC759B">
        <w:tc>
          <w:tcPr>
            <w:tcW w:w="8472" w:type="dxa"/>
          </w:tcPr>
          <w:p w:rsidR="000A670F" w:rsidRDefault="000A670F" w:rsidP="001B6CC8">
            <w:pPr>
              <w:spacing w:after="0" w:line="240" w:lineRule="auto"/>
              <w:ind w:left="454" w:hanging="454"/>
              <w:jc w:val="both"/>
              <w:rPr>
                <w:iCs/>
              </w:rPr>
            </w:pPr>
          </w:p>
          <w:p w:rsidR="00E82E5D" w:rsidRPr="00980752" w:rsidRDefault="00980752" w:rsidP="00E82E5D">
            <w:pPr>
              <w:numPr>
                <w:ilvl w:val="0"/>
                <w:numId w:val="10"/>
              </w:numPr>
              <w:autoSpaceDE w:val="0"/>
              <w:autoSpaceDN w:val="0"/>
              <w:adjustRightInd w:val="0"/>
              <w:spacing w:after="0" w:line="240" w:lineRule="auto"/>
              <w:rPr>
                <w:rFonts w:cs="Courier New"/>
                <w:lang w:eastAsia="el-GR"/>
              </w:rPr>
            </w:pPr>
            <w:r>
              <w:rPr>
                <w:rFonts w:cs="Courier New"/>
                <w:lang w:eastAsia="el-GR"/>
              </w:rPr>
              <w:t>ΣΤΟΙΧΕΙΑ ΓΡΑΜΜΙΚΗΣ ΑΛΓΕΒΡΑΣ:</w:t>
            </w:r>
          </w:p>
          <w:p w:rsidR="00E82E5D" w:rsidRPr="00980752" w:rsidRDefault="00580500" w:rsidP="00E82E5D">
            <w:pPr>
              <w:autoSpaceDE w:val="0"/>
              <w:autoSpaceDN w:val="0"/>
              <w:adjustRightInd w:val="0"/>
              <w:spacing w:after="0" w:line="240" w:lineRule="auto"/>
              <w:rPr>
                <w:rFonts w:cs="Courier New"/>
                <w:lang w:eastAsia="el-GR"/>
              </w:rPr>
            </w:pPr>
            <w:r>
              <w:rPr>
                <w:rFonts w:cs="Courier New"/>
                <w:lang w:eastAsia="el-GR"/>
              </w:rPr>
              <w:t xml:space="preserve">  </w:t>
            </w:r>
            <w:proofErr w:type="spellStart"/>
            <w:r>
              <w:rPr>
                <w:rFonts w:cs="Courier New"/>
                <w:lang w:eastAsia="el-GR"/>
              </w:rPr>
              <w:t>Eυκλείδειοι</w:t>
            </w:r>
            <w:proofErr w:type="spellEnd"/>
            <w:r>
              <w:rPr>
                <w:rFonts w:cs="Courier New"/>
                <w:lang w:eastAsia="el-GR"/>
              </w:rPr>
              <w:t xml:space="preserve"> χ</w:t>
            </w:r>
            <w:r w:rsidR="00E82E5D" w:rsidRPr="00980752">
              <w:rPr>
                <w:rFonts w:cs="Courier New"/>
                <w:lang w:eastAsia="el-GR"/>
              </w:rPr>
              <w:t xml:space="preserve">ώροι, </w:t>
            </w:r>
            <w:r w:rsidR="006211C5">
              <w:rPr>
                <w:rFonts w:cs="Courier New"/>
                <w:lang w:eastAsia="el-GR"/>
              </w:rPr>
              <w:t>πίνακες, τάξη γραμμικής συνάρτησης – π</w:t>
            </w:r>
            <w:r w:rsidR="00E82E5D" w:rsidRPr="00980752">
              <w:rPr>
                <w:rFonts w:cs="Courier New"/>
                <w:lang w:eastAsia="el-GR"/>
              </w:rPr>
              <w:t xml:space="preserve">ίνακα, </w:t>
            </w:r>
          </w:p>
          <w:p w:rsidR="00E82E5D" w:rsidRPr="00980752" w:rsidRDefault="006211C5" w:rsidP="00E82E5D">
            <w:pPr>
              <w:autoSpaceDE w:val="0"/>
              <w:autoSpaceDN w:val="0"/>
              <w:adjustRightInd w:val="0"/>
              <w:spacing w:after="0" w:line="240" w:lineRule="auto"/>
              <w:rPr>
                <w:rFonts w:cs="Courier New"/>
                <w:lang w:eastAsia="el-GR"/>
              </w:rPr>
            </w:pPr>
            <w:r>
              <w:rPr>
                <w:rFonts w:cs="Courier New"/>
                <w:lang w:eastAsia="el-GR"/>
              </w:rPr>
              <w:t xml:space="preserve">  γραμμικά συστήματα εξισώσεων, ε</w:t>
            </w:r>
            <w:r w:rsidR="00E82E5D" w:rsidRPr="00980752">
              <w:rPr>
                <w:rFonts w:cs="Courier New"/>
                <w:lang w:eastAsia="el-GR"/>
              </w:rPr>
              <w:t xml:space="preserve">σωτερικό και εξωτερικό γινόμενο, </w:t>
            </w:r>
          </w:p>
          <w:p w:rsidR="00E82E5D" w:rsidRPr="00980752" w:rsidRDefault="006211C5" w:rsidP="00E82E5D">
            <w:pPr>
              <w:autoSpaceDE w:val="0"/>
              <w:autoSpaceDN w:val="0"/>
              <w:adjustRightInd w:val="0"/>
              <w:spacing w:after="0" w:line="240" w:lineRule="auto"/>
              <w:rPr>
                <w:rFonts w:cs="Courier New"/>
                <w:lang w:eastAsia="el-GR"/>
              </w:rPr>
            </w:pPr>
            <w:r>
              <w:rPr>
                <w:rFonts w:cs="Courier New"/>
                <w:lang w:eastAsia="el-GR"/>
              </w:rPr>
              <w:t xml:space="preserve">  ε</w:t>
            </w:r>
            <w:r w:rsidR="00E82E5D" w:rsidRPr="00980752">
              <w:rPr>
                <w:rFonts w:cs="Courier New"/>
                <w:lang w:eastAsia="el-GR"/>
              </w:rPr>
              <w:t>ξισώσεις ευθειών και επιπέδων.</w:t>
            </w:r>
          </w:p>
          <w:p w:rsidR="00E82E5D" w:rsidRPr="00980752" w:rsidRDefault="00E82E5D" w:rsidP="00E82E5D">
            <w:pPr>
              <w:autoSpaceDE w:val="0"/>
              <w:autoSpaceDN w:val="0"/>
              <w:adjustRightInd w:val="0"/>
              <w:spacing w:after="0" w:line="240" w:lineRule="auto"/>
              <w:rPr>
                <w:rFonts w:cs="Courier New"/>
                <w:lang w:eastAsia="el-GR"/>
              </w:rPr>
            </w:pPr>
          </w:p>
          <w:p w:rsidR="00E82E5D" w:rsidRPr="00980752" w:rsidRDefault="00E82E5D" w:rsidP="00E82E5D">
            <w:pPr>
              <w:numPr>
                <w:ilvl w:val="0"/>
                <w:numId w:val="10"/>
              </w:numPr>
              <w:autoSpaceDE w:val="0"/>
              <w:autoSpaceDN w:val="0"/>
              <w:adjustRightInd w:val="0"/>
              <w:spacing w:after="0" w:line="240" w:lineRule="auto"/>
              <w:rPr>
                <w:rFonts w:cs="Courier New"/>
                <w:lang w:eastAsia="el-GR"/>
              </w:rPr>
            </w:pPr>
            <w:r w:rsidRPr="00980752">
              <w:rPr>
                <w:rFonts w:cs="Courier New"/>
                <w:lang w:eastAsia="el-GR"/>
              </w:rPr>
              <w:t xml:space="preserve"> ΟΛΟΚΛΗΡΩΜΑΤΑ: </w:t>
            </w:r>
          </w:p>
          <w:p w:rsidR="00E82E5D" w:rsidRDefault="002C36EB" w:rsidP="00E82E5D">
            <w:pPr>
              <w:autoSpaceDE w:val="0"/>
              <w:autoSpaceDN w:val="0"/>
              <w:adjustRightInd w:val="0"/>
              <w:spacing w:after="0" w:line="240" w:lineRule="auto"/>
              <w:rPr>
                <w:rFonts w:cs="Courier New"/>
                <w:lang w:eastAsia="el-GR"/>
              </w:rPr>
            </w:pPr>
            <w:r>
              <w:rPr>
                <w:rFonts w:cs="Courier New"/>
                <w:lang w:eastAsia="el-GR"/>
              </w:rPr>
              <w:t xml:space="preserve">  </w:t>
            </w:r>
            <w:r w:rsidR="002D7445">
              <w:rPr>
                <w:rFonts w:cs="Courier New"/>
                <w:lang w:eastAsia="el-GR"/>
              </w:rPr>
              <w:t>Ε</w:t>
            </w:r>
            <w:r>
              <w:rPr>
                <w:rFonts w:cs="Courier New"/>
                <w:lang w:eastAsia="el-GR"/>
              </w:rPr>
              <w:t>μβαδόν -- ορισμένο ολοκλήρωμα, το θ</w:t>
            </w:r>
            <w:r w:rsidR="00E82E5D" w:rsidRPr="00980752">
              <w:rPr>
                <w:rFonts w:cs="Courier New"/>
                <w:lang w:eastAsia="el-GR"/>
              </w:rPr>
              <w:t>εμελιώδες  θεώρ</w:t>
            </w:r>
            <w:r w:rsidR="00123212">
              <w:rPr>
                <w:rFonts w:cs="Courier New"/>
                <w:lang w:eastAsia="el-GR"/>
              </w:rPr>
              <w:t>ημα του απειροστικού λ</w:t>
            </w:r>
            <w:r>
              <w:rPr>
                <w:rFonts w:cs="Courier New"/>
                <w:lang w:eastAsia="el-GR"/>
              </w:rPr>
              <w:t xml:space="preserve">ογισμού, ο κανόνας αντικατάστασης,  </w:t>
            </w:r>
            <w:r w:rsidR="00921039">
              <w:rPr>
                <w:rFonts w:cs="Courier New"/>
                <w:lang w:eastAsia="el-GR"/>
              </w:rPr>
              <w:t xml:space="preserve">αόριστες μορφές, </w:t>
            </w:r>
            <w:r>
              <w:rPr>
                <w:rFonts w:cs="Courier New"/>
                <w:lang w:eastAsia="el-GR"/>
              </w:rPr>
              <w:t>τεχνικές ολοκλήρωσης, ε</w:t>
            </w:r>
            <w:r w:rsidR="00E82E5D" w:rsidRPr="00980752">
              <w:rPr>
                <w:rFonts w:cs="Courier New"/>
                <w:lang w:eastAsia="el-GR"/>
              </w:rPr>
              <w:t>φαρμογές ολοκληρωμάτων.</w:t>
            </w:r>
          </w:p>
          <w:p w:rsidR="00980752" w:rsidRDefault="00980752" w:rsidP="00E82E5D">
            <w:pPr>
              <w:autoSpaceDE w:val="0"/>
              <w:autoSpaceDN w:val="0"/>
              <w:adjustRightInd w:val="0"/>
              <w:spacing w:after="0" w:line="240" w:lineRule="auto"/>
              <w:rPr>
                <w:rFonts w:cs="Courier New"/>
                <w:lang w:eastAsia="el-GR"/>
              </w:rPr>
            </w:pPr>
          </w:p>
          <w:p w:rsidR="00980752" w:rsidRDefault="00980752" w:rsidP="00980752">
            <w:pPr>
              <w:numPr>
                <w:ilvl w:val="0"/>
                <w:numId w:val="10"/>
              </w:numPr>
              <w:autoSpaceDE w:val="0"/>
              <w:autoSpaceDN w:val="0"/>
              <w:adjustRightInd w:val="0"/>
              <w:spacing w:after="0" w:line="240" w:lineRule="auto"/>
              <w:rPr>
                <w:rFonts w:cs="Courier New"/>
                <w:lang w:eastAsia="el-GR"/>
              </w:rPr>
            </w:pPr>
            <w:r>
              <w:rPr>
                <w:rFonts w:cs="Courier New"/>
                <w:lang w:eastAsia="el-GR"/>
              </w:rPr>
              <w:t xml:space="preserve">ΔΙΑΦΟΡΙΚΕΣ ΕΞΙΣΩΣΕΙΣ: </w:t>
            </w:r>
          </w:p>
          <w:p w:rsidR="00980752" w:rsidRDefault="00980752" w:rsidP="00980752">
            <w:pPr>
              <w:autoSpaceDE w:val="0"/>
              <w:autoSpaceDN w:val="0"/>
              <w:adjustRightInd w:val="0"/>
              <w:spacing w:after="0" w:line="240" w:lineRule="auto"/>
              <w:rPr>
                <w:rFonts w:cs="Courier New"/>
                <w:lang w:eastAsia="el-GR"/>
              </w:rPr>
            </w:pPr>
            <w:r>
              <w:rPr>
                <w:rFonts w:cs="Courier New"/>
                <w:lang w:eastAsia="el-GR"/>
              </w:rPr>
              <w:t xml:space="preserve">    </w:t>
            </w:r>
            <w:r w:rsidR="00123212">
              <w:rPr>
                <w:rFonts w:cs="Courier New"/>
                <w:lang w:eastAsia="el-GR"/>
              </w:rPr>
              <w:t>Συνήθεις διαφορικές εξισώσεις, γ</w:t>
            </w:r>
            <w:r>
              <w:rPr>
                <w:rFonts w:cs="Courier New"/>
                <w:lang w:eastAsia="el-GR"/>
              </w:rPr>
              <w:t xml:space="preserve">ραμμικές εξισώσεις πρώτης τάξης, εξισώσεις </w:t>
            </w:r>
            <w:r w:rsidR="00C24A8D">
              <w:rPr>
                <w:rFonts w:cs="Courier New"/>
                <w:lang w:eastAsia="el-GR"/>
              </w:rPr>
              <w:t>χωριζόμενων</w:t>
            </w:r>
            <w:r>
              <w:rPr>
                <w:rFonts w:cs="Courier New"/>
                <w:lang w:eastAsia="el-GR"/>
              </w:rPr>
              <w:t xml:space="preserve"> μεταβλητών, ομογενείς εξισώσεις, εφαρμογές εξισώσεων πρώτης τάξης, γραμμικές εξισώσεις δεύτερης  τάξης. </w:t>
            </w:r>
          </w:p>
          <w:p w:rsidR="00980752" w:rsidRDefault="00980752" w:rsidP="00980752">
            <w:pPr>
              <w:autoSpaceDE w:val="0"/>
              <w:autoSpaceDN w:val="0"/>
              <w:adjustRightInd w:val="0"/>
              <w:spacing w:after="0" w:line="240" w:lineRule="auto"/>
              <w:rPr>
                <w:rFonts w:cs="Courier New"/>
                <w:lang w:eastAsia="el-GR"/>
              </w:rPr>
            </w:pPr>
          </w:p>
          <w:p w:rsidR="00980752" w:rsidRDefault="00980752" w:rsidP="00980752">
            <w:pPr>
              <w:numPr>
                <w:ilvl w:val="0"/>
                <w:numId w:val="10"/>
              </w:numPr>
              <w:autoSpaceDE w:val="0"/>
              <w:autoSpaceDN w:val="0"/>
              <w:adjustRightInd w:val="0"/>
              <w:spacing w:after="0" w:line="240" w:lineRule="auto"/>
              <w:rPr>
                <w:rFonts w:cs="Courier New"/>
                <w:lang w:eastAsia="el-GR"/>
              </w:rPr>
            </w:pPr>
            <w:r>
              <w:rPr>
                <w:rFonts w:cs="Courier New"/>
                <w:lang w:eastAsia="el-GR"/>
              </w:rPr>
              <w:t xml:space="preserve">ΣΥΝΑΡΤΗΣΕΙΣ ΠΟΛΛΩΝ ΜΕΤΑΒΛΗΤΩΝ: </w:t>
            </w:r>
          </w:p>
          <w:p w:rsidR="00980752" w:rsidRPr="00980752" w:rsidRDefault="00980752" w:rsidP="00980752">
            <w:pPr>
              <w:autoSpaceDE w:val="0"/>
              <w:autoSpaceDN w:val="0"/>
              <w:adjustRightInd w:val="0"/>
              <w:spacing w:after="0" w:line="240" w:lineRule="auto"/>
              <w:rPr>
                <w:rFonts w:cs="Courier New"/>
                <w:lang w:eastAsia="el-GR"/>
              </w:rPr>
            </w:pPr>
            <w:r>
              <w:rPr>
                <w:rFonts w:cs="Courier New"/>
                <w:lang w:eastAsia="el-GR"/>
              </w:rPr>
              <w:t xml:space="preserve">   Συναρτήσεις πολλών μεταβλητών, (</w:t>
            </w:r>
            <w:r w:rsidR="00123212">
              <w:rPr>
                <w:rFonts w:cs="Courier New"/>
                <w:lang w:eastAsia="el-GR"/>
              </w:rPr>
              <w:t>ε</w:t>
            </w:r>
            <w:r>
              <w:rPr>
                <w:rFonts w:cs="Courier New"/>
                <w:lang w:eastAsia="el-GR"/>
              </w:rPr>
              <w:t xml:space="preserve">ισαγωγή), όρια και συνέχεια, μερικές παράγωγοι, εφαπτόμενα επίπεδα και διαφορικά, ο κανόνας της αλυσίδας, κατά διεύθυνση παράγωγος και κλίση, μέγιστα και ελάχιστα συναρτήσεων δύο μεταβλητών. </w:t>
            </w:r>
          </w:p>
          <w:p w:rsidR="00E82E5D" w:rsidRDefault="00E82E5D" w:rsidP="001B6CC8">
            <w:pPr>
              <w:spacing w:after="0" w:line="240" w:lineRule="auto"/>
              <w:ind w:left="454" w:hanging="454"/>
              <w:jc w:val="both"/>
              <w:rPr>
                <w:iCs/>
              </w:rPr>
            </w:pPr>
          </w:p>
          <w:p w:rsidR="000A670F" w:rsidRDefault="000A670F" w:rsidP="001B6CC8">
            <w:pPr>
              <w:spacing w:after="0" w:line="240" w:lineRule="auto"/>
              <w:ind w:left="454" w:hanging="454"/>
              <w:jc w:val="both"/>
              <w:rPr>
                <w:iCs/>
              </w:rPr>
            </w:pPr>
          </w:p>
          <w:p w:rsidR="0099605B" w:rsidRPr="005B1C64" w:rsidRDefault="0099605B" w:rsidP="001B6CC8">
            <w:pPr>
              <w:spacing w:after="0" w:line="240" w:lineRule="auto"/>
              <w:ind w:left="454" w:hanging="454"/>
              <w:jc w:val="both"/>
              <w:rPr>
                <w:iCs/>
              </w:rPr>
            </w:pPr>
            <w:r>
              <w:t xml:space="preserve"> </w:t>
            </w:r>
          </w:p>
        </w:tc>
      </w:tr>
    </w:tbl>
    <w:p w:rsidR="009E29B8" w:rsidRPr="00050B81"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E29B8" w:rsidRPr="00AC759B">
        <w:tc>
          <w:tcPr>
            <w:tcW w:w="3306" w:type="dxa"/>
            <w:shd w:val="clear" w:color="auto" w:fill="DDD9C3"/>
          </w:tcPr>
          <w:p w:rsidR="009E29B8" w:rsidRPr="00050B81" w:rsidRDefault="009E29B8"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bookmarkStart w:id="0" w:name="OLE_LINK1"/>
            <w:bookmarkStart w:id="1" w:name="OLE_LINK2"/>
            <w:r w:rsidRPr="00050B81">
              <w:rPr>
                <w:rFonts w:cs="Arial"/>
                <w:i/>
                <w:sz w:val="16"/>
                <w:szCs w:val="16"/>
              </w:rPr>
              <w:t>Πρόσωπο με πρόσωπο</w:t>
            </w:r>
            <w:bookmarkEnd w:id="0"/>
            <w:bookmarkEnd w:id="1"/>
            <w:r w:rsidRPr="00050B81">
              <w:rPr>
                <w:rFonts w:cs="Arial"/>
                <w:i/>
                <w:sz w:val="16"/>
                <w:szCs w:val="16"/>
              </w:rPr>
              <w:t xml:space="preserve">, Εξ αποστάσεως εκπαίδευση </w:t>
            </w:r>
            <w:r>
              <w:rPr>
                <w:rFonts w:cs="Arial"/>
                <w:i/>
                <w:sz w:val="16"/>
                <w:szCs w:val="16"/>
              </w:rPr>
              <w:t>κ.λπ.</w:t>
            </w:r>
          </w:p>
        </w:tc>
        <w:tc>
          <w:tcPr>
            <w:tcW w:w="5166" w:type="dxa"/>
          </w:tcPr>
          <w:p w:rsidR="009E29B8" w:rsidRPr="005B1C64" w:rsidRDefault="009E29B8" w:rsidP="00907017">
            <w:pPr>
              <w:rPr>
                <w:iCs/>
              </w:rPr>
            </w:pPr>
            <w:r w:rsidRPr="00AC7666">
              <w:rPr>
                <w:iCs/>
              </w:rPr>
              <w:t xml:space="preserve">Στην τάξη </w:t>
            </w:r>
            <w:r w:rsidR="00B4721B">
              <w:rPr>
                <w:iCs/>
              </w:rPr>
              <w:t xml:space="preserve"> </w:t>
            </w:r>
            <w:r w:rsidR="002743D9" w:rsidRPr="00AC7666">
              <w:rPr>
                <w:iCs/>
              </w:rPr>
              <w:t>(π</w:t>
            </w:r>
            <w:r w:rsidR="002D7440">
              <w:rPr>
                <w:rFonts w:cs="Arial"/>
              </w:rPr>
              <w:t>ρόσωπο</w:t>
            </w:r>
            <w:r w:rsidR="00B4721B">
              <w:rPr>
                <w:rFonts w:cs="Arial"/>
              </w:rPr>
              <w:t xml:space="preserve"> </w:t>
            </w:r>
            <w:r w:rsidR="002D7440">
              <w:rPr>
                <w:rFonts w:cs="Arial"/>
              </w:rPr>
              <w:t>με</w:t>
            </w:r>
            <w:r w:rsidR="00B4721B">
              <w:rPr>
                <w:rFonts w:cs="Arial"/>
              </w:rPr>
              <w:t xml:space="preserve"> </w:t>
            </w:r>
            <w:r w:rsidR="002743D9" w:rsidRPr="00AC7666">
              <w:rPr>
                <w:rFonts w:cs="Arial"/>
              </w:rPr>
              <w:t>πρόσωπο</w:t>
            </w:r>
            <w:r w:rsidR="002743D9" w:rsidRPr="00AC7666">
              <w:rPr>
                <w:iCs/>
              </w:rPr>
              <w:t>)</w:t>
            </w:r>
            <w:r w:rsidR="00E5419E" w:rsidRPr="005B1C64">
              <w:rPr>
                <w:iCs/>
              </w:rPr>
              <w:t>.</w:t>
            </w:r>
          </w:p>
        </w:tc>
      </w:tr>
      <w:tr w:rsidR="009E29B8" w:rsidRPr="00AC759B">
        <w:tc>
          <w:tcPr>
            <w:tcW w:w="3306" w:type="dxa"/>
            <w:shd w:val="clear" w:color="auto" w:fill="DDD9C3"/>
          </w:tcPr>
          <w:p w:rsidR="009E29B8" w:rsidRPr="00B25922" w:rsidRDefault="009E29B8"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9E29B8" w:rsidRPr="002D7440" w:rsidRDefault="00D16172" w:rsidP="001D341B">
            <w:pPr>
              <w:spacing w:after="0" w:line="240" w:lineRule="auto"/>
              <w:rPr>
                <w:iCs/>
                <w:color w:val="002060"/>
              </w:rPr>
            </w:pPr>
            <w:r>
              <w:rPr>
                <w:iCs/>
                <w:color w:val="002060"/>
              </w:rPr>
              <w:t xml:space="preserve">Διατίθεται εκπαιδευτικό υλικό  και γίνεται ενημέρωση (ανακοινώσεις κτλ.) των φοιτητών και μέσω του </w:t>
            </w:r>
            <w:r>
              <w:rPr>
                <w:iCs/>
                <w:color w:val="002060"/>
                <w:lang w:val="en-US"/>
              </w:rPr>
              <w:t>Web</w:t>
            </w:r>
            <w:r w:rsidR="002755A8" w:rsidRPr="002D7440">
              <w:rPr>
                <w:iCs/>
                <w:color w:val="002060"/>
              </w:rPr>
              <w:t>.</w:t>
            </w:r>
            <w:r w:rsidR="007E499C" w:rsidRPr="002D7440">
              <w:rPr>
                <w:iCs/>
                <w:color w:val="002060"/>
              </w:rPr>
              <w:t xml:space="preserve"> </w:t>
            </w:r>
          </w:p>
          <w:p w:rsidR="002D7440" w:rsidRPr="002D7440" w:rsidRDefault="00B4721B" w:rsidP="00D16172">
            <w:pPr>
              <w:spacing w:after="0" w:line="240" w:lineRule="auto"/>
              <w:rPr>
                <w:rFonts w:cs="Arial"/>
                <w:b/>
                <w:color w:val="002060"/>
                <w:sz w:val="20"/>
                <w:szCs w:val="20"/>
              </w:rPr>
            </w:pPr>
            <w:r>
              <w:rPr>
                <w:iCs/>
                <w:color w:val="002060"/>
              </w:rPr>
              <w:t>Γί</w:t>
            </w:r>
            <w:r w:rsidR="00D16172">
              <w:rPr>
                <w:iCs/>
                <w:color w:val="002060"/>
              </w:rPr>
              <w:t>νεται ε</w:t>
            </w:r>
            <w:r w:rsidR="002D7440" w:rsidRPr="002D7440">
              <w:rPr>
                <w:iCs/>
                <w:color w:val="002060"/>
              </w:rPr>
              <w:t xml:space="preserve">πικοινωνία με </w:t>
            </w:r>
            <w:r w:rsidR="00D16172">
              <w:rPr>
                <w:iCs/>
                <w:color w:val="002060"/>
              </w:rPr>
              <w:t xml:space="preserve">τους </w:t>
            </w:r>
            <w:r w:rsidR="002D7440" w:rsidRPr="002D7440">
              <w:rPr>
                <w:iCs/>
                <w:color w:val="002060"/>
              </w:rPr>
              <w:t xml:space="preserve">φοιτητές </w:t>
            </w:r>
            <w:r w:rsidR="002D7440" w:rsidRPr="00D16172">
              <w:rPr>
                <w:iCs/>
                <w:color w:val="002060"/>
              </w:rPr>
              <w:t>και</w:t>
            </w:r>
            <w:r w:rsidR="002D7440" w:rsidRPr="002D7440">
              <w:rPr>
                <w:iCs/>
                <w:color w:val="002060"/>
              </w:rPr>
              <w:t xml:space="preserve"> μέσω </w:t>
            </w:r>
            <w:r w:rsidR="002D7440" w:rsidRPr="002D7440">
              <w:rPr>
                <w:iCs/>
                <w:color w:val="002060"/>
                <w:lang w:val="en-US"/>
              </w:rPr>
              <w:t>e</w:t>
            </w:r>
            <w:r w:rsidR="002D7440" w:rsidRPr="002D7440">
              <w:rPr>
                <w:iCs/>
                <w:color w:val="002060"/>
              </w:rPr>
              <w:t>-</w:t>
            </w:r>
            <w:r w:rsidR="002D7440" w:rsidRPr="002D7440">
              <w:rPr>
                <w:iCs/>
                <w:color w:val="002060"/>
                <w:lang w:val="en-US"/>
              </w:rPr>
              <w:t>mail</w:t>
            </w:r>
            <w:r w:rsidR="002D7440" w:rsidRPr="002D7440">
              <w:rPr>
                <w:iCs/>
                <w:color w:val="002060"/>
              </w:rPr>
              <w:t>.</w:t>
            </w:r>
            <w:r w:rsidR="002D7440">
              <w:rPr>
                <w:iCs/>
              </w:rPr>
              <w:t xml:space="preserve"> </w:t>
            </w:r>
          </w:p>
        </w:tc>
      </w:tr>
      <w:tr w:rsidR="009E29B8" w:rsidRPr="00AC759B">
        <w:tc>
          <w:tcPr>
            <w:tcW w:w="3306" w:type="dxa"/>
            <w:shd w:val="clear" w:color="auto" w:fill="DDD9C3"/>
          </w:tcPr>
          <w:p w:rsidR="009E29B8" w:rsidRPr="00050B81" w:rsidRDefault="009E29B8" w:rsidP="00B25922">
            <w:pPr>
              <w:spacing w:after="0" w:line="240" w:lineRule="auto"/>
              <w:jc w:val="right"/>
              <w:rPr>
                <w:rFonts w:cs="Arial"/>
                <w:b/>
                <w:sz w:val="20"/>
                <w:szCs w:val="20"/>
              </w:rPr>
            </w:pPr>
            <w:r w:rsidRPr="00050B81">
              <w:rPr>
                <w:rFonts w:cs="Arial"/>
                <w:b/>
                <w:sz w:val="20"/>
                <w:szCs w:val="20"/>
              </w:rPr>
              <w:t>ΟΡΓΑΝΩΣΗ ΔΙΔΑΣΚΑΛΙΑΣ</w:t>
            </w:r>
          </w:p>
          <w:p w:rsidR="009E29B8" w:rsidRDefault="009E29B8" w:rsidP="00B25922">
            <w:pPr>
              <w:spacing w:after="0" w:line="240" w:lineRule="auto"/>
              <w:jc w:val="both"/>
              <w:rPr>
                <w:rFonts w:cs="Arial"/>
                <w:i/>
                <w:sz w:val="16"/>
                <w:szCs w:val="16"/>
              </w:rPr>
            </w:pPr>
            <w:r w:rsidRPr="00050B81">
              <w:rPr>
                <w:rFonts w:cs="Arial"/>
                <w:i/>
                <w:sz w:val="16"/>
                <w:szCs w:val="16"/>
              </w:rPr>
              <w:t xml:space="preserve">Περιγράφονται αναλυτικά ο τρόπος και </w:t>
            </w:r>
            <w:r w:rsidRPr="00050B81">
              <w:rPr>
                <w:rFonts w:cs="Arial"/>
                <w:i/>
                <w:sz w:val="16"/>
                <w:szCs w:val="16"/>
              </w:rPr>
              <w:lastRenderedPageBreak/>
              <w:t>μέθοδοι διδασκαλίας.</w:t>
            </w:r>
          </w:p>
          <w:p w:rsidR="009E29B8" w:rsidRDefault="009E29B8"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9E29B8" w:rsidRPr="00050B81" w:rsidRDefault="009E29B8" w:rsidP="00B25922">
            <w:pPr>
              <w:spacing w:after="0" w:line="240" w:lineRule="auto"/>
              <w:jc w:val="both"/>
              <w:rPr>
                <w:rFonts w:cs="Arial"/>
                <w:i/>
                <w:sz w:val="16"/>
                <w:szCs w:val="16"/>
              </w:rPr>
            </w:pPr>
          </w:p>
          <w:p w:rsidR="009E29B8" w:rsidRPr="00050B81" w:rsidRDefault="009E29B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E29B8" w:rsidRPr="00AC759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E29B8" w:rsidRPr="00AC759B" w:rsidRDefault="009E29B8" w:rsidP="00AC759B">
                  <w:pPr>
                    <w:spacing w:after="0" w:line="240" w:lineRule="auto"/>
                    <w:jc w:val="center"/>
                    <w:rPr>
                      <w:rFonts w:cs="Arial"/>
                      <w:b/>
                      <w:i/>
                      <w:sz w:val="20"/>
                      <w:szCs w:val="20"/>
                    </w:rPr>
                  </w:pPr>
                  <w:r w:rsidRPr="00AC759B">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E29B8" w:rsidRPr="00AC759B" w:rsidRDefault="009E29B8" w:rsidP="00AC759B">
                  <w:pPr>
                    <w:spacing w:after="0" w:line="240" w:lineRule="auto"/>
                    <w:jc w:val="center"/>
                    <w:rPr>
                      <w:rFonts w:cs="Arial"/>
                      <w:b/>
                      <w:i/>
                      <w:sz w:val="20"/>
                      <w:szCs w:val="20"/>
                    </w:rPr>
                  </w:pPr>
                  <w:r w:rsidRPr="00AC759B">
                    <w:rPr>
                      <w:rFonts w:cs="Arial"/>
                      <w:b/>
                      <w:i/>
                      <w:sz w:val="20"/>
                      <w:szCs w:val="20"/>
                    </w:rPr>
                    <w:t>Φόρτος Εργασίας Εξαμήνου</w:t>
                  </w:r>
                </w:p>
              </w:tc>
            </w:tr>
            <w:tr w:rsidR="009E29B8" w:rsidRPr="00AC759B">
              <w:tc>
                <w:tcPr>
                  <w:tcW w:w="2467" w:type="dxa"/>
                  <w:tcBorders>
                    <w:top w:val="single" w:sz="4" w:space="0" w:color="auto"/>
                    <w:left w:val="single" w:sz="4" w:space="0" w:color="auto"/>
                    <w:bottom w:val="single" w:sz="4" w:space="0" w:color="auto"/>
                    <w:right w:val="single" w:sz="4" w:space="0" w:color="auto"/>
                  </w:tcBorders>
                </w:tcPr>
                <w:p w:rsidR="009E29B8" w:rsidRPr="005B24E1" w:rsidRDefault="009E29B8" w:rsidP="005B24E1">
                  <w:pPr>
                    <w:spacing w:after="0" w:line="240" w:lineRule="auto"/>
                    <w:rPr>
                      <w:rFonts w:cs="Arial"/>
                      <w:color w:val="002060"/>
                      <w:sz w:val="20"/>
                      <w:szCs w:val="20"/>
                    </w:rPr>
                  </w:pPr>
                  <w:r w:rsidRPr="001826C9">
                    <w:rPr>
                      <w:rFonts w:cs="Arial"/>
                      <w:color w:val="002060"/>
                      <w:sz w:val="20"/>
                      <w:szCs w:val="20"/>
                    </w:rPr>
                    <w:lastRenderedPageBreak/>
                    <w:t>Διαλέξεις</w:t>
                  </w:r>
                  <w:r w:rsidR="00F934A5" w:rsidRPr="001826C9">
                    <w:rPr>
                      <w:rFonts w:cs="Arial"/>
                      <w:color w:val="002060"/>
                      <w:sz w:val="20"/>
                      <w:szCs w:val="20"/>
                      <w:lang w:val="en-US"/>
                    </w:rPr>
                    <w:t xml:space="preserve"> </w:t>
                  </w:r>
                </w:p>
              </w:tc>
              <w:tc>
                <w:tcPr>
                  <w:tcW w:w="2468" w:type="dxa"/>
                  <w:tcBorders>
                    <w:top w:val="single" w:sz="4" w:space="0" w:color="auto"/>
                    <w:left w:val="single" w:sz="4" w:space="0" w:color="auto"/>
                    <w:bottom w:val="single" w:sz="4" w:space="0" w:color="auto"/>
                    <w:right w:val="single" w:sz="4" w:space="0" w:color="auto"/>
                  </w:tcBorders>
                </w:tcPr>
                <w:p w:rsidR="009E29B8" w:rsidRPr="001826C9" w:rsidRDefault="005B24E1" w:rsidP="00107F8C">
                  <w:pPr>
                    <w:spacing w:after="0" w:line="240" w:lineRule="auto"/>
                    <w:jc w:val="center"/>
                    <w:rPr>
                      <w:rFonts w:cs="Arial"/>
                      <w:color w:val="002060"/>
                      <w:sz w:val="20"/>
                      <w:szCs w:val="20"/>
                    </w:rPr>
                  </w:pPr>
                  <w:r>
                    <w:rPr>
                      <w:rFonts w:cs="Arial"/>
                      <w:color w:val="002060"/>
                      <w:sz w:val="20"/>
                      <w:szCs w:val="20"/>
                    </w:rPr>
                    <w:t>52</w:t>
                  </w:r>
                  <w:r w:rsidR="000641AE">
                    <w:rPr>
                      <w:rFonts w:cs="Arial"/>
                      <w:color w:val="002060"/>
                      <w:sz w:val="20"/>
                      <w:szCs w:val="20"/>
                    </w:rPr>
                    <w:t xml:space="preserve"> </w:t>
                  </w:r>
                  <w:r w:rsidR="002B48FF" w:rsidRPr="001826C9">
                    <w:rPr>
                      <w:rFonts w:cs="Arial"/>
                      <w:color w:val="002060"/>
                      <w:sz w:val="20"/>
                      <w:szCs w:val="20"/>
                    </w:rPr>
                    <w:t xml:space="preserve">ώρες </w:t>
                  </w:r>
                </w:p>
              </w:tc>
            </w:tr>
            <w:tr w:rsidR="009A7935" w:rsidRPr="00AC759B">
              <w:tc>
                <w:tcPr>
                  <w:tcW w:w="2467" w:type="dxa"/>
                  <w:tcBorders>
                    <w:top w:val="single" w:sz="4" w:space="0" w:color="auto"/>
                    <w:left w:val="single" w:sz="4" w:space="0" w:color="auto"/>
                    <w:bottom w:val="single" w:sz="4" w:space="0" w:color="auto"/>
                    <w:right w:val="single" w:sz="4" w:space="0" w:color="auto"/>
                  </w:tcBorders>
                </w:tcPr>
                <w:p w:rsidR="009A7935" w:rsidRPr="001826C9" w:rsidRDefault="009A7935" w:rsidP="004C3EA9">
                  <w:pPr>
                    <w:spacing w:after="0" w:line="240" w:lineRule="auto"/>
                    <w:rPr>
                      <w:rFonts w:cs="Arial"/>
                      <w:i/>
                      <w:color w:val="002060"/>
                      <w:sz w:val="16"/>
                      <w:szCs w:val="16"/>
                    </w:rPr>
                  </w:pPr>
                  <w:r w:rsidRPr="001826C9">
                    <w:rPr>
                      <w:rFonts w:cs="Arial"/>
                      <w:color w:val="002060"/>
                      <w:sz w:val="20"/>
                      <w:szCs w:val="20"/>
                    </w:rPr>
                    <w:t xml:space="preserve"> 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A7935" w:rsidRPr="001826C9" w:rsidRDefault="005B24E1" w:rsidP="00107F8C">
                  <w:pPr>
                    <w:spacing w:after="0" w:line="240" w:lineRule="auto"/>
                    <w:jc w:val="center"/>
                    <w:rPr>
                      <w:rFonts w:cs="Arial"/>
                      <w:color w:val="002060"/>
                      <w:sz w:val="20"/>
                      <w:szCs w:val="20"/>
                    </w:rPr>
                  </w:pPr>
                  <w:r>
                    <w:rPr>
                      <w:rFonts w:cs="Arial"/>
                      <w:color w:val="002060"/>
                      <w:sz w:val="20"/>
                      <w:szCs w:val="20"/>
                    </w:rPr>
                    <w:t>48</w:t>
                  </w:r>
                  <w:r w:rsidR="009A7935" w:rsidRPr="001826C9">
                    <w:rPr>
                      <w:rFonts w:cs="Arial"/>
                      <w:color w:val="002060"/>
                      <w:sz w:val="20"/>
                      <w:szCs w:val="20"/>
                    </w:rPr>
                    <w:t xml:space="preserve"> </w:t>
                  </w:r>
                  <w:r w:rsidR="007A7891">
                    <w:rPr>
                      <w:rFonts w:cs="Arial"/>
                      <w:color w:val="002060"/>
                      <w:sz w:val="20"/>
                      <w:szCs w:val="20"/>
                    </w:rPr>
                    <w:t xml:space="preserve">ώρες </w:t>
                  </w:r>
                </w:p>
              </w:tc>
            </w:tr>
            <w:tr w:rsidR="009A7935" w:rsidRPr="00AC759B">
              <w:tc>
                <w:tcPr>
                  <w:tcW w:w="2467" w:type="dxa"/>
                  <w:tcBorders>
                    <w:top w:val="single" w:sz="4" w:space="0" w:color="auto"/>
                    <w:left w:val="single" w:sz="4" w:space="0" w:color="auto"/>
                    <w:bottom w:val="single" w:sz="4" w:space="0" w:color="auto"/>
                    <w:right w:val="single" w:sz="4" w:space="0" w:color="auto"/>
                  </w:tcBorders>
                </w:tcPr>
                <w:p w:rsidR="009A7935" w:rsidRPr="001826C9" w:rsidRDefault="009A7935" w:rsidP="004C3EA9">
                  <w:pPr>
                    <w:spacing w:after="0" w:line="240" w:lineRule="auto"/>
                    <w:rPr>
                      <w:rFonts w:cs="Arial"/>
                      <w:b/>
                      <w:i/>
                      <w:color w:val="002060"/>
                      <w:sz w:val="20"/>
                      <w:szCs w:val="20"/>
                    </w:rPr>
                  </w:pPr>
                  <w:r w:rsidRPr="001826C9">
                    <w:rPr>
                      <w:rFonts w:cs="Arial"/>
                      <w:b/>
                      <w:i/>
                      <w:color w:val="002060"/>
                      <w:sz w:val="20"/>
                      <w:szCs w:val="20"/>
                    </w:rPr>
                    <w:t xml:space="preserve">Σύνολο Μαθήματος </w:t>
                  </w:r>
                </w:p>
                <w:p w:rsidR="009A7935" w:rsidRPr="001826C9" w:rsidRDefault="009A7935" w:rsidP="004C3EA9">
                  <w:pPr>
                    <w:spacing w:after="0" w:line="240" w:lineRule="auto"/>
                    <w:rPr>
                      <w:rFonts w:cs="Arial"/>
                      <w:b/>
                      <w:i/>
                      <w:color w:val="002060"/>
                      <w:sz w:val="20"/>
                      <w:szCs w:val="20"/>
                    </w:rPr>
                  </w:pPr>
                  <w:r w:rsidRPr="001826C9">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9A7935" w:rsidRPr="009A7935" w:rsidRDefault="00042D71" w:rsidP="00107F8C">
                  <w:pPr>
                    <w:spacing w:after="0" w:line="240" w:lineRule="auto"/>
                    <w:jc w:val="center"/>
                    <w:rPr>
                      <w:rFonts w:cs="Arial"/>
                      <w:b/>
                      <w:i/>
                      <w:color w:val="002060"/>
                      <w:sz w:val="20"/>
                      <w:szCs w:val="20"/>
                    </w:rPr>
                  </w:pPr>
                  <w:r>
                    <w:rPr>
                      <w:rFonts w:cs="Arial"/>
                      <w:b/>
                      <w:i/>
                      <w:color w:val="002060"/>
                      <w:sz w:val="20"/>
                      <w:szCs w:val="20"/>
                    </w:rPr>
                    <w:t>1</w:t>
                  </w:r>
                  <w:r w:rsidR="005B24E1">
                    <w:rPr>
                      <w:rFonts w:cs="Arial"/>
                      <w:b/>
                      <w:i/>
                      <w:color w:val="002060"/>
                      <w:sz w:val="20"/>
                      <w:szCs w:val="20"/>
                    </w:rPr>
                    <w:t>00</w:t>
                  </w:r>
                  <w:r w:rsidR="009A7935" w:rsidRPr="001826C9">
                    <w:rPr>
                      <w:rFonts w:cs="Arial"/>
                      <w:b/>
                      <w:i/>
                      <w:color w:val="002060"/>
                      <w:sz w:val="20"/>
                      <w:szCs w:val="20"/>
                    </w:rPr>
                    <w:t xml:space="preserve"> ώρες</w:t>
                  </w:r>
                </w:p>
              </w:tc>
            </w:tr>
          </w:tbl>
          <w:p w:rsidR="009E29B8" w:rsidRPr="009A7935" w:rsidRDefault="009E29B8" w:rsidP="00050B81">
            <w:pPr>
              <w:spacing w:after="0" w:line="240" w:lineRule="auto"/>
              <w:rPr>
                <w:rFonts w:ascii="Tahoma" w:hAnsi="Tahoma" w:cs="Tahoma"/>
              </w:rPr>
            </w:pPr>
          </w:p>
        </w:tc>
      </w:tr>
      <w:tr w:rsidR="009E29B8" w:rsidRPr="00AC759B">
        <w:tc>
          <w:tcPr>
            <w:tcW w:w="3306" w:type="dxa"/>
          </w:tcPr>
          <w:p w:rsidR="009E29B8" w:rsidRPr="00050B81" w:rsidRDefault="009E29B8"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9E29B8" w:rsidRPr="00050B81" w:rsidRDefault="009E29B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9E29B8" w:rsidRPr="00950B81" w:rsidRDefault="009E29B8" w:rsidP="00B25922">
            <w:pPr>
              <w:spacing w:after="0" w:line="240" w:lineRule="auto"/>
              <w:jc w:val="both"/>
              <w:rPr>
                <w:rFonts w:cs="Arial"/>
                <w:i/>
                <w:sz w:val="16"/>
                <w:szCs w:val="16"/>
              </w:rPr>
            </w:pPr>
          </w:p>
          <w:p w:rsidR="009E29B8" w:rsidRPr="00050B81" w:rsidRDefault="009E29B8"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E29B8" w:rsidRPr="00050B81" w:rsidRDefault="009E29B8" w:rsidP="00B25922">
            <w:pPr>
              <w:spacing w:after="0" w:line="240" w:lineRule="auto"/>
              <w:jc w:val="both"/>
              <w:rPr>
                <w:rFonts w:cs="Arial"/>
                <w:i/>
                <w:sz w:val="16"/>
                <w:szCs w:val="16"/>
              </w:rPr>
            </w:pPr>
          </w:p>
          <w:p w:rsidR="009E29B8" w:rsidRPr="00050B81" w:rsidRDefault="009E29B8"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7A7891" w:rsidRDefault="009E29B8" w:rsidP="007A7891">
            <w:pPr>
              <w:spacing w:after="0" w:line="240" w:lineRule="auto"/>
              <w:rPr>
                <w:iCs/>
              </w:rPr>
            </w:pPr>
            <w:r w:rsidRPr="00FD56A6">
              <w:rPr>
                <w:iCs/>
              </w:rPr>
              <w:t xml:space="preserve">Γραπτή εξέταση </w:t>
            </w:r>
            <w:r w:rsidR="007A7891">
              <w:rPr>
                <w:iCs/>
              </w:rPr>
              <w:t>σε θέματα</w:t>
            </w:r>
            <w:r w:rsidR="00DF6C34" w:rsidRPr="00FD56A6">
              <w:rPr>
                <w:iCs/>
              </w:rPr>
              <w:t xml:space="preserve"> διαβαθμισμένης δυσκολίας, </w:t>
            </w:r>
            <w:r w:rsidR="007A7891">
              <w:rPr>
                <w:iCs/>
              </w:rPr>
              <w:t xml:space="preserve">που περιλαμβάνουν </w:t>
            </w:r>
          </w:p>
          <w:p w:rsidR="007A7891" w:rsidRDefault="007A7891" w:rsidP="007A7891">
            <w:pPr>
              <w:numPr>
                <w:ilvl w:val="0"/>
                <w:numId w:val="7"/>
              </w:numPr>
              <w:spacing w:after="0" w:line="240" w:lineRule="auto"/>
              <w:rPr>
                <w:iCs/>
              </w:rPr>
            </w:pPr>
            <w:r>
              <w:rPr>
                <w:iCs/>
              </w:rPr>
              <w:t xml:space="preserve">επίλυση προβλημάτων  ή/και </w:t>
            </w:r>
            <w:r w:rsidR="000123B9" w:rsidRPr="00FD56A6">
              <w:rPr>
                <w:iCs/>
              </w:rPr>
              <w:t>α</w:t>
            </w:r>
            <w:r>
              <w:rPr>
                <w:iCs/>
              </w:rPr>
              <w:t>σκήσεων</w:t>
            </w:r>
          </w:p>
          <w:p w:rsidR="00224886" w:rsidRDefault="007A7891" w:rsidP="007A7891">
            <w:pPr>
              <w:numPr>
                <w:ilvl w:val="0"/>
                <w:numId w:val="7"/>
              </w:numPr>
              <w:spacing w:after="0" w:line="240" w:lineRule="auto"/>
              <w:rPr>
                <w:iCs/>
              </w:rPr>
            </w:pPr>
            <w:r>
              <w:rPr>
                <w:iCs/>
              </w:rPr>
              <w:t>ερωτήσεις κατανόησης</w:t>
            </w:r>
            <w:r w:rsidR="004C3EA9">
              <w:rPr>
                <w:iCs/>
              </w:rPr>
              <w:t>.</w:t>
            </w:r>
            <w:r>
              <w:rPr>
                <w:iCs/>
              </w:rPr>
              <w:t xml:space="preserve"> </w:t>
            </w:r>
          </w:p>
          <w:p w:rsidR="00F56E0A" w:rsidRPr="00F56E0A" w:rsidRDefault="0051051D" w:rsidP="008343A9">
            <w:pPr>
              <w:spacing w:after="0" w:line="240" w:lineRule="auto"/>
              <w:rPr>
                <w:iCs/>
              </w:rPr>
            </w:pPr>
            <w:r>
              <w:rPr>
                <w:iCs/>
              </w:rPr>
              <w:t xml:space="preserve"> </w:t>
            </w:r>
          </w:p>
        </w:tc>
      </w:tr>
    </w:tbl>
    <w:p w:rsidR="009E29B8" w:rsidRPr="00050B81" w:rsidRDefault="009E29B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00A03C4B">
        <w:rPr>
          <w:rFonts w:cs="Arial"/>
          <w:b/>
          <w:color w:val="000000"/>
          <w:lang w:val="en-US"/>
        </w:rPr>
        <w:t xml:space="preserve"> </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E29B8" w:rsidRPr="0099605B">
        <w:tc>
          <w:tcPr>
            <w:tcW w:w="8472" w:type="dxa"/>
          </w:tcPr>
          <w:p w:rsidR="00D16172" w:rsidRPr="00042D71" w:rsidRDefault="003075F0" w:rsidP="003075F0">
            <w:pPr>
              <w:spacing w:after="0" w:line="240" w:lineRule="auto"/>
              <w:jc w:val="both"/>
            </w:pPr>
            <w:r w:rsidRPr="003075F0">
              <w:t xml:space="preserve">1. </w:t>
            </w:r>
            <w:proofErr w:type="spellStart"/>
            <w:r w:rsidR="009B7370">
              <w:t>Σακκαλής</w:t>
            </w:r>
            <w:proofErr w:type="spellEnd"/>
            <w:r w:rsidR="009B7370">
              <w:t xml:space="preserve">, Π.  Απειροστικός Λογισμός και Πραγματική Άλγεβρα. Εκδόσεις </w:t>
            </w:r>
            <w:proofErr w:type="spellStart"/>
            <w:r w:rsidR="009B7370">
              <w:t>Τυπωθήτω</w:t>
            </w:r>
            <w:proofErr w:type="spellEnd"/>
            <w:r w:rsidR="009B7370">
              <w:t>, Γ έκδοση, Σεπτέμβριος 2008</w:t>
            </w:r>
            <w:r w:rsidR="00955F11" w:rsidRPr="00042D71">
              <w:rPr>
                <w:i/>
              </w:rPr>
              <w:t>.</w:t>
            </w:r>
          </w:p>
          <w:p w:rsidR="00D16172" w:rsidRPr="00921039" w:rsidRDefault="003075F0" w:rsidP="003075F0">
            <w:pPr>
              <w:spacing w:after="0" w:line="240" w:lineRule="auto"/>
              <w:jc w:val="both"/>
              <w:rPr>
                <w:lang w:val="en-US"/>
              </w:rPr>
            </w:pPr>
            <w:r w:rsidRPr="003075F0">
              <w:rPr>
                <w:rFonts w:eastAsia="Calibri" w:cs="TimesNewRomanPSMT"/>
              </w:rPr>
              <w:t xml:space="preserve">2. </w:t>
            </w:r>
            <w:r w:rsidR="009B7370">
              <w:rPr>
                <w:rFonts w:eastAsia="Calibri" w:cs="TimesNewRomanPSMT"/>
                <w:lang w:val="en-US"/>
              </w:rPr>
              <w:t>Finney</w:t>
            </w:r>
            <w:r w:rsidR="009B7370" w:rsidRPr="009B7370">
              <w:rPr>
                <w:rFonts w:eastAsia="Calibri" w:cs="TimesNewRomanPSMT"/>
              </w:rPr>
              <w:t xml:space="preserve"> </w:t>
            </w:r>
            <w:r w:rsidR="009B7370">
              <w:rPr>
                <w:rFonts w:eastAsia="Calibri" w:cs="TimesNewRomanPSMT"/>
                <w:lang w:val="en-US"/>
              </w:rPr>
              <w:t>R</w:t>
            </w:r>
            <w:r w:rsidR="009B7370" w:rsidRPr="009B7370">
              <w:rPr>
                <w:rFonts w:eastAsia="Calibri" w:cs="TimesNewRomanPSMT"/>
              </w:rPr>
              <w:t xml:space="preserve">. </w:t>
            </w:r>
            <w:r w:rsidR="009B7370">
              <w:rPr>
                <w:rFonts w:eastAsia="Calibri" w:cs="TimesNewRomanPSMT"/>
                <w:lang w:val="en-US"/>
              </w:rPr>
              <w:t>L</w:t>
            </w:r>
            <w:r w:rsidR="009B7370" w:rsidRPr="009B7370">
              <w:rPr>
                <w:rFonts w:eastAsia="Calibri" w:cs="TimesNewRomanPSMT"/>
              </w:rPr>
              <w:t xml:space="preserve">., </w:t>
            </w:r>
            <w:r w:rsidR="009B7370">
              <w:rPr>
                <w:rFonts w:eastAsia="Calibri" w:cs="TimesNewRomanPSMT"/>
                <w:lang w:val="en-US"/>
              </w:rPr>
              <w:t>Weir</w:t>
            </w:r>
            <w:r w:rsidR="009B7370" w:rsidRPr="009B7370">
              <w:rPr>
                <w:rFonts w:eastAsia="Calibri" w:cs="TimesNewRomanPSMT"/>
              </w:rPr>
              <w:t xml:space="preserve"> </w:t>
            </w:r>
            <w:r w:rsidR="009B7370">
              <w:rPr>
                <w:rFonts w:eastAsia="Calibri" w:cs="TimesNewRomanPSMT"/>
                <w:lang w:val="en-US"/>
              </w:rPr>
              <w:t>W</w:t>
            </w:r>
            <w:r w:rsidR="009B7370" w:rsidRPr="009B7370">
              <w:rPr>
                <w:rFonts w:eastAsia="Calibri" w:cs="TimesNewRomanPSMT"/>
              </w:rPr>
              <w:t xml:space="preserve">. </w:t>
            </w:r>
            <w:r w:rsidR="009B7370">
              <w:rPr>
                <w:rFonts w:eastAsia="Calibri" w:cs="TimesNewRomanPSMT"/>
                <w:lang w:val="en-US"/>
              </w:rPr>
              <w:t>D</w:t>
            </w:r>
            <w:r w:rsidR="009B7370" w:rsidRPr="009B7370">
              <w:rPr>
                <w:rFonts w:eastAsia="Calibri" w:cs="TimesNewRomanPSMT"/>
              </w:rPr>
              <w:t xml:space="preserve">. </w:t>
            </w:r>
            <w:r w:rsidR="009B7370">
              <w:rPr>
                <w:rFonts w:eastAsia="Calibri" w:cs="TimesNewRomanPSMT"/>
                <w:lang w:val="en-US"/>
              </w:rPr>
              <w:t>A</w:t>
            </w:r>
            <w:r w:rsidR="009B7370" w:rsidRPr="009B7370">
              <w:rPr>
                <w:rFonts w:eastAsia="Calibri" w:cs="TimesNewRomanPSMT"/>
              </w:rPr>
              <w:t xml:space="preserve">., </w:t>
            </w:r>
            <w:r w:rsidR="009B7370">
              <w:rPr>
                <w:rFonts w:eastAsia="Calibri" w:cs="TimesNewRomanPSMT"/>
                <w:lang w:val="en-US"/>
              </w:rPr>
              <w:t>Giordano</w:t>
            </w:r>
            <w:r w:rsidR="009B7370" w:rsidRPr="009B7370">
              <w:rPr>
                <w:rFonts w:eastAsia="Calibri" w:cs="TimesNewRomanPSMT"/>
              </w:rPr>
              <w:t xml:space="preserve"> </w:t>
            </w:r>
            <w:r w:rsidR="009B7370">
              <w:rPr>
                <w:rFonts w:eastAsia="Calibri" w:cs="TimesNewRomanPSMT"/>
                <w:lang w:val="en-US"/>
              </w:rPr>
              <w:t>F</w:t>
            </w:r>
            <w:r w:rsidR="009B7370" w:rsidRPr="009B7370">
              <w:rPr>
                <w:rFonts w:eastAsia="Calibri" w:cs="TimesNewRomanPSMT"/>
              </w:rPr>
              <w:t xml:space="preserve">. </w:t>
            </w:r>
            <w:r w:rsidR="009B7370">
              <w:rPr>
                <w:rFonts w:eastAsia="Calibri" w:cs="TimesNewRomanPSMT"/>
                <w:lang w:val="en-US"/>
              </w:rPr>
              <w:t>R</w:t>
            </w:r>
            <w:r w:rsidR="009B7370" w:rsidRPr="009B7370">
              <w:rPr>
                <w:rFonts w:eastAsia="Calibri" w:cs="TimesNewRomanPSMT"/>
              </w:rPr>
              <w:t xml:space="preserve">. </w:t>
            </w:r>
            <w:r w:rsidR="009B7370">
              <w:rPr>
                <w:rFonts w:eastAsia="Calibri" w:cs="TimesNewRomanPSMT"/>
              </w:rPr>
              <w:t>Απειροστικός Λογισμός. Πανεπιστημιακές</w:t>
            </w:r>
            <w:r w:rsidR="009B7370" w:rsidRPr="00921039">
              <w:rPr>
                <w:rFonts w:eastAsia="Calibri" w:cs="TimesNewRomanPSMT"/>
                <w:lang w:val="en-US"/>
              </w:rPr>
              <w:t xml:space="preserve"> </w:t>
            </w:r>
            <w:r w:rsidR="009B7370">
              <w:rPr>
                <w:rFonts w:eastAsia="Calibri" w:cs="TimesNewRomanPSMT"/>
              </w:rPr>
              <w:t>εκδόσεις</w:t>
            </w:r>
            <w:r w:rsidR="009B7370" w:rsidRPr="00921039">
              <w:rPr>
                <w:rFonts w:eastAsia="Calibri" w:cs="TimesNewRomanPSMT"/>
                <w:lang w:val="en-US"/>
              </w:rPr>
              <w:t xml:space="preserve"> </w:t>
            </w:r>
            <w:r w:rsidR="009B7370">
              <w:rPr>
                <w:rFonts w:eastAsia="Calibri" w:cs="TimesNewRomanPSMT"/>
              </w:rPr>
              <w:t>Κρήτης</w:t>
            </w:r>
            <w:r w:rsidR="009B7370" w:rsidRPr="00921039">
              <w:rPr>
                <w:rFonts w:eastAsia="Calibri" w:cs="TimesNewRomanPSMT"/>
                <w:lang w:val="en-US"/>
              </w:rPr>
              <w:t>, 1</w:t>
            </w:r>
            <w:r w:rsidR="009B7370" w:rsidRPr="009B7370">
              <w:rPr>
                <w:rFonts w:eastAsia="Calibri" w:cs="TimesNewRomanPSMT"/>
                <w:vertAlign w:val="superscript"/>
              </w:rPr>
              <w:t>Η</w:t>
            </w:r>
            <w:r w:rsidR="009B7370" w:rsidRPr="00921039">
              <w:rPr>
                <w:rFonts w:eastAsia="Calibri" w:cs="TimesNewRomanPSMT"/>
                <w:lang w:val="en-US"/>
              </w:rPr>
              <w:t xml:space="preserve">/2012. </w:t>
            </w:r>
          </w:p>
          <w:p w:rsidR="0099605B" w:rsidRPr="003075F0" w:rsidRDefault="003075F0" w:rsidP="003075F0">
            <w:pPr>
              <w:spacing w:after="0" w:line="240" w:lineRule="auto"/>
              <w:jc w:val="both"/>
              <w:rPr>
                <w:lang w:val="en-GB"/>
              </w:rPr>
            </w:pPr>
            <w:r>
              <w:rPr>
                <w:lang w:val="en-US"/>
              </w:rPr>
              <w:t xml:space="preserve">3. </w:t>
            </w:r>
            <w:r w:rsidR="009B7370">
              <w:rPr>
                <w:lang w:val="en-US"/>
              </w:rPr>
              <w:t>Marsden</w:t>
            </w:r>
            <w:r w:rsidR="009B7370" w:rsidRPr="003075F0">
              <w:rPr>
                <w:lang w:val="en-GB"/>
              </w:rPr>
              <w:t xml:space="preserve">, </w:t>
            </w:r>
            <w:r w:rsidR="009B7370">
              <w:rPr>
                <w:lang w:val="en-US"/>
              </w:rPr>
              <w:t>J</w:t>
            </w:r>
            <w:r w:rsidR="009B7370" w:rsidRPr="003075F0">
              <w:rPr>
                <w:lang w:val="en-GB"/>
              </w:rPr>
              <w:t xml:space="preserve">. </w:t>
            </w:r>
            <w:r w:rsidR="009B7370">
              <w:rPr>
                <w:lang w:val="en-US"/>
              </w:rPr>
              <w:t>E</w:t>
            </w:r>
            <w:r w:rsidR="009B7370" w:rsidRPr="003075F0">
              <w:rPr>
                <w:lang w:val="en-GB"/>
              </w:rPr>
              <w:t xml:space="preserve">., </w:t>
            </w:r>
            <w:proofErr w:type="spellStart"/>
            <w:r w:rsidR="009B7370">
              <w:rPr>
                <w:lang w:val="en-US"/>
              </w:rPr>
              <w:t>Tromba</w:t>
            </w:r>
            <w:proofErr w:type="spellEnd"/>
            <w:r w:rsidR="009B7370" w:rsidRPr="009B7370">
              <w:rPr>
                <w:lang w:val="en-GB"/>
              </w:rPr>
              <w:t xml:space="preserve">, </w:t>
            </w:r>
            <w:r w:rsidR="009B7370">
              <w:rPr>
                <w:lang w:val="en-US"/>
              </w:rPr>
              <w:t>A</w:t>
            </w:r>
            <w:r w:rsidR="009B7370" w:rsidRPr="009B7370">
              <w:rPr>
                <w:lang w:val="en-GB"/>
              </w:rPr>
              <w:t xml:space="preserve">. </w:t>
            </w:r>
            <w:r w:rsidR="009B7370">
              <w:rPr>
                <w:lang w:val="en-US"/>
              </w:rPr>
              <w:t>J</w:t>
            </w:r>
            <w:r w:rsidR="009B7370" w:rsidRPr="009B7370">
              <w:rPr>
                <w:lang w:val="en-GB"/>
              </w:rPr>
              <w:t xml:space="preserve">., </w:t>
            </w:r>
            <w:r w:rsidR="009B7370">
              <w:rPr>
                <w:lang w:val="en-US"/>
              </w:rPr>
              <w:t>Weinstein</w:t>
            </w:r>
            <w:r w:rsidR="009B7370" w:rsidRPr="009B7370">
              <w:rPr>
                <w:lang w:val="en-GB"/>
              </w:rPr>
              <w:t xml:space="preserve">, </w:t>
            </w:r>
            <w:r w:rsidR="009B7370">
              <w:rPr>
                <w:lang w:val="en-US"/>
              </w:rPr>
              <w:t>A</w:t>
            </w:r>
            <w:r w:rsidR="009B7370" w:rsidRPr="009B7370">
              <w:rPr>
                <w:lang w:val="en-GB"/>
              </w:rPr>
              <w:t xml:space="preserve">. </w:t>
            </w:r>
            <w:r w:rsidR="009B7370">
              <w:rPr>
                <w:lang w:val="en-US"/>
              </w:rPr>
              <w:t>Basic</w:t>
            </w:r>
            <w:r w:rsidR="009B7370" w:rsidRPr="009B7370">
              <w:rPr>
                <w:lang w:val="en-GB"/>
              </w:rPr>
              <w:t xml:space="preserve"> </w:t>
            </w:r>
            <w:r w:rsidR="009B7370">
              <w:rPr>
                <w:lang w:val="en-US"/>
              </w:rPr>
              <w:t>multivariable</w:t>
            </w:r>
            <w:r w:rsidR="009B7370" w:rsidRPr="009B7370">
              <w:rPr>
                <w:lang w:val="en-GB"/>
              </w:rPr>
              <w:t xml:space="preserve"> </w:t>
            </w:r>
            <w:r w:rsidR="009B7370">
              <w:rPr>
                <w:lang w:val="en-US"/>
              </w:rPr>
              <w:t>calculus</w:t>
            </w:r>
            <w:r w:rsidR="009B7370" w:rsidRPr="009B7370">
              <w:rPr>
                <w:lang w:val="en-GB"/>
              </w:rPr>
              <w:t xml:space="preserve">, </w:t>
            </w:r>
            <w:r w:rsidR="009B7370">
              <w:rPr>
                <w:lang w:val="en-US"/>
              </w:rPr>
              <w:t>Springer</w:t>
            </w:r>
            <w:r w:rsidR="009B7370" w:rsidRPr="009B7370">
              <w:rPr>
                <w:lang w:val="en-GB"/>
              </w:rPr>
              <w:t xml:space="preserve"> </w:t>
            </w:r>
            <w:proofErr w:type="spellStart"/>
            <w:r w:rsidR="009B7370">
              <w:rPr>
                <w:lang w:val="en-US"/>
              </w:rPr>
              <w:t>Verlag</w:t>
            </w:r>
            <w:proofErr w:type="spellEnd"/>
            <w:r w:rsidR="009B7370" w:rsidRPr="009B7370">
              <w:rPr>
                <w:lang w:val="en-GB"/>
              </w:rPr>
              <w:t xml:space="preserve">, </w:t>
            </w:r>
            <w:r w:rsidR="009B7370">
              <w:rPr>
                <w:lang w:val="en-US"/>
              </w:rPr>
              <w:t>Inc</w:t>
            </w:r>
            <w:r w:rsidR="009B7370" w:rsidRPr="009B7370">
              <w:rPr>
                <w:lang w:val="en-GB"/>
              </w:rPr>
              <w:t>.</w:t>
            </w:r>
            <w:r w:rsidR="009B7370">
              <w:rPr>
                <w:lang w:val="en-US"/>
              </w:rPr>
              <w:t xml:space="preserve"> </w:t>
            </w:r>
            <w:smartTag w:uri="urn:schemas-microsoft-com:office:smarttags" w:element="State">
              <w:smartTag w:uri="urn:schemas-microsoft-com:office:smarttags" w:element="place">
                <w:r w:rsidR="009B7370">
                  <w:rPr>
                    <w:lang w:val="en-US"/>
                  </w:rPr>
                  <w:t>New</w:t>
                </w:r>
                <w:r w:rsidR="009B7370" w:rsidRPr="003075F0">
                  <w:rPr>
                    <w:lang w:val="en-GB"/>
                  </w:rPr>
                  <w:t xml:space="preserve"> </w:t>
                </w:r>
                <w:r w:rsidR="009B7370">
                  <w:rPr>
                    <w:lang w:val="en-US"/>
                  </w:rPr>
                  <w:t>York</w:t>
                </w:r>
              </w:smartTag>
            </w:smartTag>
            <w:r w:rsidR="009B7370" w:rsidRPr="003075F0">
              <w:rPr>
                <w:lang w:val="en-GB"/>
              </w:rPr>
              <w:t xml:space="preserve"> 1993.</w:t>
            </w:r>
          </w:p>
          <w:p w:rsidR="0099605B" w:rsidRPr="00042D71" w:rsidRDefault="003075F0" w:rsidP="003075F0">
            <w:pPr>
              <w:spacing w:after="0" w:line="240" w:lineRule="auto"/>
              <w:jc w:val="both"/>
              <w:rPr>
                <w:lang w:val="en-US"/>
              </w:rPr>
            </w:pPr>
            <w:r>
              <w:rPr>
                <w:lang w:val="en-US"/>
              </w:rPr>
              <w:t xml:space="preserve">4. </w:t>
            </w:r>
            <w:r w:rsidR="009B7370">
              <w:rPr>
                <w:lang w:val="en-US"/>
              </w:rPr>
              <w:t>Ross, S. L. Introduction to Ordinary Differential Equations, John Wiley and Sons, Inc. New York, 1980.</w:t>
            </w:r>
          </w:p>
          <w:p w:rsidR="00734BDD" w:rsidRPr="00042D71" w:rsidRDefault="00734BDD" w:rsidP="003075F0">
            <w:pPr>
              <w:spacing w:after="0" w:line="240" w:lineRule="auto"/>
              <w:ind w:left="720"/>
              <w:jc w:val="both"/>
              <w:rPr>
                <w:rFonts w:cs="Arial"/>
                <w:lang w:val="en-US"/>
              </w:rPr>
            </w:pPr>
          </w:p>
        </w:tc>
      </w:tr>
    </w:tbl>
    <w:p w:rsidR="009E29B8" w:rsidRPr="0099605B" w:rsidRDefault="009E29B8" w:rsidP="00F72682">
      <w:pPr>
        <w:rPr>
          <w:lang w:val="en-US"/>
        </w:rPr>
      </w:pPr>
    </w:p>
    <w:sectPr w:rsidR="009E29B8" w:rsidRPr="0099605B"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2531036"/>
    <w:multiLevelType w:val="hybridMultilevel"/>
    <w:tmpl w:val="35BA7B2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E4000AC"/>
    <w:multiLevelType w:val="hybridMultilevel"/>
    <w:tmpl w:val="C3B6C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2A64A72"/>
    <w:multiLevelType w:val="singleLevel"/>
    <w:tmpl w:val="0C09000F"/>
    <w:lvl w:ilvl="0">
      <w:start w:val="1"/>
      <w:numFmt w:val="decimal"/>
      <w:lvlText w:val="%1."/>
      <w:lvlJc w:val="left"/>
      <w:pPr>
        <w:tabs>
          <w:tab w:val="num" w:pos="1080"/>
        </w:tabs>
        <w:ind w:left="1080" w:hanging="360"/>
      </w:pPr>
    </w:lvl>
  </w:abstractNum>
  <w:abstractNum w:abstractNumId="4">
    <w:nsid w:val="35827C77"/>
    <w:multiLevelType w:val="hybridMultilevel"/>
    <w:tmpl w:val="5CAA7B00"/>
    <w:lvl w:ilvl="0" w:tplc="B0285CA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90C4B26"/>
    <w:multiLevelType w:val="hybridMultilevel"/>
    <w:tmpl w:val="5712A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6C1E7E6B"/>
    <w:multiLevelType w:val="hybridMultilevel"/>
    <w:tmpl w:val="505C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0"/>
  </w:num>
  <w:num w:numId="5">
    <w:abstractNumId w:val="5"/>
  </w:num>
  <w:num w:numId="6">
    <w:abstractNumId w:val="2"/>
  </w:num>
  <w:num w:numId="7">
    <w:abstractNumId w:val="7"/>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0B81"/>
    <w:rsid w:val="000049D3"/>
    <w:rsid w:val="00005FD1"/>
    <w:rsid w:val="00006A0C"/>
    <w:rsid w:val="00007AB8"/>
    <w:rsid w:val="000123B9"/>
    <w:rsid w:val="00042D71"/>
    <w:rsid w:val="000508D9"/>
    <w:rsid w:val="00050B81"/>
    <w:rsid w:val="00050F05"/>
    <w:rsid w:val="000641AE"/>
    <w:rsid w:val="000642A0"/>
    <w:rsid w:val="00072271"/>
    <w:rsid w:val="000733E0"/>
    <w:rsid w:val="00075DF3"/>
    <w:rsid w:val="00076AF0"/>
    <w:rsid w:val="000815EF"/>
    <w:rsid w:val="00093D9C"/>
    <w:rsid w:val="00093E18"/>
    <w:rsid w:val="000967F9"/>
    <w:rsid w:val="00096AF5"/>
    <w:rsid w:val="00096F9A"/>
    <w:rsid w:val="000A670F"/>
    <w:rsid w:val="000B5267"/>
    <w:rsid w:val="000C7807"/>
    <w:rsid w:val="000D1DB7"/>
    <w:rsid w:val="000F7A7E"/>
    <w:rsid w:val="00106AA6"/>
    <w:rsid w:val="00107F8C"/>
    <w:rsid w:val="00107FF8"/>
    <w:rsid w:val="001151CA"/>
    <w:rsid w:val="00115E44"/>
    <w:rsid w:val="00117C0F"/>
    <w:rsid w:val="001203EC"/>
    <w:rsid w:val="00123212"/>
    <w:rsid w:val="00130815"/>
    <w:rsid w:val="00155D1E"/>
    <w:rsid w:val="00164201"/>
    <w:rsid w:val="001745BA"/>
    <w:rsid w:val="00180F86"/>
    <w:rsid w:val="001826C9"/>
    <w:rsid w:val="00183636"/>
    <w:rsid w:val="00183765"/>
    <w:rsid w:val="0018654B"/>
    <w:rsid w:val="001928D2"/>
    <w:rsid w:val="001953A2"/>
    <w:rsid w:val="001A3F9B"/>
    <w:rsid w:val="001B1822"/>
    <w:rsid w:val="001B6CC8"/>
    <w:rsid w:val="001D341B"/>
    <w:rsid w:val="001D6420"/>
    <w:rsid w:val="001E29ED"/>
    <w:rsid w:val="001F2012"/>
    <w:rsid w:val="00211334"/>
    <w:rsid w:val="00224886"/>
    <w:rsid w:val="00227FD5"/>
    <w:rsid w:val="002428A9"/>
    <w:rsid w:val="00251FDD"/>
    <w:rsid w:val="00273F99"/>
    <w:rsid w:val="002743D9"/>
    <w:rsid w:val="002755A8"/>
    <w:rsid w:val="002A3E52"/>
    <w:rsid w:val="002B48FF"/>
    <w:rsid w:val="002B53CB"/>
    <w:rsid w:val="002B5605"/>
    <w:rsid w:val="002C36EB"/>
    <w:rsid w:val="002D7440"/>
    <w:rsid w:val="002D7445"/>
    <w:rsid w:val="00300D7E"/>
    <w:rsid w:val="0030561B"/>
    <w:rsid w:val="003075F0"/>
    <w:rsid w:val="00314CA0"/>
    <w:rsid w:val="003316E6"/>
    <w:rsid w:val="00340DC3"/>
    <w:rsid w:val="0034708C"/>
    <w:rsid w:val="00352A30"/>
    <w:rsid w:val="0035721E"/>
    <w:rsid w:val="003662FB"/>
    <w:rsid w:val="00376408"/>
    <w:rsid w:val="00390837"/>
    <w:rsid w:val="00397E0A"/>
    <w:rsid w:val="003B45BC"/>
    <w:rsid w:val="003B45BE"/>
    <w:rsid w:val="003B751D"/>
    <w:rsid w:val="003C4A4C"/>
    <w:rsid w:val="003D202C"/>
    <w:rsid w:val="003F1643"/>
    <w:rsid w:val="00402111"/>
    <w:rsid w:val="00405E5C"/>
    <w:rsid w:val="00406EE8"/>
    <w:rsid w:val="0043542E"/>
    <w:rsid w:val="00453B64"/>
    <w:rsid w:val="00460042"/>
    <w:rsid w:val="00460C00"/>
    <w:rsid w:val="004627EE"/>
    <w:rsid w:val="00483A4D"/>
    <w:rsid w:val="00497429"/>
    <w:rsid w:val="004A78CF"/>
    <w:rsid w:val="004C3EA9"/>
    <w:rsid w:val="004D2B14"/>
    <w:rsid w:val="004D51D1"/>
    <w:rsid w:val="004F0994"/>
    <w:rsid w:val="00501689"/>
    <w:rsid w:val="005050A3"/>
    <w:rsid w:val="0051051D"/>
    <w:rsid w:val="00525FB2"/>
    <w:rsid w:val="00561581"/>
    <w:rsid w:val="00570308"/>
    <w:rsid w:val="00580500"/>
    <w:rsid w:val="0058524D"/>
    <w:rsid w:val="005A42C3"/>
    <w:rsid w:val="005A5421"/>
    <w:rsid w:val="005B1C64"/>
    <w:rsid w:val="005B24E1"/>
    <w:rsid w:val="005F2A20"/>
    <w:rsid w:val="006211C5"/>
    <w:rsid w:val="00632D2B"/>
    <w:rsid w:val="006458D7"/>
    <w:rsid w:val="00652392"/>
    <w:rsid w:val="0066240F"/>
    <w:rsid w:val="006646C5"/>
    <w:rsid w:val="00677E27"/>
    <w:rsid w:val="00692E41"/>
    <w:rsid w:val="00694128"/>
    <w:rsid w:val="006951A7"/>
    <w:rsid w:val="006A02EC"/>
    <w:rsid w:val="006A5F54"/>
    <w:rsid w:val="006F4BA2"/>
    <w:rsid w:val="00710844"/>
    <w:rsid w:val="0072103C"/>
    <w:rsid w:val="00726337"/>
    <w:rsid w:val="00734BDD"/>
    <w:rsid w:val="00737A8A"/>
    <w:rsid w:val="00741EED"/>
    <w:rsid w:val="00760420"/>
    <w:rsid w:val="00770397"/>
    <w:rsid w:val="007716EC"/>
    <w:rsid w:val="007A60AC"/>
    <w:rsid w:val="007A7891"/>
    <w:rsid w:val="007D5DF0"/>
    <w:rsid w:val="007E2263"/>
    <w:rsid w:val="007E499C"/>
    <w:rsid w:val="007F1808"/>
    <w:rsid w:val="007F48E6"/>
    <w:rsid w:val="008247E6"/>
    <w:rsid w:val="00831A1D"/>
    <w:rsid w:val="008343A9"/>
    <w:rsid w:val="008372AC"/>
    <w:rsid w:val="00842AE7"/>
    <w:rsid w:val="008549BC"/>
    <w:rsid w:val="0087594A"/>
    <w:rsid w:val="008D0653"/>
    <w:rsid w:val="008D0C6D"/>
    <w:rsid w:val="008D6EA7"/>
    <w:rsid w:val="008E579C"/>
    <w:rsid w:val="00903555"/>
    <w:rsid w:val="00907017"/>
    <w:rsid w:val="00921039"/>
    <w:rsid w:val="00923A0C"/>
    <w:rsid w:val="00946AF5"/>
    <w:rsid w:val="00950B81"/>
    <w:rsid w:val="00955F11"/>
    <w:rsid w:val="00963D4C"/>
    <w:rsid w:val="00974B49"/>
    <w:rsid w:val="00974C95"/>
    <w:rsid w:val="00980752"/>
    <w:rsid w:val="0099605B"/>
    <w:rsid w:val="009979EC"/>
    <w:rsid w:val="009A0C94"/>
    <w:rsid w:val="009A4A66"/>
    <w:rsid w:val="009A7935"/>
    <w:rsid w:val="009B0F06"/>
    <w:rsid w:val="009B7370"/>
    <w:rsid w:val="009D3E2C"/>
    <w:rsid w:val="009E29B8"/>
    <w:rsid w:val="009F2D21"/>
    <w:rsid w:val="00A00573"/>
    <w:rsid w:val="00A01FC7"/>
    <w:rsid w:val="00A0306A"/>
    <w:rsid w:val="00A03C4B"/>
    <w:rsid w:val="00A354F2"/>
    <w:rsid w:val="00A45BD0"/>
    <w:rsid w:val="00A56E10"/>
    <w:rsid w:val="00A922A8"/>
    <w:rsid w:val="00AB13AF"/>
    <w:rsid w:val="00AB5FC5"/>
    <w:rsid w:val="00AC3387"/>
    <w:rsid w:val="00AC759B"/>
    <w:rsid w:val="00AC7666"/>
    <w:rsid w:val="00AE13A5"/>
    <w:rsid w:val="00B05B78"/>
    <w:rsid w:val="00B07CBF"/>
    <w:rsid w:val="00B25922"/>
    <w:rsid w:val="00B27F72"/>
    <w:rsid w:val="00B41D19"/>
    <w:rsid w:val="00B42EE3"/>
    <w:rsid w:val="00B4721B"/>
    <w:rsid w:val="00B60D0D"/>
    <w:rsid w:val="00B6557E"/>
    <w:rsid w:val="00B66EDB"/>
    <w:rsid w:val="00B9297F"/>
    <w:rsid w:val="00BA2BB5"/>
    <w:rsid w:val="00BC7E17"/>
    <w:rsid w:val="00BD0B76"/>
    <w:rsid w:val="00BE4725"/>
    <w:rsid w:val="00BE5DFE"/>
    <w:rsid w:val="00BF25FE"/>
    <w:rsid w:val="00BF3B8E"/>
    <w:rsid w:val="00BF476C"/>
    <w:rsid w:val="00BF6D32"/>
    <w:rsid w:val="00C00E07"/>
    <w:rsid w:val="00C0506B"/>
    <w:rsid w:val="00C24A8D"/>
    <w:rsid w:val="00C32A40"/>
    <w:rsid w:val="00C32C36"/>
    <w:rsid w:val="00C339A2"/>
    <w:rsid w:val="00C37374"/>
    <w:rsid w:val="00C52082"/>
    <w:rsid w:val="00C540E1"/>
    <w:rsid w:val="00C609AF"/>
    <w:rsid w:val="00C65DBE"/>
    <w:rsid w:val="00C80FC4"/>
    <w:rsid w:val="00C81E0A"/>
    <w:rsid w:val="00C84EA9"/>
    <w:rsid w:val="00CA1888"/>
    <w:rsid w:val="00CA71A9"/>
    <w:rsid w:val="00CB5798"/>
    <w:rsid w:val="00CC754C"/>
    <w:rsid w:val="00CD2D2E"/>
    <w:rsid w:val="00CD3684"/>
    <w:rsid w:val="00CF0750"/>
    <w:rsid w:val="00CF7437"/>
    <w:rsid w:val="00D05389"/>
    <w:rsid w:val="00D14625"/>
    <w:rsid w:val="00D16172"/>
    <w:rsid w:val="00D32530"/>
    <w:rsid w:val="00D346DB"/>
    <w:rsid w:val="00D431BB"/>
    <w:rsid w:val="00D632BF"/>
    <w:rsid w:val="00D85955"/>
    <w:rsid w:val="00D93C1A"/>
    <w:rsid w:val="00DA068E"/>
    <w:rsid w:val="00DA4586"/>
    <w:rsid w:val="00DB113B"/>
    <w:rsid w:val="00DF6C34"/>
    <w:rsid w:val="00E0776E"/>
    <w:rsid w:val="00E121A0"/>
    <w:rsid w:val="00E33748"/>
    <w:rsid w:val="00E5419E"/>
    <w:rsid w:val="00E64D10"/>
    <w:rsid w:val="00E671F8"/>
    <w:rsid w:val="00E82DAC"/>
    <w:rsid w:val="00E82E5D"/>
    <w:rsid w:val="00EA5ACC"/>
    <w:rsid w:val="00EC60B6"/>
    <w:rsid w:val="00ED3AED"/>
    <w:rsid w:val="00ED64A7"/>
    <w:rsid w:val="00EF57BA"/>
    <w:rsid w:val="00F11A6F"/>
    <w:rsid w:val="00F15024"/>
    <w:rsid w:val="00F30F94"/>
    <w:rsid w:val="00F37CAD"/>
    <w:rsid w:val="00F401CC"/>
    <w:rsid w:val="00F558E8"/>
    <w:rsid w:val="00F56E0A"/>
    <w:rsid w:val="00F5796F"/>
    <w:rsid w:val="00F72682"/>
    <w:rsid w:val="00F934A5"/>
    <w:rsid w:val="00FD207C"/>
    <w:rsid w:val="00FD2507"/>
    <w:rsid w:val="00FD56A6"/>
    <w:rsid w:val="00FE16B8"/>
    <w:rsid w:val="00FE304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F5"/>
    <w:pPr>
      <w:spacing w:after="200" w:line="276" w:lineRule="auto"/>
    </w:pPr>
    <w:rPr>
      <w:rFonts w:eastAsia="Times New Roman"/>
      <w:sz w:val="22"/>
      <w:szCs w:val="22"/>
      <w:lang w:eastAsia="en-US"/>
    </w:rPr>
  </w:style>
  <w:style w:type="paragraph" w:styleId="Heading2">
    <w:name w:val="heading 2"/>
    <w:basedOn w:val="Normal"/>
    <w:link w:val="Heading2Char"/>
    <w:uiPriority w:val="9"/>
    <w:qFormat/>
    <w:rsid w:val="00921039"/>
    <w:pPr>
      <w:spacing w:before="100" w:beforeAutospacing="1" w:after="100" w:afterAutospacing="1" w:line="240" w:lineRule="auto"/>
      <w:outlineLvl w:val="1"/>
    </w:pPr>
    <w:rPr>
      <w:rFonts w:ascii="Times New Roman" w:hAnsi="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Normal"/>
    <w:qFormat/>
    <w:rsid w:val="001D341B"/>
    <w:pPr>
      <w:ind w:left="720"/>
      <w:contextualSpacing/>
    </w:pPr>
  </w:style>
  <w:style w:type="character" w:styleId="Emphasis">
    <w:name w:val="Emphasis"/>
    <w:qFormat/>
    <w:locked/>
    <w:rsid w:val="0099605B"/>
    <w:rPr>
      <w:i/>
      <w:iCs/>
    </w:rPr>
  </w:style>
  <w:style w:type="character" w:customStyle="1" w:styleId="hps">
    <w:name w:val="hps"/>
    <w:basedOn w:val="DefaultParagraphFont"/>
    <w:rsid w:val="00130815"/>
  </w:style>
  <w:style w:type="character" w:customStyle="1" w:styleId="Heading2Char">
    <w:name w:val="Heading 2 Char"/>
    <w:basedOn w:val="DefaultParagraphFont"/>
    <w:link w:val="Heading2"/>
    <w:uiPriority w:val="9"/>
    <w:rsid w:val="00921039"/>
    <w:rPr>
      <w:rFonts w:ascii="Times New Roman" w:eastAsia="Times New Roman" w:hAnsi="Times New Roman"/>
      <w:b/>
      <w:bCs/>
      <w:sz w:val="36"/>
      <w:szCs w:val="36"/>
    </w:rPr>
  </w:style>
  <w:style w:type="character" w:styleId="Hyperlink">
    <w:name w:val="Hyperlink"/>
    <w:basedOn w:val="DefaultParagraphFont"/>
    <w:uiPriority w:val="99"/>
    <w:semiHidden/>
    <w:unhideWhenUsed/>
    <w:rsid w:val="00921039"/>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4696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1049</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admin</cp:lastModifiedBy>
  <cp:revision>7</cp:revision>
  <cp:lastPrinted>2014-02-25T08:52:00Z</cp:lastPrinted>
  <dcterms:created xsi:type="dcterms:W3CDTF">2014-03-18T15:34:00Z</dcterms:created>
  <dcterms:modified xsi:type="dcterms:W3CDTF">2014-03-28T10:00:00Z</dcterms:modified>
</cp:coreProperties>
</file>