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6D" w:rsidRPr="008B6AF1" w:rsidRDefault="00D5746D" w:rsidP="00050B81">
      <w:pPr>
        <w:spacing w:before="120" w:after="0"/>
        <w:jc w:val="center"/>
        <w:rPr>
          <w:rFonts w:cs="Arial"/>
          <w:sz w:val="24"/>
          <w:szCs w:val="24"/>
        </w:rPr>
      </w:pPr>
      <w:r w:rsidRPr="008B6AF1">
        <w:rPr>
          <w:rFonts w:cs="Arial"/>
          <w:b/>
          <w:sz w:val="24"/>
          <w:szCs w:val="24"/>
        </w:rPr>
        <w:t>ΠΕΡΙΓΡΑΜΜΑ ΜΑΘΗΜΑΤΟΣ</w:t>
      </w:r>
    </w:p>
    <w:p w:rsidR="00D5746D" w:rsidRPr="008B6AF1" w:rsidRDefault="00D5746D"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8B6AF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D5746D" w:rsidRPr="00DD1427" w:rsidTr="001A3F9B">
        <w:tc>
          <w:tcPr>
            <w:tcW w:w="3205" w:type="dxa"/>
            <w:shd w:val="clear" w:color="auto" w:fill="DDD9C3"/>
          </w:tcPr>
          <w:p w:rsidR="00D5746D" w:rsidRPr="00DD1427" w:rsidRDefault="00D5746D" w:rsidP="00050B81">
            <w:pPr>
              <w:spacing w:after="0" w:line="240" w:lineRule="auto"/>
              <w:jc w:val="right"/>
              <w:rPr>
                <w:rFonts w:cs="Arial"/>
                <w:b/>
                <w:sz w:val="20"/>
                <w:szCs w:val="20"/>
              </w:rPr>
            </w:pPr>
            <w:r w:rsidRPr="00DD1427">
              <w:rPr>
                <w:rFonts w:cs="Arial"/>
                <w:b/>
                <w:sz w:val="20"/>
                <w:szCs w:val="20"/>
              </w:rPr>
              <w:t>ΣΧΟΛΗ</w:t>
            </w:r>
          </w:p>
        </w:tc>
        <w:tc>
          <w:tcPr>
            <w:tcW w:w="5231" w:type="dxa"/>
            <w:gridSpan w:val="5"/>
          </w:tcPr>
          <w:p w:rsidR="00D5746D" w:rsidRPr="00DD1427" w:rsidRDefault="00D5746D" w:rsidP="00050B81">
            <w:pPr>
              <w:spacing w:after="0" w:line="240" w:lineRule="auto"/>
              <w:rPr>
                <w:rFonts w:cs="Arial"/>
                <w:color w:val="1F497D"/>
                <w:sz w:val="20"/>
                <w:szCs w:val="20"/>
                <w:lang w:val="en-US"/>
              </w:rPr>
            </w:pPr>
            <w:r w:rsidRPr="00DD1427">
              <w:rPr>
                <w:rFonts w:cs="Arial"/>
                <w:color w:val="1F497D"/>
                <w:sz w:val="20"/>
                <w:szCs w:val="20"/>
              </w:rPr>
              <w:t>ΤΡΟΦΙΜΩΝ, ΒΙΟΤΕΧΝΟΛΟΓΙΑΣ ΚΑΙ ΑΝΑΠΤΥΞΗΣ</w:t>
            </w:r>
          </w:p>
        </w:tc>
      </w:tr>
      <w:tr w:rsidR="00D5746D" w:rsidRPr="00DD1427" w:rsidTr="001A3F9B">
        <w:tc>
          <w:tcPr>
            <w:tcW w:w="3205" w:type="dxa"/>
            <w:shd w:val="clear" w:color="auto" w:fill="DDD9C3"/>
          </w:tcPr>
          <w:p w:rsidR="00D5746D" w:rsidRPr="00DD1427" w:rsidRDefault="00D5746D" w:rsidP="00050B81">
            <w:pPr>
              <w:spacing w:after="0" w:line="240" w:lineRule="auto"/>
              <w:jc w:val="right"/>
              <w:rPr>
                <w:rFonts w:cs="Arial"/>
                <w:b/>
                <w:sz w:val="20"/>
                <w:szCs w:val="20"/>
              </w:rPr>
            </w:pPr>
            <w:r w:rsidRPr="00DD1427">
              <w:rPr>
                <w:rFonts w:cs="Arial"/>
                <w:b/>
                <w:sz w:val="20"/>
                <w:szCs w:val="20"/>
              </w:rPr>
              <w:t>ΤΜΗΜΑ</w:t>
            </w:r>
          </w:p>
        </w:tc>
        <w:tc>
          <w:tcPr>
            <w:tcW w:w="5231" w:type="dxa"/>
            <w:gridSpan w:val="5"/>
          </w:tcPr>
          <w:p w:rsidR="00D5746D" w:rsidRPr="00DD1427" w:rsidRDefault="00D5746D" w:rsidP="00050B81">
            <w:pPr>
              <w:spacing w:after="0" w:line="240" w:lineRule="auto"/>
              <w:rPr>
                <w:rFonts w:cs="Arial"/>
                <w:color w:val="1F497D"/>
                <w:sz w:val="20"/>
                <w:szCs w:val="20"/>
              </w:rPr>
            </w:pPr>
            <w:r w:rsidRPr="00DD1427">
              <w:rPr>
                <w:rFonts w:cs="Arial"/>
                <w:color w:val="1F497D"/>
                <w:sz w:val="20"/>
                <w:szCs w:val="20"/>
              </w:rPr>
              <w:t>ΕΠΙΣΤΗΜΗΣ ΤΡΟΦΙΜΩΝ ΚΑΙ ΔΙΑΤΡΟΦΗΣ ΤΟΥ ΑΝΘΡΩΠΟΥ</w:t>
            </w:r>
          </w:p>
        </w:tc>
      </w:tr>
      <w:tr w:rsidR="00D5746D" w:rsidRPr="00DD1427" w:rsidTr="001A3F9B">
        <w:tc>
          <w:tcPr>
            <w:tcW w:w="3205" w:type="dxa"/>
            <w:shd w:val="clear" w:color="auto" w:fill="DDD9C3"/>
          </w:tcPr>
          <w:p w:rsidR="00D5746D" w:rsidRPr="00DD1427" w:rsidRDefault="00D5746D" w:rsidP="00050B81">
            <w:pPr>
              <w:spacing w:after="0" w:line="240" w:lineRule="auto"/>
              <w:jc w:val="right"/>
              <w:rPr>
                <w:rFonts w:cs="Arial"/>
                <w:b/>
                <w:sz w:val="20"/>
                <w:szCs w:val="20"/>
              </w:rPr>
            </w:pPr>
            <w:r w:rsidRPr="00DD1427">
              <w:rPr>
                <w:rFonts w:cs="Arial"/>
                <w:b/>
                <w:sz w:val="20"/>
                <w:szCs w:val="20"/>
              </w:rPr>
              <w:t xml:space="preserve">ΕΠΙΠΕΔΟ ΣΠΟΥΔΩΝ </w:t>
            </w:r>
          </w:p>
        </w:tc>
        <w:tc>
          <w:tcPr>
            <w:tcW w:w="5231" w:type="dxa"/>
            <w:gridSpan w:val="5"/>
          </w:tcPr>
          <w:p w:rsidR="00D5746D" w:rsidRPr="00DD1427" w:rsidRDefault="00D5746D" w:rsidP="00050B81">
            <w:pPr>
              <w:spacing w:after="0" w:line="240" w:lineRule="auto"/>
              <w:rPr>
                <w:rFonts w:cs="Arial"/>
                <w:color w:val="1F497D"/>
                <w:sz w:val="20"/>
                <w:szCs w:val="20"/>
              </w:rPr>
            </w:pPr>
            <w:r w:rsidRPr="00DD1427">
              <w:rPr>
                <w:rFonts w:cs="Arial"/>
                <w:i/>
                <w:color w:val="1F497D"/>
                <w:sz w:val="18"/>
                <w:szCs w:val="18"/>
              </w:rPr>
              <w:t>Προπτυχιακό</w:t>
            </w:r>
          </w:p>
        </w:tc>
      </w:tr>
      <w:tr w:rsidR="00D5746D" w:rsidRPr="00DD1427" w:rsidTr="00F722CA">
        <w:tc>
          <w:tcPr>
            <w:tcW w:w="3205" w:type="dxa"/>
            <w:shd w:val="clear" w:color="auto" w:fill="DDD9C3"/>
          </w:tcPr>
          <w:p w:rsidR="00D5746D" w:rsidRPr="00DD1427" w:rsidRDefault="00D5746D" w:rsidP="00050B81">
            <w:pPr>
              <w:spacing w:after="0" w:line="240" w:lineRule="auto"/>
              <w:jc w:val="right"/>
              <w:rPr>
                <w:rFonts w:cs="Arial"/>
                <w:b/>
                <w:sz w:val="20"/>
                <w:szCs w:val="20"/>
                <w:lang w:val="en-US"/>
              </w:rPr>
            </w:pPr>
            <w:r w:rsidRPr="00DD1427">
              <w:rPr>
                <w:rFonts w:cs="Arial"/>
                <w:b/>
                <w:sz w:val="20"/>
                <w:szCs w:val="20"/>
              </w:rPr>
              <w:t>ΚΩΔΙΚΟΣ ΜΑΘΗΜΑΤΟΣ</w:t>
            </w:r>
          </w:p>
        </w:tc>
        <w:tc>
          <w:tcPr>
            <w:tcW w:w="1135" w:type="dxa"/>
            <w:shd w:val="clear" w:color="auto" w:fill="auto"/>
          </w:tcPr>
          <w:p w:rsidR="00D5746D" w:rsidRPr="00DD1427" w:rsidRDefault="00061C27" w:rsidP="00050B81">
            <w:pPr>
              <w:spacing w:after="0" w:line="240" w:lineRule="auto"/>
              <w:rPr>
                <w:rFonts w:cs="Arial"/>
                <w:b/>
                <w:color w:val="002060"/>
                <w:sz w:val="20"/>
                <w:szCs w:val="20"/>
              </w:rPr>
            </w:pPr>
            <w:r>
              <w:rPr>
                <w:rFonts w:cs="Arial"/>
                <w:b/>
                <w:color w:val="002060"/>
                <w:sz w:val="20"/>
                <w:szCs w:val="20"/>
              </w:rPr>
              <w:t>945</w:t>
            </w:r>
          </w:p>
        </w:tc>
        <w:tc>
          <w:tcPr>
            <w:tcW w:w="2505" w:type="dxa"/>
            <w:gridSpan w:val="2"/>
            <w:shd w:val="clear" w:color="auto" w:fill="DDD9C3"/>
          </w:tcPr>
          <w:p w:rsidR="00D5746D" w:rsidRPr="00DD1427" w:rsidRDefault="00D5746D" w:rsidP="00050B81">
            <w:pPr>
              <w:spacing w:after="0" w:line="240" w:lineRule="auto"/>
              <w:jc w:val="right"/>
              <w:rPr>
                <w:rFonts w:cs="Arial"/>
                <w:b/>
                <w:sz w:val="20"/>
                <w:szCs w:val="20"/>
                <w:lang w:val="en-US"/>
              </w:rPr>
            </w:pPr>
            <w:r w:rsidRPr="00DD1427">
              <w:rPr>
                <w:rFonts w:cs="Arial"/>
                <w:b/>
                <w:sz w:val="20"/>
                <w:szCs w:val="20"/>
              </w:rPr>
              <w:t>ΕΞΑΜΗΝΟ ΣΠΟΥΔΩΝ</w:t>
            </w:r>
          </w:p>
        </w:tc>
        <w:tc>
          <w:tcPr>
            <w:tcW w:w="1591" w:type="dxa"/>
            <w:gridSpan w:val="2"/>
          </w:tcPr>
          <w:p w:rsidR="00D5746D" w:rsidRPr="00F722CA" w:rsidRDefault="00061C27" w:rsidP="00050B81">
            <w:pPr>
              <w:spacing w:after="0" w:line="240" w:lineRule="auto"/>
              <w:rPr>
                <w:rFonts w:cs="Arial"/>
                <w:color w:val="002060"/>
                <w:sz w:val="20"/>
                <w:szCs w:val="20"/>
                <w:lang w:val="en-US"/>
              </w:rPr>
            </w:pPr>
            <w:r>
              <w:rPr>
                <w:rFonts w:cs="Arial"/>
                <w:color w:val="002060"/>
                <w:sz w:val="20"/>
                <w:szCs w:val="20"/>
              </w:rPr>
              <w:t>3</w:t>
            </w:r>
            <w:r w:rsidR="00F722CA" w:rsidRPr="00F722CA">
              <w:rPr>
                <w:rFonts w:cs="Arial"/>
                <w:color w:val="002060"/>
                <w:sz w:val="20"/>
                <w:szCs w:val="20"/>
                <w:vertAlign w:val="superscript"/>
                <w:lang w:val="en-US"/>
              </w:rPr>
              <w:t>o</w:t>
            </w:r>
            <w:r w:rsidR="00F722CA">
              <w:rPr>
                <w:rFonts w:cs="Arial"/>
                <w:color w:val="002060"/>
                <w:sz w:val="20"/>
                <w:szCs w:val="20"/>
                <w:lang w:val="en-US"/>
              </w:rPr>
              <w:t xml:space="preserve"> </w:t>
            </w:r>
          </w:p>
        </w:tc>
      </w:tr>
      <w:tr w:rsidR="00D5746D" w:rsidRPr="00DD1427" w:rsidTr="001A3F9B">
        <w:trPr>
          <w:trHeight w:val="375"/>
        </w:trPr>
        <w:tc>
          <w:tcPr>
            <w:tcW w:w="3205" w:type="dxa"/>
            <w:shd w:val="clear" w:color="auto" w:fill="DDD9C3"/>
            <w:vAlign w:val="center"/>
          </w:tcPr>
          <w:p w:rsidR="00D5746D" w:rsidRPr="00DD1427" w:rsidRDefault="00D5746D" w:rsidP="001A3F9B">
            <w:pPr>
              <w:spacing w:after="0" w:line="240" w:lineRule="auto"/>
              <w:jc w:val="right"/>
              <w:rPr>
                <w:b/>
                <w:sz w:val="20"/>
                <w:szCs w:val="20"/>
              </w:rPr>
            </w:pPr>
            <w:r w:rsidRPr="00DD1427">
              <w:rPr>
                <w:b/>
                <w:sz w:val="20"/>
                <w:szCs w:val="20"/>
              </w:rPr>
              <w:t>ΤΙΤΛΟΣ ΜΑΘΗΜΑΤΟΣ</w:t>
            </w:r>
          </w:p>
        </w:tc>
        <w:tc>
          <w:tcPr>
            <w:tcW w:w="5231" w:type="dxa"/>
            <w:gridSpan w:val="5"/>
            <w:vAlign w:val="center"/>
          </w:tcPr>
          <w:p w:rsidR="00D5746D" w:rsidRPr="00DD1427" w:rsidRDefault="00D5746D" w:rsidP="001A3F9B">
            <w:pPr>
              <w:spacing w:after="0" w:line="240" w:lineRule="auto"/>
              <w:rPr>
                <w:color w:val="002060"/>
                <w:sz w:val="20"/>
                <w:szCs w:val="20"/>
              </w:rPr>
            </w:pPr>
            <w:r w:rsidRPr="00DD1427">
              <w:rPr>
                <w:color w:val="002060"/>
                <w:sz w:val="20"/>
                <w:szCs w:val="20"/>
              </w:rPr>
              <w:t>ΜΕΤΑΣΥΛΛΕΚΤΙΚΗ ΜΕΤΑΧΕΙΡΙΣΗ ΚΑΡΠΩΝ ΚΑΙ ΛΑΧΑΝΙΚΩΝ</w:t>
            </w:r>
          </w:p>
        </w:tc>
      </w:tr>
      <w:tr w:rsidR="00D5746D" w:rsidRPr="00DD1427" w:rsidTr="001A3F9B">
        <w:trPr>
          <w:trHeight w:val="196"/>
        </w:trPr>
        <w:tc>
          <w:tcPr>
            <w:tcW w:w="5637" w:type="dxa"/>
            <w:gridSpan w:val="3"/>
            <w:shd w:val="clear" w:color="auto" w:fill="DDD9C3"/>
            <w:vAlign w:val="center"/>
          </w:tcPr>
          <w:p w:rsidR="00D5746D" w:rsidRPr="00DD1427" w:rsidRDefault="00D5746D" w:rsidP="00050B81">
            <w:pPr>
              <w:spacing w:after="0" w:line="240" w:lineRule="auto"/>
              <w:jc w:val="center"/>
              <w:rPr>
                <w:rFonts w:cs="Arial"/>
                <w:b/>
                <w:sz w:val="20"/>
                <w:szCs w:val="20"/>
              </w:rPr>
            </w:pPr>
            <w:r w:rsidRPr="00DD1427">
              <w:rPr>
                <w:rFonts w:cs="Arial"/>
                <w:b/>
                <w:sz w:val="20"/>
                <w:szCs w:val="20"/>
              </w:rPr>
              <w:t xml:space="preserve">ΑΥΤΟΤΕΛΕΙΣ ΔΙΔΑΚΤΙΚΕΣ ΔΡΑΣΤΗΡΙΟΤΗΤΕΣ </w:t>
            </w:r>
            <w:r w:rsidRPr="00DD1427">
              <w:rPr>
                <w:rFonts w:cs="Arial"/>
                <w:b/>
                <w:sz w:val="20"/>
                <w:szCs w:val="20"/>
              </w:rPr>
              <w:br/>
            </w:r>
            <w:r w:rsidRPr="00DD1427">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5746D" w:rsidRPr="00DD1427" w:rsidRDefault="00D5746D" w:rsidP="00050B81">
            <w:pPr>
              <w:spacing w:after="0" w:line="240" w:lineRule="auto"/>
              <w:jc w:val="center"/>
              <w:rPr>
                <w:rFonts w:cs="Arial"/>
                <w:b/>
                <w:sz w:val="20"/>
                <w:szCs w:val="20"/>
              </w:rPr>
            </w:pPr>
            <w:r w:rsidRPr="00DD1427">
              <w:rPr>
                <w:rFonts w:cs="Arial"/>
                <w:b/>
                <w:sz w:val="20"/>
                <w:szCs w:val="20"/>
              </w:rPr>
              <w:t>ΕΒΔΟΜΑΔΙΑΙΕΣ</w:t>
            </w:r>
            <w:r w:rsidRPr="00DD1427">
              <w:rPr>
                <w:rFonts w:cs="Arial"/>
                <w:b/>
                <w:sz w:val="20"/>
                <w:szCs w:val="20"/>
              </w:rPr>
              <w:br/>
              <w:t>ΩΡΕΣ Δ</w:t>
            </w:r>
            <w:r w:rsidRPr="00DD1427">
              <w:rPr>
                <w:rFonts w:cs="Arial"/>
                <w:b/>
                <w:sz w:val="20"/>
                <w:szCs w:val="20"/>
                <w:shd w:val="clear" w:color="auto" w:fill="DDD9C3"/>
              </w:rPr>
              <w:t>ΙΔ</w:t>
            </w:r>
            <w:r w:rsidRPr="00DD1427">
              <w:rPr>
                <w:rFonts w:cs="Arial"/>
                <w:b/>
                <w:sz w:val="20"/>
                <w:szCs w:val="20"/>
              </w:rPr>
              <w:t>ΑΣΚΑΛΙΑΣ</w:t>
            </w:r>
          </w:p>
        </w:tc>
        <w:tc>
          <w:tcPr>
            <w:tcW w:w="1240" w:type="dxa"/>
            <w:shd w:val="clear" w:color="auto" w:fill="DDD9C3"/>
            <w:vAlign w:val="center"/>
          </w:tcPr>
          <w:p w:rsidR="00D5746D" w:rsidRPr="00DD1427" w:rsidRDefault="00D5746D" w:rsidP="00050B81">
            <w:pPr>
              <w:spacing w:after="0" w:line="240" w:lineRule="auto"/>
              <w:jc w:val="center"/>
              <w:rPr>
                <w:rFonts w:cs="Arial"/>
                <w:b/>
                <w:sz w:val="20"/>
                <w:szCs w:val="20"/>
              </w:rPr>
            </w:pPr>
            <w:r w:rsidRPr="00DD1427">
              <w:rPr>
                <w:rFonts w:cs="Arial"/>
                <w:b/>
                <w:sz w:val="20"/>
                <w:szCs w:val="20"/>
              </w:rPr>
              <w:t>ΠΙΣΤΩΤΙΚΕΣ ΜΟΝΑΔΕΣ</w:t>
            </w:r>
          </w:p>
        </w:tc>
      </w:tr>
      <w:tr w:rsidR="00D5746D" w:rsidRPr="00DD1427" w:rsidTr="00BF6D32">
        <w:trPr>
          <w:trHeight w:val="194"/>
        </w:trPr>
        <w:tc>
          <w:tcPr>
            <w:tcW w:w="5637" w:type="dxa"/>
            <w:gridSpan w:val="3"/>
          </w:tcPr>
          <w:p w:rsidR="00D5746D" w:rsidRPr="00DD1427" w:rsidRDefault="00D5746D" w:rsidP="00050B81">
            <w:pPr>
              <w:spacing w:after="0" w:line="240" w:lineRule="auto"/>
              <w:jc w:val="right"/>
              <w:rPr>
                <w:rFonts w:cs="Arial"/>
                <w:color w:val="002060"/>
                <w:sz w:val="20"/>
                <w:szCs w:val="20"/>
              </w:rPr>
            </w:pPr>
            <w:r w:rsidRPr="00DD1427">
              <w:rPr>
                <w:rFonts w:cs="Arial"/>
                <w:color w:val="002060"/>
                <w:sz w:val="20"/>
                <w:szCs w:val="20"/>
              </w:rPr>
              <w:t>Διαλέξεις και Ασκήσεις Πράξης</w:t>
            </w:r>
          </w:p>
        </w:tc>
        <w:tc>
          <w:tcPr>
            <w:tcW w:w="1559" w:type="dxa"/>
            <w:gridSpan w:val="2"/>
          </w:tcPr>
          <w:p w:rsidR="00D5746D" w:rsidRPr="00DD1427" w:rsidRDefault="00061C27" w:rsidP="00726337">
            <w:pPr>
              <w:spacing w:after="0" w:line="240" w:lineRule="auto"/>
              <w:jc w:val="center"/>
              <w:rPr>
                <w:rFonts w:cs="Arial"/>
                <w:color w:val="002060"/>
                <w:sz w:val="20"/>
                <w:szCs w:val="20"/>
              </w:rPr>
            </w:pPr>
            <w:r>
              <w:rPr>
                <w:rFonts w:cs="Arial"/>
                <w:color w:val="002060"/>
                <w:sz w:val="20"/>
                <w:szCs w:val="20"/>
              </w:rPr>
              <w:t>5</w:t>
            </w:r>
          </w:p>
        </w:tc>
        <w:tc>
          <w:tcPr>
            <w:tcW w:w="1240" w:type="dxa"/>
          </w:tcPr>
          <w:p w:rsidR="00D5746D" w:rsidRPr="00F722CA" w:rsidRDefault="00F722CA" w:rsidP="00907017">
            <w:pPr>
              <w:spacing w:after="0" w:line="240" w:lineRule="auto"/>
              <w:jc w:val="center"/>
              <w:rPr>
                <w:rFonts w:cs="Arial"/>
                <w:color w:val="002060"/>
                <w:sz w:val="20"/>
                <w:szCs w:val="20"/>
                <w:lang w:val="en-US"/>
              </w:rPr>
            </w:pPr>
            <w:r>
              <w:rPr>
                <w:rFonts w:cs="Arial"/>
                <w:color w:val="002060"/>
                <w:sz w:val="20"/>
                <w:szCs w:val="20"/>
                <w:lang w:val="en-US"/>
              </w:rPr>
              <w:t>5</w:t>
            </w:r>
          </w:p>
        </w:tc>
      </w:tr>
      <w:tr w:rsidR="00D5746D" w:rsidRPr="00DD1427" w:rsidTr="00BF6D32">
        <w:trPr>
          <w:trHeight w:val="194"/>
        </w:trPr>
        <w:tc>
          <w:tcPr>
            <w:tcW w:w="5637" w:type="dxa"/>
            <w:gridSpan w:val="3"/>
          </w:tcPr>
          <w:p w:rsidR="00D5746D" w:rsidRPr="00DD1427" w:rsidRDefault="00D5746D" w:rsidP="00050B81">
            <w:pPr>
              <w:spacing w:after="0" w:line="240" w:lineRule="auto"/>
              <w:jc w:val="right"/>
              <w:rPr>
                <w:rFonts w:cs="Arial"/>
                <w:b/>
                <w:color w:val="002060"/>
                <w:sz w:val="20"/>
                <w:szCs w:val="20"/>
              </w:rPr>
            </w:pPr>
          </w:p>
        </w:tc>
        <w:tc>
          <w:tcPr>
            <w:tcW w:w="1559" w:type="dxa"/>
            <w:gridSpan w:val="2"/>
          </w:tcPr>
          <w:p w:rsidR="00D5746D" w:rsidRPr="00DD1427" w:rsidRDefault="00D5746D" w:rsidP="00050B81">
            <w:pPr>
              <w:spacing w:after="0" w:line="240" w:lineRule="auto"/>
              <w:jc w:val="right"/>
              <w:rPr>
                <w:rFonts w:cs="Arial"/>
                <w:color w:val="002060"/>
                <w:sz w:val="20"/>
                <w:szCs w:val="20"/>
              </w:rPr>
            </w:pPr>
          </w:p>
        </w:tc>
        <w:tc>
          <w:tcPr>
            <w:tcW w:w="1240" w:type="dxa"/>
          </w:tcPr>
          <w:p w:rsidR="00D5746D" w:rsidRPr="00DD1427" w:rsidRDefault="00D5746D" w:rsidP="00050B81">
            <w:pPr>
              <w:spacing w:after="0" w:line="240" w:lineRule="auto"/>
              <w:rPr>
                <w:rFonts w:cs="Arial"/>
                <w:color w:val="002060"/>
                <w:sz w:val="20"/>
                <w:szCs w:val="20"/>
              </w:rPr>
            </w:pPr>
          </w:p>
        </w:tc>
      </w:tr>
      <w:tr w:rsidR="00D5746D" w:rsidRPr="00DD1427" w:rsidTr="00BF6D32">
        <w:trPr>
          <w:trHeight w:val="194"/>
        </w:trPr>
        <w:tc>
          <w:tcPr>
            <w:tcW w:w="5637" w:type="dxa"/>
            <w:gridSpan w:val="3"/>
          </w:tcPr>
          <w:p w:rsidR="00D5746D" w:rsidRPr="00DD1427" w:rsidRDefault="00D5746D" w:rsidP="00050B81">
            <w:pPr>
              <w:spacing w:after="0" w:line="240" w:lineRule="auto"/>
              <w:rPr>
                <w:rFonts w:cs="Arial"/>
                <w:b/>
                <w:color w:val="002060"/>
                <w:sz w:val="20"/>
                <w:szCs w:val="20"/>
              </w:rPr>
            </w:pPr>
          </w:p>
        </w:tc>
        <w:tc>
          <w:tcPr>
            <w:tcW w:w="1559" w:type="dxa"/>
            <w:gridSpan w:val="2"/>
          </w:tcPr>
          <w:p w:rsidR="00D5746D" w:rsidRPr="00DD1427" w:rsidRDefault="00D5746D" w:rsidP="00050B81">
            <w:pPr>
              <w:spacing w:after="0" w:line="240" w:lineRule="auto"/>
              <w:jc w:val="right"/>
              <w:rPr>
                <w:rFonts w:cs="Arial"/>
                <w:color w:val="002060"/>
                <w:sz w:val="20"/>
                <w:szCs w:val="20"/>
              </w:rPr>
            </w:pPr>
          </w:p>
        </w:tc>
        <w:tc>
          <w:tcPr>
            <w:tcW w:w="1240" w:type="dxa"/>
          </w:tcPr>
          <w:p w:rsidR="00D5746D" w:rsidRPr="00DD1427" w:rsidRDefault="00D5746D" w:rsidP="00050B81">
            <w:pPr>
              <w:spacing w:after="0" w:line="240" w:lineRule="auto"/>
              <w:rPr>
                <w:rFonts w:cs="Arial"/>
                <w:color w:val="002060"/>
                <w:sz w:val="20"/>
                <w:szCs w:val="20"/>
              </w:rPr>
            </w:pPr>
          </w:p>
        </w:tc>
      </w:tr>
      <w:tr w:rsidR="00D5746D" w:rsidRPr="00DD1427" w:rsidTr="001A3F9B">
        <w:trPr>
          <w:trHeight w:val="194"/>
        </w:trPr>
        <w:tc>
          <w:tcPr>
            <w:tcW w:w="5637" w:type="dxa"/>
            <w:gridSpan w:val="3"/>
            <w:shd w:val="clear" w:color="auto" w:fill="DDD9C3"/>
          </w:tcPr>
          <w:p w:rsidR="00D5746D" w:rsidRPr="00DD1427" w:rsidRDefault="00D5746D" w:rsidP="00050B81">
            <w:pPr>
              <w:spacing w:after="0" w:line="240" w:lineRule="auto"/>
              <w:rPr>
                <w:rFonts w:cs="Arial"/>
                <w:i/>
                <w:sz w:val="18"/>
                <w:szCs w:val="18"/>
              </w:rPr>
            </w:pPr>
            <w:r w:rsidRPr="00DD1427">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5746D" w:rsidRPr="00DD1427" w:rsidRDefault="00D5746D" w:rsidP="00050B81">
            <w:pPr>
              <w:spacing w:after="0" w:line="240" w:lineRule="auto"/>
              <w:jc w:val="right"/>
              <w:rPr>
                <w:rFonts w:cs="Arial"/>
                <w:color w:val="002060"/>
                <w:sz w:val="20"/>
                <w:szCs w:val="20"/>
              </w:rPr>
            </w:pPr>
          </w:p>
        </w:tc>
        <w:tc>
          <w:tcPr>
            <w:tcW w:w="1240" w:type="dxa"/>
          </w:tcPr>
          <w:p w:rsidR="00D5746D" w:rsidRPr="00DD1427" w:rsidRDefault="00D5746D" w:rsidP="00050B81">
            <w:pPr>
              <w:spacing w:after="0" w:line="240" w:lineRule="auto"/>
              <w:rPr>
                <w:rFonts w:cs="Arial"/>
                <w:color w:val="002060"/>
                <w:sz w:val="20"/>
                <w:szCs w:val="20"/>
              </w:rPr>
            </w:pPr>
          </w:p>
        </w:tc>
      </w:tr>
      <w:tr w:rsidR="00D5746D" w:rsidRPr="00DD1427" w:rsidTr="001A3F9B">
        <w:trPr>
          <w:trHeight w:val="599"/>
        </w:trPr>
        <w:tc>
          <w:tcPr>
            <w:tcW w:w="3205" w:type="dxa"/>
            <w:shd w:val="clear" w:color="auto" w:fill="DDD9C3"/>
          </w:tcPr>
          <w:p w:rsidR="00D5746D" w:rsidRPr="00DD1427" w:rsidRDefault="00D5746D" w:rsidP="00050B81">
            <w:pPr>
              <w:spacing w:after="0" w:line="240" w:lineRule="auto"/>
              <w:jc w:val="right"/>
              <w:rPr>
                <w:rFonts w:cs="Arial"/>
                <w:i/>
                <w:sz w:val="16"/>
                <w:szCs w:val="16"/>
              </w:rPr>
            </w:pPr>
            <w:r w:rsidRPr="00DD1427">
              <w:rPr>
                <w:rFonts w:cs="Arial"/>
                <w:b/>
                <w:sz w:val="20"/>
                <w:szCs w:val="20"/>
              </w:rPr>
              <w:t>ΤΥΠΟΣ ΜΑΘΗΜΑΤΟΣ</w:t>
            </w:r>
            <w:r w:rsidRPr="00DD1427">
              <w:rPr>
                <w:rFonts w:cs="Arial"/>
                <w:i/>
                <w:sz w:val="16"/>
                <w:szCs w:val="16"/>
              </w:rPr>
              <w:t xml:space="preserve"> </w:t>
            </w:r>
          </w:p>
          <w:p w:rsidR="00D5746D" w:rsidRPr="00DD1427" w:rsidRDefault="00D5746D" w:rsidP="00050B81">
            <w:pPr>
              <w:spacing w:after="0" w:line="240" w:lineRule="auto"/>
              <w:jc w:val="right"/>
              <w:rPr>
                <w:rFonts w:cs="Arial"/>
                <w:b/>
                <w:sz w:val="20"/>
                <w:szCs w:val="20"/>
              </w:rPr>
            </w:pPr>
            <w:r w:rsidRPr="00DD1427">
              <w:rPr>
                <w:rFonts w:cs="Arial"/>
                <w:i/>
                <w:sz w:val="16"/>
                <w:szCs w:val="16"/>
              </w:rPr>
              <w:t>Υποβάθρου , Γενικών Γνώσεων, Επιστημονικής Περιοχής, Ανάπτυξης Δεξιοτήτων</w:t>
            </w:r>
          </w:p>
        </w:tc>
        <w:tc>
          <w:tcPr>
            <w:tcW w:w="5231" w:type="dxa"/>
            <w:gridSpan w:val="5"/>
          </w:tcPr>
          <w:p w:rsidR="00D5746D" w:rsidRPr="00DD1427" w:rsidRDefault="00D5746D" w:rsidP="001D341B">
            <w:pPr>
              <w:spacing w:after="0" w:line="240" w:lineRule="auto"/>
              <w:rPr>
                <w:rFonts w:cs="Arial"/>
                <w:color w:val="002060"/>
                <w:sz w:val="20"/>
                <w:szCs w:val="20"/>
              </w:rPr>
            </w:pPr>
            <w:r w:rsidRPr="00DD1427">
              <w:rPr>
                <w:rFonts w:cs="Arial"/>
                <w:color w:val="002060"/>
                <w:sz w:val="20"/>
                <w:szCs w:val="20"/>
              </w:rPr>
              <w:t>Επιστημονικής Περιοχής</w:t>
            </w:r>
          </w:p>
        </w:tc>
      </w:tr>
      <w:tr w:rsidR="00D5746D" w:rsidRPr="00DD1427" w:rsidTr="001A3F9B">
        <w:tc>
          <w:tcPr>
            <w:tcW w:w="3205" w:type="dxa"/>
            <w:shd w:val="clear" w:color="auto" w:fill="DDD9C3"/>
          </w:tcPr>
          <w:p w:rsidR="00D5746D" w:rsidRPr="00DD1427" w:rsidRDefault="00D5746D" w:rsidP="00050B81">
            <w:pPr>
              <w:spacing w:after="0" w:line="240" w:lineRule="auto"/>
              <w:jc w:val="right"/>
              <w:rPr>
                <w:rFonts w:cs="Arial"/>
                <w:b/>
                <w:sz w:val="20"/>
                <w:szCs w:val="20"/>
              </w:rPr>
            </w:pPr>
            <w:r w:rsidRPr="00DD1427">
              <w:rPr>
                <w:rFonts w:cs="Arial"/>
                <w:b/>
                <w:sz w:val="20"/>
                <w:szCs w:val="20"/>
              </w:rPr>
              <w:t>ΠΡΟΑΠΑΙΤΟΥΜΕΝΑ ΜΑΘΗΜΑΤΑ:</w:t>
            </w:r>
          </w:p>
          <w:p w:rsidR="00D5746D" w:rsidRPr="00DD1427" w:rsidRDefault="00D5746D" w:rsidP="00050B81">
            <w:pPr>
              <w:spacing w:after="0" w:line="240" w:lineRule="auto"/>
              <w:jc w:val="right"/>
              <w:rPr>
                <w:rFonts w:cs="Arial"/>
                <w:b/>
                <w:sz w:val="20"/>
                <w:szCs w:val="20"/>
              </w:rPr>
            </w:pPr>
          </w:p>
        </w:tc>
        <w:tc>
          <w:tcPr>
            <w:tcW w:w="5231" w:type="dxa"/>
            <w:gridSpan w:val="5"/>
          </w:tcPr>
          <w:p w:rsidR="00D5746D" w:rsidRPr="00DD1427" w:rsidRDefault="00D5746D" w:rsidP="00050B81">
            <w:pPr>
              <w:spacing w:after="0" w:line="240" w:lineRule="auto"/>
              <w:rPr>
                <w:rFonts w:cs="Arial"/>
                <w:color w:val="002060"/>
                <w:sz w:val="20"/>
                <w:szCs w:val="20"/>
              </w:rPr>
            </w:pPr>
          </w:p>
        </w:tc>
      </w:tr>
      <w:tr w:rsidR="00D5746D" w:rsidRPr="00DD1427" w:rsidTr="001A3F9B">
        <w:tc>
          <w:tcPr>
            <w:tcW w:w="3205" w:type="dxa"/>
            <w:shd w:val="clear" w:color="auto" w:fill="DDD9C3"/>
          </w:tcPr>
          <w:p w:rsidR="00D5746D" w:rsidRPr="00DD1427" w:rsidRDefault="00D5746D" w:rsidP="00050B81">
            <w:pPr>
              <w:spacing w:after="0" w:line="240" w:lineRule="auto"/>
              <w:jc w:val="right"/>
              <w:rPr>
                <w:rFonts w:cs="Arial"/>
                <w:b/>
                <w:sz w:val="20"/>
                <w:szCs w:val="20"/>
                <w:lang w:val="en-US"/>
              </w:rPr>
            </w:pPr>
            <w:r w:rsidRPr="00DD1427">
              <w:rPr>
                <w:rFonts w:cs="Arial"/>
                <w:b/>
                <w:sz w:val="20"/>
                <w:szCs w:val="20"/>
              </w:rPr>
              <w:t>Γ</w:t>
            </w:r>
            <w:r w:rsidRPr="00DD1427">
              <w:rPr>
                <w:rFonts w:cs="Arial"/>
                <w:b/>
                <w:sz w:val="20"/>
                <w:szCs w:val="20"/>
                <w:lang w:val="en-US"/>
              </w:rPr>
              <w:t>ΛΩΣΣΑ ΔΙΔΑΣΚΑΛΙΑΣ</w:t>
            </w:r>
            <w:r w:rsidRPr="00DD1427">
              <w:rPr>
                <w:rFonts w:cs="Arial"/>
                <w:b/>
                <w:sz w:val="20"/>
                <w:szCs w:val="20"/>
              </w:rPr>
              <w:t xml:space="preserve"> και ΕΞΕΤΑΣΕΩΝ</w:t>
            </w:r>
            <w:r w:rsidRPr="00DD1427">
              <w:rPr>
                <w:rFonts w:cs="Arial"/>
                <w:b/>
                <w:sz w:val="20"/>
                <w:szCs w:val="20"/>
                <w:lang w:val="en-US"/>
              </w:rPr>
              <w:t>:</w:t>
            </w:r>
          </w:p>
        </w:tc>
        <w:tc>
          <w:tcPr>
            <w:tcW w:w="5231" w:type="dxa"/>
            <w:gridSpan w:val="5"/>
          </w:tcPr>
          <w:p w:rsidR="00D5746D" w:rsidRPr="001A09A9" w:rsidRDefault="00D5746D" w:rsidP="00050B81">
            <w:pPr>
              <w:spacing w:after="0" w:line="240" w:lineRule="auto"/>
              <w:rPr>
                <w:rFonts w:cs="Arial"/>
                <w:sz w:val="20"/>
                <w:szCs w:val="20"/>
              </w:rPr>
            </w:pPr>
            <w:r w:rsidRPr="001A09A9">
              <w:rPr>
                <w:rFonts w:cs="Arial"/>
                <w:sz w:val="20"/>
                <w:szCs w:val="20"/>
              </w:rPr>
              <w:t>Ελληνική (Αγγλική για φοιτητές του εξωτερικού)</w:t>
            </w:r>
          </w:p>
        </w:tc>
      </w:tr>
      <w:tr w:rsidR="00D5746D" w:rsidRPr="00DD1427" w:rsidTr="001A3F9B">
        <w:tc>
          <w:tcPr>
            <w:tcW w:w="3205" w:type="dxa"/>
            <w:shd w:val="clear" w:color="auto" w:fill="DDD9C3"/>
          </w:tcPr>
          <w:p w:rsidR="00D5746D" w:rsidRPr="00DD1427" w:rsidRDefault="00D5746D" w:rsidP="00050B81">
            <w:pPr>
              <w:spacing w:after="0" w:line="240" w:lineRule="auto"/>
              <w:jc w:val="right"/>
              <w:rPr>
                <w:rFonts w:cs="Arial"/>
                <w:b/>
                <w:sz w:val="20"/>
                <w:szCs w:val="20"/>
              </w:rPr>
            </w:pPr>
            <w:r w:rsidRPr="00DD1427">
              <w:rPr>
                <w:rFonts w:cs="Arial"/>
                <w:b/>
                <w:sz w:val="20"/>
                <w:szCs w:val="20"/>
              </w:rPr>
              <w:t xml:space="preserve">ΤΟ ΜΑΘΗΜΑ ΠΡΟΣΦΕΡΕΤΑΙ ΣΕ ΦΟΙΤΗΤΕΣ </w:t>
            </w:r>
            <w:r w:rsidRPr="00DD1427">
              <w:rPr>
                <w:rFonts w:cs="Arial"/>
                <w:b/>
                <w:sz w:val="20"/>
                <w:szCs w:val="20"/>
                <w:lang w:val="en-GB"/>
              </w:rPr>
              <w:t>ERASMUS</w:t>
            </w:r>
            <w:r w:rsidRPr="00DD1427">
              <w:rPr>
                <w:rFonts w:cs="Arial"/>
                <w:b/>
                <w:sz w:val="20"/>
                <w:szCs w:val="20"/>
              </w:rPr>
              <w:t xml:space="preserve"> </w:t>
            </w:r>
          </w:p>
        </w:tc>
        <w:tc>
          <w:tcPr>
            <w:tcW w:w="5231" w:type="dxa"/>
            <w:gridSpan w:val="5"/>
          </w:tcPr>
          <w:p w:rsidR="00D5746D" w:rsidRPr="00DD1427" w:rsidRDefault="00D5746D" w:rsidP="00050B81">
            <w:pPr>
              <w:spacing w:after="0" w:line="240" w:lineRule="auto"/>
              <w:rPr>
                <w:rFonts w:cs="Arial"/>
                <w:color w:val="002060"/>
                <w:sz w:val="20"/>
                <w:szCs w:val="20"/>
                <w:lang w:val="en-US"/>
              </w:rPr>
            </w:pPr>
            <w:r w:rsidRPr="00DD1427">
              <w:rPr>
                <w:rFonts w:cs="Arial"/>
                <w:color w:val="002060"/>
                <w:sz w:val="20"/>
                <w:szCs w:val="20"/>
                <w:lang w:val="en-US"/>
              </w:rPr>
              <w:t>NAI</w:t>
            </w:r>
          </w:p>
        </w:tc>
      </w:tr>
      <w:tr w:rsidR="00D5746D" w:rsidRPr="00DD1427" w:rsidTr="001A3F9B">
        <w:tc>
          <w:tcPr>
            <w:tcW w:w="3205" w:type="dxa"/>
            <w:shd w:val="clear" w:color="auto" w:fill="DDD9C3"/>
          </w:tcPr>
          <w:p w:rsidR="00D5746D" w:rsidRPr="00DD1427" w:rsidRDefault="00D5746D" w:rsidP="00050B81">
            <w:pPr>
              <w:spacing w:after="0" w:line="240" w:lineRule="auto"/>
              <w:jc w:val="right"/>
              <w:rPr>
                <w:rFonts w:cs="Arial"/>
                <w:b/>
                <w:sz w:val="20"/>
                <w:szCs w:val="20"/>
                <w:lang w:val="en-GB"/>
              </w:rPr>
            </w:pPr>
            <w:r w:rsidRPr="00DD1427">
              <w:rPr>
                <w:rFonts w:cs="Arial"/>
                <w:b/>
                <w:sz w:val="20"/>
                <w:szCs w:val="20"/>
              </w:rPr>
              <w:t>ΗΛΕΚΤΡΟΝΙΚΗ ΣΕΛΙΔΑ ΜΑΘΗΜΑΤΟΣ (</w:t>
            </w:r>
            <w:r w:rsidRPr="00DD1427">
              <w:rPr>
                <w:rFonts w:cs="Arial"/>
                <w:b/>
                <w:sz w:val="20"/>
                <w:szCs w:val="20"/>
                <w:lang w:val="en-GB"/>
              </w:rPr>
              <w:t>URL)</w:t>
            </w:r>
          </w:p>
        </w:tc>
        <w:tc>
          <w:tcPr>
            <w:tcW w:w="5231" w:type="dxa"/>
            <w:gridSpan w:val="5"/>
          </w:tcPr>
          <w:p w:rsidR="00D5746D" w:rsidRPr="00DD1427" w:rsidRDefault="00D5746D" w:rsidP="00007AB8">
            <w:pPr>
              <w:rPr>
                <w:rFonts w:cs="Arial"/>
                <w:color w:val="002060"/>
                <w:sz w:val="20"/>
                <w:szCs w:val="20"/>
              </w:rPr>
            </w:pPr>
          </w:p>
        </w:tc>
      </w:tr>
    </w:tbl>
    <w:p w:rsidR="00D5746D" w:rsidRPr="008B6AF1" w:rsidRDefault="00D5746D"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8B6AF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D5746D" w:rsidRPr="00DD1427" w:rsidTr="001A3F9B">
        <w:tc>
          <w:tcPr>
            <w:tcW w:w="8472" w:type="dxa"/>
            <w:gridSpan w:val="3"/>
            <w:tcBorders>
              <w:bottom w:val="nil"/>
            </w:tcBorders>
            <w:shd w:val="clear" w:color="auto" w:fill="DDD9C3"/>
          </w:tcPr>
          <w:p w:rsidR="00D5746D" w:rsidRPr="00DD1427" w:rsidRDefault="00D5746D" w:rsidP="00050B81">
            <w:pPr>
              <w:spacing w:after="0" w:line="240" w:lineRule="auto"/>
              <w:rPr>
                <w:rFonts w:cs="Arial"/>
                <w:i/>
                <w:sz w:val="16"/>
                <w:szCs w:val="16"/>
              </w:rPr>
            </w:pPr>
            <w:r w:rsidRPr="00DD1427">
              <w:rPr>
                <w:rFonts w:cs="Arial"/>
                <w:b/>
                <w:sz w:val="20"/>
                <w:szCs w:val="20"/>
              </w:rPr>
              <w:t>Μαθησιακά Αποτελέσματα</w:t>
            </w:r>
          </w:p>
        </w:tc>
      </w:tr>
      <w:tr w:rsidR="00D5746D" w:rsidRPr="00DD1427" w:rsidTr="001A3F9B">
        <w:tc>
          <w:tcPr>
            <w:tcW w:w="8472" w:type="dxa"/>
            <w:gridSpan w:val="3"/>
            <w:tcBorders>
              <w:top w:val="nil"/>
            </w:tcBorders>
            <w:shd w:val="clear" w:color="auto" w:fill="DDD9C3"/>
          </w:tcPr>
          <w:p w:rsidR="00D5746D" w:rsidRPr="00DD1427" w:rsidRDefault="00D5746D" w:rsidP="00050B81">
            <w:pPr>
              <w:widowControl w:val="0"/>
              <w:autoSpaceDE w:val="0"/>
              <w:autoSpaceDN w:val="0"/>
              <w:adjustRightInd w:val="0"/>
              <w:spacing w:after="60" w:line="240" w:lineRule="auto"/>
              <w:rPr>
                <w:rFonts w:cs="Arial"/>
                <w:i/>
                <w:sz w:val="16"/>
                <w:szCs w:val="16"/>
              </w:rPr>
            </w:pPr>
            <w:r w:rsidRPr="00DD1427">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5746D" w:rsidRPr="00DD1427" w:rsidRDefault="00D5746D" w:rsidP="00050B81">
            <w:pPr>
              <w:autoSpaceDE w:val="0"/>
              <w:autoSpaceDN w:val="0"/>
              <w:adjustRightInd w:val="0"/>
              <w:spacing w:after="0" w:line="240" w:lineRule="auto"/>
              <w:rPr>
                <w:rFonts w:cs="Arial"/>
                <w:i/>
                <w:sz w:val="16"/>
                <w:szCs w:val="16"/>
              </w:rPr>
            </w:pPr>
            <w:r w:rsidRPr="00DD1427">
              <w:rPr>
                <w:rFonts w:cs="Arial"/>
                <w:i/>
                <w:sz w:val="16"/>
                <w:szCs w:val="16"/>
              </w:rPr>
              <w:t xml:space="preserve">Συμβουλευτείτε το Παράρτημα Α </w:t>
            </w:r>
          </w:p>
          <w:p w:rsidR="00D5746D" w:rsidRPr="00DD1427" w:rsidRDefault="00D5746D"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DD1427">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5746D" w:rsidRPr="00DD1427" w:rsidRDefault="00D5746D"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DD1427">
              <w:rPr>
                <w:rFonts w:cs="Arial"/>
                <w:i/>
                <w:sz w:val="16"/>
                <w:szCs w:val="16"/>
              </w:rPr>
              <w:t>Περιγραφικοί Δείκτες Επιπέδων 6, 7 &amp; 8 του Ευρωπαϊκού Πλαισίου Προσόντων Διά Βίου Μάθησης</w:t>
            </w:r>
          </w:p>
          <w:p w:rsidR="00D5746D" w:rsidRPr="00DD1427" w:rsidRDefault="00D5746D" w:rsidP="00050B81">
            <w:pPr>
              <w:widowControl w:val="0"/>
              <w:autoSpaceDE w:val="0"/>
              <w:autoSpaceDN w:val="0"/>
              <w:adjustRightInd w:val="0"/>
              <w:spacing w:after="0" w:line="240" w:lineRule="auto"/>
              <w:rPr>
                <w:rFonts w:cs="Arial"/>
                <w:i/>
                <w:sz w:val="16"/>
                <w:szCs w:val="16"/>
                <w:lang w:val="en-US"/>
              </w:rPr>
            </w:pPr>
            <w:r w:rsidRPr="00DD1427">
              <w:rPr>
                <w:rFonts w:cs="Arial"/>
                <w:i/>
                <w:sz w:val="16"/>
                <w:szCs w:val="16"/>
              </w:rPr>
              <w:t>και Παράρτημα</w:t>
            </w:r>
            <w:r w:rsidRPr="00DD1427">
              <w:rPr>
                <w:rFonts w:cs="Arial"/>
                <w:i/>
                <w:sz w:val="16"/>
                <w:szCs w:val="16"/>
                <w:lang w:val="en-US"/>
              </w:rPr>
              <w:t xml:space="preserve"> Β</w:t>
            </w:r>
          </w:p>
          <w:p w:rsidR="00D5746D" w:rsidRPr="00DD1427" w:rsidRDefault="00D5746D"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DD1427">
              <w:rPr>
                <w:rFonts w:cs="Arial"/>
                <w:i/>
                <w:sz w:val="16"/>
                <w:szCs w:val="16"/>
              </w:rPr>
              <w:t>Περιληπτικός Οδηγός συγγραφής Μαθησιακών Αποτελεσμάτων</w:t>
            </w:r>
          </w:p>
        </w:tc>
      </w:tr>
      <w:tr w:rsidR="00D5746D" w:rsidRPr="00DD1427" w:rsidTr="00050B81">
        <w:tc>
          <w:tcPr>
            <w:tcW w:w="8472" w:type="dxa"/>
            <w:gridSpan w:val="3"/>
          </w:tcPr>
          <w:p w:rsidR="00D5746D" w:rsidRPr="001A09A9" w:rsidRDefault="00D5746D" w:rsidP="00C64A01">
            <w:pPr>
              <w:spacing w:line="240" w:lineRule="auto"/>
              <w:rPr>
                <w:bCs/>
                <w:sz w:val="24"/>
                <w:szCs w:val="24"/>
              </w:rPr>
            </w:pPr>
            <w:r w:rsidRPr="001A09A9">
              <w:rPr>
                <w:sz w:val="24"/>
                <w:szCs w:val="24"/>
              </w:rPr>
              <w:t>Αντικείμενο του μαθήματος ‘Μετασυλλεκτική Μεταχείριση Καρπών και Λαχανικών’ είναι η εξοικείωση των φοιτητών σε θεωρητικό και πρακτικό επίπεδο με μεταβολές που συμβαίνουν στα νωπά κηπευτικά και καρπούς από τη συγκομιδή έως την κατανάλωση καθώς και τις τεχνικές που εφαρμόζονται κατά την αποθήκευση, μεταφορά και εμπορία των νωπών προϊόντων με απώτερο σκοπό τη διατήρηση της ποιότητας έως την κατανάλωση</w:t>
            </w:r>
            <w:r w:rsidRPr="001A09A9">
              <w:rPr>
                <w:bCs/>
                <w:sz w:val="24"/>
                <w:szCs w:val="24"/>
              </w:rPr>
              <w:t xml:space="preserve">.  </w:t>
            </w:r>
          </w:p>
          <w:p w:rsidR="00D5746D" w:rsidRPr="001A09A9" w:rsidRDefault="00D5746D" w:rsidP="00C64A01">
            <w:pPr>
              <w:spacing w:after="0" w:line="240" w:lineRule="auto"/>
              <w:rPr>
                <w:bCs/>
                <w:sz w:val="24"/>
                <w:szCs w:val="24"/>
              </w:rPr>
            </w:pPr>
            <w:r w:rsidRPr="001A09A9">
              <w:rPr>
                <w:bCs/>
                <w:sz w:val="24"/>
                <w:szCs w:val="24"/>
              </w:rPr>
              <w:t xml:space="preserve">Συγκεκριμένα, </w:t>
            </w:r>
            <w:r w:rsidRPr="001A09A9">
              <w:rPr>
                <w:b/>
                <w:bCs/>
                <w:sz w:val="24"/>
                <w:szCs w:val="24"/>
              </w:rPr>
              <w:t>δίνονται ερμηνείες</w:t>
            </w:r>
            <w:r w:rsidRPr="001A09A9">
              <w:rPr>
                <w:bCs/>
                <w:sz w:val="24"/>
                <w:szCs w:val="24"/>
              </w:rPr>
              <w:t xml:space="preserve"> σχετικά με:</w:t>
            </w:r>
          </w:p>
          <w:p w:rsidR="00D5746D" w:rsidRPr="001A09A9" w:rsidRDefault="00D5746D" w:rsidP="00C64A01">
            <w:pPr>
              <w:spacing w:after="0" w:line="240" w:lineRule="auto"/>
              <w:rPr>
                <w:bCs/>
                <w:sz w:val="24"/>
                <w:szCs w:val="24"/>
              </w:rPr>
            </w:pPr>
            <w:r w:rsidRPr="001A09A9">
              <w:rPr>
                <w:bCs/>
                <w:sz w:val="24"/>
                <w:szCs w:val="24"/>
              </w:rPr>
              <w:t>- τις αρχές της μετασυλλεκτικής τεχνολογίας, τις αιτίες των μετασυλλεκτικών απωλειών και τη σημασία του προβλήματος στην επάρκεια τροφίμων</w:t>
            </w:r>
          </w:p>
          <w:p w:rsidR="00D5746D" w:rsidRPr="001A09A9" w:rsidRDefault="00D5746D" w:rsidP="00C64A01">
            <w:pPr>
              <w:spacing w:after="0" w:line="240" w:lineRule="auto"/>
              <w:rPr>
                <w:bCs/>
                <w:sz w:val="24"/>
                <w:szCs w:val="24"/>
              </w:rPr>
            </w:pPr>
            <w:r w:rsidRPr="001A09A9">
              <w:rPr>
                <w:bCs/>
                <w:sz w:val="24"/>
                <w:szCs w:val="24"/>
              </w:rPr>
              <w:t>- τους χειρισμούς των νωπών οπωροκηπευτικών μετά τη συγκομιδή (καθαρισμός, συσκευασία, ψύξη, επικάλυψη με μεμβράνες, ελεγχόμενες και τροποποιημένες ατμόσφαιρες κ.ά.)</w:t>
            </w:r>
          </w:p>
          <w:p w:rsidR="00D5746D" w:rsidRPr="001A09A9" w:rsidRDefault="00D5746D" w:rsidP="00C64A01">
            <w:pPr>
              <w:spacing w:after="0" w:line="240" w:lineRule="auto"/>
              <w:rPr>
                <w:bCs/>
                <w:sz w:val="24"/>
                <w:szCs w:val="24"/>
              </w:rPr>
            </w:pPr>
            <w:r w:rsidRPr="001A09A9">
              <w:rPr>
                <w:bCs/>
                <w:sz w:val="24"/>
                <w:szCs w:val="24"/>
              </w:rPr>
              <w:lastRenderedPageBreak/>
              <w:t>- την εφαρμογή των κριτηρίων ποιότητας της Ε.Ε. σχετικά με τα νωπά οπωροκηπευτικά</w:t>
            </w:r>
          </w:p>
          <w:p w:rsidR="00D5746D" w:rsidRPr="001A09A9" w:rsidRDefault="00D5746D" w:rsidP="00C64A01">
            <w:pPr>
              <w:spacing w:after="0" w:line="240" w:lineRule="auto"/>
              <w:rPr>
                <w:bCs/>
                <w:sz w:val="24"/>
                <w:szCs w:val="24"/>
              </w:rPr>
            </w:pPr>
            <w:r w:rsidRPr="001A09A9">
              <w:rPr>
                <w:bCs/>
                <w:sz w:val="24"/>
                <w:szCs w:val="24"/>
              </w:rPr>
              <w:t>- τις μεταβολές κατά την ωρίμανση των καρπών που σχετίζονται με την ποιότητα (αντιληπτή από καταναλωτή &amp; θρεπτική αξία)</w:t>
            </w:r>
          </w:p>
          <w:p w:rsidR="00D5746D" w:rsidRPr="001A09A9" w:rsidRDefault="00D5746D" w:rsidP="00C64A01">
            <w:pPr>
              <w:spacing w:after="0" w:line="240" w:lineRule="auto"/>
              <w:rPr>
                <w:bCs/>
                <w:sz w:val="24"/>
                <w:szCs w:val="24"/>
              </w:rPr>
            </w:pPr>
            <w:r w:rsidRPr="001A09A9">
              <w:rPr>
                <w:bCs/>
                <w:sz w:val="24"/>
                <w:szCs w:val="24"/>
              </w:rPr>
              <w:t>- τις μετασυλλεκτικές μεταβολές των φυλλωδών και ριζωδών κηπευτικών που επηρεάζουν τη διάρκεια αποθήκευσης και την ποιότητά τους</w:t>
            </w:r>
          </w:p>
          <w:p w:rsidR="00D5746D" w:rsidRPr="001A09A9" w:rsidRDefault="00D5746D" w:rsidP="00C64A01">
            <w:pPr>
              <w:spacing w:after="0" w:line="240" w:lineRule="auto"/>
              <w:rPr>
                <w:bCs/>
                <w:sz w:val="24"/>
                <w:szCs w:val="24"/>
              </w:rPr>
            </w:pPr>
            <w:r w:rsidRPr="001A09A9">
              <w:rPr>
                <w:bCs/>
                <w:sz w:val="24"/>
                <w:szCs w:val="24"/>
              </w:rPr>
              <w:t>- τη δράση και επίδραση αυξητικών ρυθμιστών προ- και μετασυλλεκτικά στα οπωροκηπευτικά</w:t>
            </w:r>
          </w:p>
          <w:p w:rsidR="00D5746D" w:rsidRPr="001A09A9" w:rsidRDefault="00D5746D" w:rsidP="00C64A01">
            <w:pPr>
              <w:spacing w:after="0" w:line="240" w:lineRule="auto"/>
              <w:rPr>
                <w:bCs/>
                <w:sz w:val="24"/>
                <w:szCs w:val="24"/>
              </w:rPr>
            </w:pPr>
            <w:r w:rsidRPr="001A09A9">
              <w:rPr>
                <w:bCs/>
                <w:sz w:val="24"/>
                <w:szCs w:val="24"/>
              </w:rPr>
              <w:t>- τη  δομή των νωπών καρπών και κηπευτικών σε σχέση με την επικοινωνία τους με το περιβάλλον</w:t>
            </w:r>
          </w:p>
          <w:p w:rsidR="00D5746D" w:rsidRPr="001A09A9" w:rsidRDefault="00D5746D" w:rsidP="00C64A01">
            <w:pPr>
              <w:spacing w:after="0" w:line="240" w:lineRule="auto"/>
              <w:rPr>
                <w:bCs/>
                <w:sz w:val="24"/>
                <w:szCs w:val="24"/>
              </w:rPr>
            </w:pPr>
            <w:r w:rsidRPr="001A09A9">
              <w:rPr>
                <w:bCs/>
                <w:sz w:val="24"/>
                <w:szCs w:val="24"/>
              </w:rPr>
              <w:t>- τις μεθόδους συντήρησης των νωπών οπωροκηπευτικών</w:t>
            </w:r>
          </w:p>
          <w:p w:rsidR="00D5746D" w:rsidRPr="001A09A9" w:rsidRDefault="00D5746D" w:rsidP="00C64A01">
            <w:pPr>
              <w:spacing w:after="0" w:line="240" w:lineRule="auto"/>
              <w:rPr>
                <w:bCs/>
                <w:sz w:val="24"/>
                <w:szCs w:val="24"/>
              </w:rPr>
            </w:pPr>
            <w:r w:rsidRPr="001A09A9">
              <w:rPr>
                <w:bCs/>
                <w:sz w:val="24"/>
                <w:szCs w:val="24"/>
              </w:rPr>
              <w:t>- τη μεθωρίμανση βολβών και κονδύλων</w:t>
            </w:r>
          </w:p>
          <w:p w:rsidR="00D5746D" w:rsidRPr="001A09A9" w:rsidRDefault="00D5746D" w:rsidP="00C64A01">
            <w:pPr>
              <w:spacing w:after="0" w:line="240" w:lineRule="auto"/>
              <w:rPr>
                <w:bCs/>
                <w:sz w:val="24"/>
                <w:szCs w:val="24"/>
              </w:rPr>
            </w:pPr>
            <w:r w:rsidRPr="001A09A9">
              <w:rPr>
                <w:bCs/>
                <w:sz w:val="24"/>
                <w:szCs w:val="24"/>
              </w:rPr>
              <w:t>- τις μεθόδους ωρίμανσης και αποπρασινισμού των καρπών.</w:t>
            </w:r>
          </w:p>
          <w:p w:rsidR="00D5746D" w:rsidRPr="001A09A9" w:rsidRDefault="00D5746D" w:rsidP="00C64A01">
            <w:pPr>
              <w:spacing w:after="0" w:line="240" w:lineRule="auto"/>
              <w:rPr>
                <w:bCs/>
                <w:sz w:val="24"/>
                <w:szCs w:val="24"/>
              </w:rPr>
            </w:pPr>
            <w:r w:rsidRPr="001A09A9">
              <w:rPr>
                <w:bCs/>
                <w:sz w:val="24"/>
                <w:szCs w:val="24"/>
              </w:rPr>
              <w:t>Έμφαση</w:t>
            </w:r>
            <w:r w:rsidRPr="001A09A9">
              <w:rPr>
                <w:b/>
                <w:bCs/>
                <w:sz w:val="24"/>
                <w:szCs w:val="24"/>
              </w:rPr>
              <w:t xml:space="preserve"> </w:t>
            </w:r>
            <w:r w:rsidRPr="001A09A9">
              <w:rPr>
                <w:bCs/>
                <w:sz w:val="24"/>
                <w:szCs w:val="24"/>
              </w:rPr>
              <w:t>δίνεται στα κριτήρια επιλογής του κατάλληλου χρόνου συγκομιδής, καθώς και στις μεθόδους συγκομιδής, χειρισμού και συσκευασίας των προϊόντων ώστε να διατηρηθεί η ποιότητά τους.</w:t>
            </w:r>
          </w:p>
          <w:p w:rsidR="00D5746D" w:rsidRPr="001A09A9" w:rsidRDefault="00D5746D" w:rsidP="006A5290">
            <w:pPr>
              <w:spacing w:after="0" w:line="240" w:lineRule="auto"/>
              <w:rPr>
                <w:bCs/>
                <w:sz w:val="24"/>
                <w:szCs w:val="24"/>
              </w:rPr>
            </w:pPr>
            <w:r w:rsidRPr="001A09A9">
              <w:rPr>
                <w:bCs/>
                <w:sz w:val="24"/>
                <w:szCs w:val="24"/>
              </w:rPr>
              <w:t xml:space="preserve">Τέλος, επισημαίνονται κρίσιμα σημεία για τη διατήρηση της ποιότητας και αποφυγή ‘διαταραχών’ ποιότητας (όπως ο τραυματισμός από χαμηλή θερμοκρασία, υψηλή συγκέντρωση </w:t>
            </w:r>
            <w:r w:rsidRPr="001A09A9">
              <w:rPr>
                <w:bCs/>
                <w:sz w:val="24"/>
                <w:szCs w:val="24"/>
                <w:lang w:val="en-US"/>
              </w:rPr>
              <w:t>CO</w:t>
            </w:r>
            <w:r w:rsidRPr="00DA61A4">
              <w:rPr>
                <w:bCs/>
                <w:sz w:val="24"/>
                <w:szCs w:val="24"/>
                <w:vertAlign w:val="subscript"/>
              </w:rPr>
              <w:t>2</w:t>
            </w:r>
            <w:r w:rsidRPr="001A09A9">
              <w:rPr>
                <w:bCs/>
                <w:sz w:val="24"/>
                <w:szCs w:val="24"/>
              </w:rPr>
              <w:t>, αιθυλενίου κ.ά.)</w:t>
            </w:r>
          </w:p>
          <w:p w:rsidR="00D5746D" w:rsidRPr="001A09A9" w:rsidRDefault="00D5746D" w:rsidP="006A5290">
            <w:pPr>
              <w:spacing w:after="0" w:line="240" w:lineRule="auto"/>
              <w:rPr>
                <w:bCs/>
                <w:sz w:val="24"/>
                <w:szCs w:val="24"/>
              </w:rPr>
            </w:pPr>
          </w:p>
          <w:p w:rsidR="00D5746D" w:rsidRPr="001A09A9" w:rsidRDefault="00D5746D" w:rsidP="006A5290">
            <w:pPr>
              <w:spacing w:after="0" w:line="240" w:lineRule="auto"/>
              <w:rPr>
                <w:bCs/>
                <w:sz w:val="24"/>
                <w:szCs w:val="24"/>
              </w:rPr>
            </w:pPr>
            <w:r w:rsidRPr="001A09A9">
              <w:rPr>
                <w:bCs/>
                <w:sz w:val="24"/>
                <w:szCs w:val="24"/>
              </w:rPr>
              <w:t>Οι Εργαστηριακές Ασκήσεις είναι άμεσα συνδεδεμένες με τη θεωρία και αποσκοπούν σε:</w:t>
            </w:r>
          </w:p>
          <w:p w:rsidR="00D5746D" w:rsidRPr="001A09A9" w:rsidRDefault="00D5746D" w:rsidP="009E64BD">
            <w:pPr>
              <w:pStyle w:val="ListParagraph"/>
              <w:numPr>
                <w:ilvl w:val="0"/>
                <w:numId w:val="16"/>
              </w:numPr>
              <w:spacing w:after="0" w:line="240" w:lineRule="auto"/>
              <w:rPr>
                <w:bCs/>
                <w:sz w:val="24"/>
                <w:szCs w:val="24"/>
              </w:rPr>
            </w:pPr>
            <w:r w:rsidRPr="001A09A9">
              <w:rPr>
                <w:bCs/>
                <w:sz w:val="24"/>
                <w:szCs w:val="24"/>
              </w:rPr>
              <w:t xml:space="preserve">Ενημέρωση των φοιτητών με τους σύγχρονους τρόπους και τα μέσα που διατίθενται για μετασυλλεκτικούς χειρισμούς </w:t>
            </w:r>
          </w:p>
          <w:p w:rsidR="00D5746D" w:rsidRPr="001A09A9" w:rsidRDefault="00D5746D" w:rsidP="009E64BD">
            <w:pPr>
              <w:pStyle w:val="ListParagraph"/>
              <w:numPr>
                <w:ilvl w:val="0"/>
                <w:numId w:val="16"/>
              </w:numPr>
              <w:spacing w:after="0" w:line="240" w:lineRule="auto"/>
              <w:rPr>
                <w:bCs/>
                <w:sz w:val="24"/>
                <w:szCs w:val="24"/>
              </w:rPr>
            </w:pPr>
            <w:r w:rsidRPr="001A09A9">
              <w:rPr>
                <w:bCs/>
                <w:sz w:val="24"/>
                <w:szCs w:val="24"/>
              </w:rPr>
              <w:t xml:space="preserve">Εκτίμηση σταδίου ωριμότητας </w:t>
            </w:r>
          </w:p>
          <w:p w:rsidR="00D5746D" w:rsidRPr="001A09A9" w:rsidRDefault="00D5746D" w:rsidP="009E64BD">
            <w:pPr>
              <w:pStyle w:val="ListParagraph"/>
              <w:numPr>
                <w:ilvl w:val="0"/>
                <w:numId w:val="16"/>
              </w:numPr>
              <w:spacing w:after="0" w:line="240" w:lineRule="auto"/>
              <w:rPr>
                <w:bCs/>
                <w:sz w:val="24"/>
                <w:szCs w:val="24"/>
              </w:rPr>
            </w:pPr>
            <w:r>
              <w:rPr>
                <w:bCs/>
                <w:sz w:val="24"/>
                <w:szCs w:val="24"/>
              </w:rPr>
              <w:t>Π</w:t>
            </w:r>
            <w:r w:rsidRPr="001A09A9">
              <w:rPr>
                <w:bCs/>
                <w:sz w:val="24"/>
                <w:szCs w:val="24"/>
              </w:rPr>
              <w:t>οιότητα</w:t>
            </w:r>
            <w:r>
              <w:rPr>
                <w:bCs/>
                <w:sz w:val="24"/>
                <w:szCs w:val="24"/>
              </w:rPr>
              <w:t xml:space="preserve"> σε σχέση με τις μεταβολές </w:t>
            </w:r>
            <w:r w:rsidRPr="001A09A9">
              <w:rPr>
                <w:bCs/>
                <w:sz w:val="24"/>
                <w:szCs w:val="24"/>
              </w:rPr>
              <w:t>που συνδέονται με την ωρίμανση και τη μετασυλλεκτική ζωή των νωπών οπωροκηπευτικών.</w:t>
            </w:r>
          </w:p>
          <w:p w:rsidR="00D5746D" w:rsidRPr="001A09A9" w:rsidRDefault="00D5746D" w:rsidP="006A5290">
            <w:pPr>
              <w:spacing w:after="0" w:line="240" w:lineRule="auto"/>
              <w:rPr>
                <w:rFonts w:cs="Arial"/>
              </w:rPr>
            </w:pPr>
          </w:p>
        </w:tc>
      </w:tr>
      <w:tr w:rsidR="00D5746D" w:rsidRPr="00DD1427" w:rsidTr="001A3F9B">
        <w:tblPrEx>
          <w:tblLook w:val="0000"/>
        </w:tblPrEx>
        <w:trPr>
          <w:gridBefore w:val="1"/>
          <w:wBefore w:w="18" w:type="dxa"/>
        </w:trPr>
        <w:tc>
          <w:tcPr>
            <w:tcW w:w="8454" w:type="dxa"/>
            <w:gridSpan w:val="2"/>
            <w:tcBorders>
              <w:bottom w:val="nil"/>
            </w:tcBorders>
            <w:shd w:val="clear" w:color="auto" w:fill="DDD9C3"/>
          </w:tcPr>
          <w:p w:rsidR="00D5746D" w:rsidRPr="00DD1427" w:rsidRDefault="00D5746D" w:rsidP="00050B81">
            <w:pPr>
              <w:spacing w:after="0" w:line="240" w:lineRule="auto"/>
              <w:rPr>
                <w:rFonts w:cs="Arial"/>
                <w:b/>
                <w:sz w:val="20"/>
                <w:szCs w:val="20"/>
              </w:rPr>
            </w:pPr>
            <w:r w:rsidRPr="00DD1427">
              <w:rPr>
                <w:rFonts w:cs="Arial"/>
                <w:b/>
                <w:sz w:val="20"/>
                <w:szCs w:val="20"/>
              </w:rPr>
              <w:lastRenderedPageBreak/>
              <w:t>Γενικές Ικανότητες</w:t>
            </w:r>
          </w:p>
        </w:tc>
      </w:tr>
      <w:tr w:rsidR="00D5746D" w:rsidRPr="00DD1427" w:rsidTr="00B25922">
        <w:tc>
          <w:tcPr>
            <w:tcW w:w="8472" w:type="dxa"/>
            <w:gridSpan w:val="3"/>
            <w:tcBorders>
              <w:top w:val="nil"/>
              <w:bottom w:val="nil"/>
            </w:tcBorders>
            <w:shd w:val="clear" w:color="auto" w:fill="DDD9C3"/>
          </w:tcPr>
          <w:p w:rsidR="00D5746D" w:rsidRPr="00DD1427" w:rsidRDefault="00D5746D" w:rsidP="00050B81">
            <w:pPr>
              <w:widowControl w:val="0"/>
              <w:autoSpaceDE w:val="0"/>
              <w:autoSpaceDN w:val="0"/>
              <w:adjustRightInd w:val="0"/>
              <w:spacing w:after="60" w:line="240" w:lineRule="auto"/>
              <w:rPr>
                <w:rFonts w:cs="Arial"/>
                <w:i/>
                <w:sz w:val="16"/>
                <w:szCs w:val="16"/>
              </w:rPr>
            </w:pPr>
            <w:r w:rsidRPr="00DD1427">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5746D" w:rsidRPr="00DD1427" w:rsidTr="00B25922">
        <w:tblPrEx>
          <w:tblLook w:val="0000"/>
        </w:tblPrEx>
        <w:tc>
          <w:tcPr>
            <w:tcW w:w="3964" w:type="dxa"/>
            <w:gridSpan w:val="2"/>
            <w:tcBorders>
              <w:top w:val="nil"/>
              <w:right w:val="nil"/>
            </w:tcBorders>
            <w:shd w:val="clear" w:color="auto" w:fill="DDD9C3"/>
          </w:tcPr>
          <w:p w:rsidR="00D5746D" w:rsidRPr="00DD1427" w:rsidRDefault="00D5746D" w:rsidP="00050B81">
            <w:pPr>
              <w:widowControl w:val="0"/>
              <w:autoSpaceDE w:val="0"/>
              <w:autoSpaceDN w:val="0"/>
              <w:adjustRightInd w:val="0"/>
              <w:spacing w:after="0" w:line="240" w:lineRule="auto"/>
              <w:rPr>
                <w:rFonts w:cs="Arial"/>
                <w:i/>
                <w:sz w:val="16"/>
                <w:szCs w:val="16"/>
              </w:rPr>
            </w:pPr>
            <w:r w:rsidRPr="00DD1427">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5746D" w:rsidRPr="00DD1427" w:rsidRDefault="00D5746D" w:rsidP="00050B81">
            <w:pPr>
              <w:widowControl w:val="0"/>
              <w:autoSpaceDE w:val="0"/>
              <w:autoSpaceDN w:val="0"/>
              <w:adjustRightInd w:val="0"/>
              <w:spacing w:after="0" w:line="240" w:lineRule="auto"/>
              <w:rPr>
                <w:rFonts w:cs="Arial"/>
                <w:i/>
                <w:sz w:val="16"/>
                <w:szCs w:val="16"/>
              </w:rPr>
            </w:pPr>
            <w:r w:rsidRPr="00DD1427">
              <w:rPr>
                <w:rFonts w:cs="Arial"/>
                <w:i/>
                <w:sz w:val="16"/>
                <w:szCs w:val="16"/>
              </w:rPr>
              <w:t xml:space="preserve">Προσαρμογή σε νέες καταστάσεις </w:t>
            </w:r>
          </w:p>
          <w:p w:rsidR="00D5746D" w:rsidRPr="00DD1427" w:rsidRDefault="00D5746D" w:rsidP="00050B81">
            <w:pPr>
              <w:widowControl w:val="0"/>
              <w:autoSpaceDE w:val="0"/>
              <w:autoSpaceDN w:val="0"/>
              <w:adjustRightInd w:val="0"/>
              <w:spacing w:after="0" w:line="240" w:lineRule="auto"/>
              <w:rPr>
                <w:rFonts w:cs="Arial"/>
                <w:i/>
                <w:sz w:val="16"/>
                <w:szCs w:val="16"/>
              </w:rPr>
            </w:pPr>
            <w:r w:rsidRPr="00DD1427">
              <w:rPr>
                <w:rFonts w:cs="Arial"/>
                <w:i/>
                <w:sz w:val="16"/>
                <w:szCs w:val="16"/>
              </w:rPr>
              <w:t xml:space="preserve">Λήψη αποφάσεων </w:t>
            </w:r>
          </w:p>
          <w:p w:rsidR="00D5746D" w:rsidRPr="00DD1427" w:rsidRDefault="00D5746D" w:rsidP="00050B81">
            <w:pPr>
              <w:widowControl w:val="0"/>
              <w:autoSpaceDE w:val="0"/>
              <w:autoSpaceDN w:val="0"/>
              <w:adjustRightInd w:val="0"/>
              <w:spacing w:after="0" w:line="240" w:lineRule="auto"/>
              <w:rPr>
                <w:rFonts w:cs="Arial"/>
                <w:i/>
                <w:sz w:val="16"/>
                <w:szCs w:val="16"/>
              </w:rPr>
            </w:pPr>
            <w:r w:rsidRPr="00DD1427">
              <w:rPr>
                <w:rFonts w:cs="Arial"/>
                <w:i/>
                <w:sz w:val="16"/>
                <w:szCs w:val="16"/>
              </w:rPr>
              <w:t xml:space="preserve">Αυτόνομη εργασία </w:t>
            </w:r>
          </w:p>
          <w:p w:rsidR="00D5746D" w:rsidRPr="00DD1427" w:rsidRDefault="00D5746D" w:rsidP="00050B81">
            <w:pPr>
              <w:widowControl w:val="0"/>
              <w:autoSpaceDE w:val="0"/>
              <w:autoSpaceDN w:val="0"/>
              <w:adjustRightInd w:val="0"/>
              <w:spacing w:after="0" w:line="240" w:lineRule="auto"/>
              <w:rPr>
                <w:rFonts w:cs="Arial"/>
                <w:i/>
                <w:sz w:val="16"/>
                <w:szCs w:val="16"/>
              </w:rPr>
            </w:pPr>
            <w:r w:rsidRPr="00DD1427">
              <w:rPr>
                <w:rFonts w:cs="Arial"/>
                <w:i/>
                <w:sz w:val="16"/>
                <w:szCs w:val="16"/>
              </w:rPr>
              <w:t xml:space="preserve">Ομαδική εργασία </w:t>
            </w:r>
          </w:p>
          <w:p w:rsidR="00D5746D" w:rsidRPr="00DD1427" w:rsidRDefault="00D5746D" w:rsidP="00050B81">
            <w:pPr>
              <w:widowControl w:val="0"/>
              <w:autoSpaceDE w:val="0"/>
              <w:autoSpaceDN w:val="0"/>
              <w:adjustRightInd w:val="0"/>
              <w:spacing w:after="0" w:line="240" w:lineRule="auto"/>
              <w:rPr>
                <w:rFonts w:cs="Arial"/>
                <w:i/>
                <w:sz w:val="16"/>
                <w:szCs w:val="16"/>
              </w:rPr>
            </w:pPr>
            <w:r w:rsidRPr="00DD1427">
              <w:rPr>
                <w:rFonts w:cs="Arial"/>
                <w:i/>
                <w:sz w:val="16"/>
                <w:szCs w:val="16"/>
              </w:rPr>
              <w:t xml:space="preserve">Εργασία σε διεθνές περιβάλλον </w:t>
            </w:r>
          </w:p>
          <w:p w:rsidR="00D5746D" w:rsidRPr="00DD1427" w:rsidRDefault="00D5746D" w:rsidP="00050B81">
            <w:pPr>
              <w:widowControl w:val="0"/>
              <w:autoSpaceDE w:val="0"/>
              <w:autoSpaceDN w:val="0"/>
              <w:adjustRightInd w:val="0"/>
              <w:spacing w:after="0" w:line="240" w:lineRule="auto"/>
              <w:rPr>
                <w:rFonts w:cs="Arial"/>
                <w:i/>
                <w:sz w:val="16"/>
                <w:szCs w:val="16"/>
              </w:rPr>
            </w:pPr>
            <w:r w:rsidRPr="00DD1427">
              <w:rPr>
                <w:rFonts w:cs="Arial"/>
                <w:i/>
                <w:sz w:val="16"/>
                <w:szCs w:val="16"/>
              </w:rPr>
              <w:t xml:space="preserve">Εργασία σε διεπιστημονικό περιβάλλον </w:t>
            </w:r>
          </w:p>
          <w:p w:rsidR="00D5746D" w:rsidRPr="00DD1427" w:rsidRDefault="00D5746D" w:rsidP="00050B81">
            <w:pPr>
              <w:widowControl w:val="0"/>
              <w:autoSpaceDE w:val="0"/>
              <w:autoSpaceDN w:val="0"/>
              <w:adjustRightInd w:val="0"/>
              <w:spacing w:after="0" w:line="240" w:lineRule="auto"/>
              <w:rPr>
                <w:rFonts w:cs="Arial"/>
                <w:i/>
                <w:sz w:val="16"/>
                <w:szCs w:val="16"/>
              </w:rPr>
            </w:pPr>
            <w:r w:rsidRPr="00DD1427">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5746D" w:rsidRPr="00DD1427" w:rsidRDefault="00D5746D" w:rsidP="00050B81">
            <w:pPr>
              <w:widowControl w:val="0"/>
              <w:autoSpaceDE w:val="0"/>
              <w:autoSpaceDN w:val="0"/>
              <w:adjustRightInd w:val="0"/>
              <w:spacing w:after="0" w:line="240" w:lineRule="auto"/>
              <w:rPr>
                <w:rFonts w:cs="Arial"/>
                <w:i/>
                <w:sz w:val="16"/>
                <w:szCs w:val="16"/>
              </w:rPr>
            </w:pPr>
            <w:r w:rsidRPr="00DD1427">
              <w:rPr>
                <w:rFonts w:cs="Arial"/>
                <w:i/>
                <w:sz w:val="16"/>
                <w:szCs w:val="16"/>
              </w:rPr>
              <w:t xml:space="preserve">Σχεδιασμός και διαχείριση έργων </w:t>
            </w:r>
          </w:p>
          <w:p w:rsidR="00D5746D" w:rsidRPr="00DD1427" w:rsidRDefault="00D5746D" w:rsidP="00050B81">
            <w:pPr>
              <w:widowControl w:val="0"/>
              <w:autoSpaceDE w:val="0"/>
              <w:autoSpaceDN w:val="0"/>
              <w:adjustRightInd w:val="0"/>
              <w:spacing w:after="0" w:line="240" w:lineRule="auto"/>
              <w:rPr>
                <w:rFonts w:cs="Arial"/>
                <w:i/>
                <w:sz w:val="16"/>
                <w:szCs w:val="16"/>
              </w:rPr>
            </w:pPr>
            <w:r w:rsidRPr="00DD1427">
              <w:rPr>
                <w:rFonts w:cs="Arial"/>
                <w:i/>
                <w:sz w:val="16"/>
                <w:szCs w:val="16"/>
              </w:rPr>
              <w:t xml:space="preserve">Σεβασμός στη διαφορετικότητα και στην πολυπολιτισμικότητα </w:t>
            </w:r>
          </w:p>
          <w:p w:rsidR="00D5746D" w:rsidRPr="00DD1427" w:rsidRDefault="00D5746D" w:rsidP="00050B81">
            <w:pPr>
              <w:widowControl w:val="0"/>
              <w:autoSpaceDE w:val="0"/>
              <w:autoSpaceDN w:val="0"/>
              <w:adjustRightInd w:val="0"/>
              <w:spacing w:after="0" w:line="240" w:lineRule="auto"/>
              <w:rPr>
                <w:rFonts w:cs="Arial"/>
                <w:i/>
                <w:sz w:val="16"/>
                <w:szCs w:val="16"/>
              </w:rPr>
            </w:pPr>
            <w:r w:rsidRPr="00DD1427">
              <w:rPr>
                <w:rFonts w:cs="Arial"/>
                <w:i/>
                <w:sz w:val="16"/>
                <w:szCs w:val="16"/>
              </w:rPr>
              <w:t xml:space="preserve">Σεβασμός στο φυσικό περιβάλλον </w:t>
            </w:r>
          </w:p>
          <w:p w:rsidR="00D5746D" w:rsidRPr="00DD1427" w:rsidRDefault="00D5746D" w:rsidP="00050B81">
            <w:pPr>
              <w:widowControl w:val="0"/>
              <w:autoSpaceDE w:val="0"/>
              <w:autoSpaceDN w:val="0"/>
              <w:adjustRightInd w:val="0"/>
              <w:spacing w:after="0" w:line="240" w:lineRule="auto"/>
              <w:rPr>
                <w:rFonts w:cs="Arial"/>
                <w:i/>
                <w:sz w:val="16"/>
                <w:szCs w:val="16"/>
              </w:rPr>
            </w:pPr>
            <w:r w:rsidRPr="00DD1427">
              <w:rPr>
                <w:rFonts w:cs="Arial"/>
                <w:i/>
                <w:sz w:val="16"/>
                <w:szCs w:val="16"/>
              </w:rPr>
              <w:t xml:space="preserve">Επίδειξη κοινωνικής, επαγγελματικής και ηθικής υπευθυνότητας και ευαισθησίας σε θέματα φύλου </w:t>
            </w:r>
          </w:p>
          <w:p w:rsidR="00D5746D" w:rsidRPr="00DD1427" w:rsidRDefault="00D5746D" w:rsidP="00050B81">
            <w:pPr>
              <w:widowControl w:val="0"/>
              <w:autoSpaceDE w:val="0"/>
              <w:autoSpaceDN w:val="0"/>
              <w:adjustRightInd w:val="0"/>
              <w:spacing w:after="0" w:line="240" w:lineRule="auto"/>
              <w:rPr>
                <w:rFonts w:cs="Arial"/>
                <w:i/>
                <w:sz w:val="16"/>
                <w:szCs w:val="16"/>
              </w:rPr>
            </w:pPr>
            <w:r w:rsidRPr="00DD1427">
              <w:rPr>
                <w:rFonts w:cs="Arial"/>
                <w:i/>
                <w:sz w:val="16"/>
                <w:szCs w:val="16"/>
              </w:rPr>
              <w:t xml:space="preserve">Άσκηση κριτικής και αυτοκριτικής </w:t>
            </w:r>
          </w:p>
          <w:p w:rsidR="00D5746D" w:rsidRPr="00DD1427" w:rsidRDefault="00D5746D" w:rsidP="00050B81">
            <w:pPr>
              <w:spacing w:after="0" w:line="240" w:lineRule="auto"/>
              <w:rPr>
                <w:rFonts w:cs="Arial"/>
                <w:b/>
                <w:sz w:val="20"/>
                <w:szCs w:val="20"/>
              </w:rPr>
            </w:pPr>
            <w:r w:rsidRPr="00DD1427">
              <w:rPr>
                <w:rFonts w:cs="Arial"/>
                <w:i/>
                <w:sz w:val="16"/>
                <w:szCs w:val="16"/>
              </w:rPr>
              <w:t>Προαγωγή της ελεύθερης, δημιουργικής και επαγωγικής σκέψης</w:t>
            </w:r>
          </w:p>
        </w:tc>
      </w:tr>
      <w:tr w:rsidR="00D5746D" w:rsidRPr="00DD1427" w:rsidTr="00B25922">
        <w:tc>
          <w:tcPr>
            <w:tcW w:w="8472" w:type="dxa"/>
            <w:gridSpan w:val="3"/>
          </w:tcPr>
          <w:p w:rsidR="00D5746D" w:rsidRPr="00DD1427" w:rsidRDefault="00D5746D" w:rsidP="001D341B">
            <w:pPr>
              <w:widowControl w:val="0"/>
              <w:autoSpaceDE w:val="0"/>
              <w:autoSpaceDN w:val="0"/>
              <w:adjustRightInd w:val="0"/>
              <w:spacing w:after="0" w:line="240" w:lineRule="auto"/>
              <w:ind w:left="454" w:hanging="454"/>
              <w:rPr>
                <w:color w:val="002060"/>
              </w:rPr>
            </w:pPr>
            <w:r w:rsidRPr="00DD1427">
              <w:rPr>
                <w:color w:val="002060"/>
              </w:rPr>
              <w:t>•</w:t>
            </w:r>
            <w:r w:rsidRPr="00DD1427">
              <w:rPr>
                <w:color w:val="002060"/>
              </w:rPr>
              <w:tab/>
              <w:t>Λήψη αποφάσεων</w:t>
            </w:r>
          </w:p>
          <w:p w:rsidR="00D5746D" w:rsidRPr="00DD1427" w:rsidRDefault="00D5746D" w:rsidP="00F03788">
            <w:pPr>
              <w:widowControl w:val="0"/>
              <w:autoSpaceDE w:val="0"/>
              <w:autoSpaceDN w:val="0"/>
              <w:adjustRightInd w:val="0"/>
              <w:spacing w:after="0" w:line="240" w:lineRule="auto"/>
              <w:ind w:left="454" w:hanging="454"/>
              <w:rPr>
                <w:rFonts w:cs="Arial"/>
                <w:i/>
                <w:sz w:val="16"/>
                <w:szCs w:val="16"/>
              </w:rPr>
            </w:pPr>
            <w:r w:rsidRPr="00DD1427">
              <w:rPr>
                <w:color w:val="002060"/>
              </w:rPr>
              <w:t>•</w:t>
            </w:r>
            <w:r w:rsidRPr="00DD1427">
              <w:rPr>
                <w:color w:val="002060"/>
              </w:rPr>
              <w:tab/>
              <w:t>Παραγωγή της ελεύθερης, δημιουργικής και επαγωγικής σκέψης</w:t>
            </w:r>
          </w:p>
        </w:tc>
      </w:tr>
    </w:tbl>
    <w:p w:rsidR="00D5746D" w:rsidRPr="008B6AF1" w:rsidRDefault="00D5746D" w:rsidP="006569F1">
      <w:pPr>
        <w:widowControl w:val="0"/>
        <w:numPr>
          <w:ilvl w:val="0"/>
          <w:numId w:val="14"/>
        </w:numPr>
        <w:autoSpaceDE w:val="0"/>
        <w:autoSpaceDN w:val="0"/>
        <w:adjustRightInd w:val="0"/>
        <w:spacing w:before="120" w:after="0" w:line="240" w:lineRule="auto"/>
        <w:rPr>
          <w:rFonts w:cs="Arial"/>
          <w:b/>
          <w:color w:val="000000"/>
        </w:rPr>
      </w:pPr>
      <w:r w:rsidRPr="008B6AF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5746D" w:rsidRPr="00DD1427" w:rsidTr="00BF6D32">
        <w:tc>
          <w:tcPr>
            <w:tcW w:w="8472" w:type="dxa"/>
          </w:tcPr>
          <w:p w:rsidR="00D5746D" w:rsidRPr="007D6A3C" w:rsidRDefault="00D5746D" w:rsidP="00456B8D">
            <w:pPr>
              <w:spacing w:after="0" w:line="240" w:lineRule="auto"/>
              <w:rPr>
                <w:b/>
                <w:sz w:val="24"/>
                <w:szCs w:val="24"/>
              </w:rPr>
            </w:pPr>
            <w:r w:rsidRPr="007D6A3C">
              <w:rPr>
                <w:b/>
                <w:sz w:val="24"/>
                <w:szCs w:val="24"/>
                <w:lang w:val="en-US"/>
              </w:rPr>
              <w:t xml:space="preserve">A- </w:t>
            </w:r>
            <w:r w:rsidRPr="007D6A3C">
              <w:rPr>
                <w:b/>
                <w:sz w:val="24"/>
                <w:szCs w:val="24"/>
              </w:rPr>
              <w:t>Κηπευτικά</w:t>
            </w:r>
          </w:p>
          <w:p w:rsidR="00D5746D" w:rsidRPr="007D6A3C" w:rsidRDefault="00D5746D" w:rsidP="00456B8D">
            <w:pPr>
              <w:spacing w:after="0" w:line="240" w:lineRule="auto"/>
              <w:rPr>
                <w:sz w:val="24"/>
                <w:szCs w:val="24"/>
              </w:rPr>
            </w:pPr>
            <w:r w:rsidRPr="007D6A3C">
              <w:rPr>
                <w:b/>
                <w:sz w:val="24"/>
                <w:szCs w:val="24"/>
              </w:rPr>
              <w:t xml:space="preserve">1. </w:t>
            </w:r>
            <w:r w:rsidRPr="007D6A3C">
              <w:rPr>
                <w:sz w:val="24"/>
                <w:szCs w:val="24"/>
              </w:rPr>
              <w:t xml:space="preserve"> Η αρχές της μετασυλλεκτικής τεχνολογίας όσο αφορά τα κηπευτικά. Οι αιτίες για απώλειες και το μέγεθος των απωλειών. Σύντομη ανασκόπηση της ιστορίας της μετασυλλεκτικής τεχνολογίας και η σημασία των μετασυλλεκτικών χειρισμών. </w:t>
            </w:r>
          </w:p>
          <w:p w:rsidR="00D5746D" w:rsidRPr="007D6A3C" w:rsidRDefault="00D5746D" w:rsidP="00456B8D">
            <w:pPr>
              <w:spacing w:after="0" w:line="240" w:lineRule="auto"/>
              <w:rPr>
                <w:sz w:val="24"/>
                <w:szCs w:val="24"/>
              </w:rPr>
            </w:pPr>
            <w:r w:rsidRPr="007D6A3C">
              <w:rPr>
                <w:b/>
                <w:sz w:val="24"/>
                <w:szCs w:val="24"/>
              </w:rPr>
              <w:t xml:space="preserve">2.  </w:t>
            </w:r>
            <w:r w:rsidRPr="007D6A3C">
              <w:rPr>
                <w:sz w:val="24"/>
                <w:szCs w:val="24"/>
              </w:rPr>
              <w:t xml:space="preserve">Η ποικιλότητα των λαχανικών και οι μετασυλλεκτικές αλλαγές στο μεταβολισμό, τη χημική σύσταση και τα μορφολογικά χαρακτηριστικά των προϊόντων. Αναπνοή, απώλεια νερού, επίδραση της ατμόσφαιρας στην αποθήκη, ο ρόλος του </w:t>
            </w:r>
            <w:r w:rsidRPr="007D6A3C">
              <w:rPr>
                <w:sz w:val="24"/>
                <w:szCs w:val="24"/>
              </w:rPr>
              <w:lastRenderedPageBreak/>
              <w:t>αιθυλενίου.</w:t>
            </w:r>
          </w:p>
          <w:p w:rsidR="00D5746D" w:rsidRPr="007D6A3C" w:rsidRDefault="00D5746D" w:rsidP="00456B8D">
            <w:pPr>
              <w:spacing w:after="0" w:line="240" w:lineRule="auto"/>
              <w:rPr>
                <w:sz w:val="24"/>
                <w:szCs w:val="24"/>
              </w:rPr>
            </w:pPr>
            <w:r w:rsidRPr="007D6A3C">
              <w:rPr>
                <w:b/>
                <w:sz w:val="24"/>
                <w:szCs w:val="24"/>
              </w:rPr>
              <w:t xml:space="preserve">3. </w:t>
            </w:r>
            <w:r w:rsidRPr="007D6A3C">
              <w:rPr>
                <w:sz w:val="24"/>
                <w:szCs w:val="24"/>
              </w:rPr>
              <w:t>Ποιότητα.  Νομοθεσία της Ε.Ε. Αξιολόγηση της ποιότητας. Τα ποιοτικά κριτήρια των κύριων προϊόντων. Συσκευασία, διαλογή, τυποποίηση. Η λειτουργία των συσκευαστηρίων.</w:t>
            </w:r>
          </w:p>
          <w:p w:rsidR="00D5746D" w:rsidRPr="007D6A3C" w:rsidRDefault="00D5746D" w:rsidP="00456B8D">
            <w:pPr>
              <w:pStyle w:val="PlainText"/>
              <w:rPr>
                <w:rFonts w:ascii="Calibri" w:hAnsi="Calibri" w:cs="Times New Roman"/>
                <w:sz w:val="24"/>
                <w:szCs w:val="24"/>
              </w:rPr>
            </w:pPr>
            <w:r w:rsidRPr="007D6A3C">
              <w:rPr>
                <w:rFonts w:ascii="Calibri" w:hAnsi="Calibri" w:cs="Times New Roman"/>
                <w:b/>
                <w:sz w:val="24"/>
                <w:szCs w:val="24"/>
              </w:rPr>
              <w:t xml:space="preserve">4. </w:t>
            </w:r>
            <w:r w:rsidRPr="007D6A3C">
              <w:rPr>
                <w:rFonts w:ascii="Calibri" w:hAnsi="Calibri" w:cs="Times New Roman"/>
                <w:sz w:val="24"/>
                <w:szCs w:val="24"/>
              </w:rPr>
              <w:t>Αποθήκευση φυλλωδών λαχανικών, αώρων ανθοκεφαλών, βλαστών και σαλατικών.</w:t>
            </w:r>
          </w:p>
          <w:p w:rsidR="00D5746D" w:rsidRPr="007D6A3C" w:rsidRDefault="00D5746D" w:rsidP="00456B8D">
            <w:pPr>
              <w:pStyle w:val="PlainText"/>
              <w:rPr>
                <w:rFonts w:ascii="Calibri" w:hAnsi="Calibri" w:cs="Times New Roman"/>
                <w:sz w:val="24"/>
                <w:szCs w:val="24"/>
              </w:rPr>
            </w:pPr>
            <w:r w:rsidRPr="007D6A3C">
              <w:rPr>
                <w:rFonts w:ascii="Calibri" w:hAnsi="Calibri" w:cs="Times New Roman"/>
                <w:b/>
                <w:sz w:val="24"/>
                <w:szCs w:val="24"/>
              </w:rPr>
              <w:t>5</w:t>
            </w:r>
            <w:r w:rsidRPr="007D6A3C">
              <w:rPr>
                <w:rFonts w:ascii="Calibri" w:hAnsi="Calibri" w:cs="Times New Roman"/>
                <w:sz w:val="24"/>
                <w:szCs w:val="24"/>
              </w:rPr>
              <w:t>. Αποθήκευση των καρπών λαχανοκομικών ειδών.</w:t>
            </w:r>
          </w:p>
          <w:p w:rsidR="00D5746D" w:rsidRPr="007D6A3C" w:rsidRDefault="00D5746D" w:rsidP="00456B8D">
            <w:pPr>
              <w:spacing w:after="0" w:line="240" w:lineRule="auto"/>
              <w:rPr>
                <w:sz w:val="24"/>
                <w:szCs w:val="24"/>
              </w:rPr>
            </w:pPr>
            <w:r w:rsidRPr="007D6A3C">
              <w:rPr>
                <w:b/>
                <w:sz w:val="24"/>
                <w:szCs w:val="24"/>
              </w:rPr>
              <w:t>6. (</w:t>
            </w:r>
            <w:proofErr w:type="spellStart"/>
            <w:r w:rsidRPr="007D6A3C">
              <w:rPr>
                <w:b/>
                <w:sz w:val="24"/>
                <w:szCs w:val="24"/>
                <w:lang w:val="en-US"/>
              </w:rPr>
              <w:t>i</w:t>
            </w:r>
            <w:proofErr w:type="spellEnd"/>
            <w:r w:rsidRPr="007D6A3C">
              <w:rPr>
                <w:b/>
                <w:sz w:val="24"/>
                <w:szCs w:val="24"/>
              </w:rPr>
              <w:t xml:space="preserve">) </w:t>
            </w:r>
            <w:r w:rsidRPr="007D6A3C">
              <w:rPr>
                <w:sz w:val="24"/>
                <w:szCs w:val="24"/>
              </w:rPr>
              <w:t>Αποθήκευση υπόγειων οργάνων</w:t>
            </w:r>
            <w:r w:rsidRPr="007D6A3C">
              <w:rPr>
                <w:b/>
                <w:sz w:val="24"/>
                <w:szCs w:val="24"/>
              </w:rPr>
              <w:t xml:space="preserve"> </w:t>
            </w:r>
            <w:r w:rsidRPr="007D6A3C">
              <w:rPr>
                <w:sz w:val="24"/>
                <w:szCs w:val="24"/>
              </w:rPr>
              <w:t>(ρίζες, κόνδυλοι, βολβοί, κορμοί). Μεθωρίμανση βολβών και κονδύλων. Φυσιολογικές και μορφολογικές αλλαγές κατά τη διάρκεια της αποθήκευσης.</w:t>
            </w:r>
          </w:p>
          <w:p w:rsidR="00D5746D" w:rsidRPr="00DA61A4" w:rsidRDefault="00D5746D" w:rsidP="00456B8D">
            <w:pPr>
              <w:spacing w:after="0" w:line="240" w:lineRule="auto"/>
              <w:rPr>
                <w:sz w:val="24"/>
                <w:szCs w:val="24"/>
              </w:rPr>
            </w:pPr>
            <w:r w:rsidRPr="007D6A3C">
              <w:rPr>
                <w:b/>
                <w:sz w:val="24"/>
                <w:szCs w:val="24"/>
              </w:rPr>
              <w:t>6.</w:t>
            </w:r>
            <w:r w:rsidRPr="007D6A3C">
              <w:rPr>
                <w:sz w:val="24"/>
                <w:szCs w:val="24"/>
              </w:rPr>
              <w:t xml:space="preserve"> (</w:t>
            </w:r>
            <w:r w:rsidRPr="007D6A3C">
              <w:rPr>
                <w:sz w:val="24"/>
                <w:szCs w:val="24"/>
                <w:lang w:val="en-US"/>
              </w:rPr>
              <w:t>ii</w:t>
            </w:r>
            <w:r w:rsidRPr="007D6A3C">
              <w:rPr>
                <w:sz w:val="24"/>
                <w:szCs w:val="24"/>
              </w:rPr>
              <w:t>) Κρυοτραυματισμός και τραυματισμός λόγω ψύξης. Συμπτώματα, αίτια, επιπτώσεις στην ποιότητα και την αποθήκευση.</w:t>
            </w:r>
          </w:p>
          <w:p w:rsidR="00D5746D" w:rsidRPr="007D6A3C" w:rsidRDefault="00D5746D" w:rsidP="00456B8D">
            <w:pPr>
              <w:spacing w:after="0" w:line="240" w:lineRule="auto"/>
              <w:rPr>
                <w:b/>
                <w:sz w:val="24"/>
                <w:szCs w:val="24"/>
              </w:rPr>
            </w:pPr>
            <w:r w:rsidRPr="007D6A3C">
              <w:rPr>
                <w:b/>
                <w:sz w:val="24"/>
                <w:szCs w:val="24"/>
              </w:rPr>
              <w:t>Β- Καρποί</w:t>
            </w:r>
          </w:p>
          <w:p w:rsidR="00D5746D" w:rsidRPr="007D6A3C" w:rsidRDefault="00D5746D" w:rsidP="00B712ED">
            <w:pPr>
              <w:spacing w:after="0" w:line="240" w:lineRule="auto"/>
              <w:rPr>
                <w:bCs/>
                <w:sz w:val="24"/>
                <w:szCs w:val="24"/>
              </w:rPr>
            </w:pPr>
            <w:r w:rsidRPr="007D6A3C">
              <w:rPr>
                <w:b/>
                <w:iCs/>
                <w:sz w:val="24"/>
                <w:szCs w:val="24"/>
              </w:rPr>
              <w:t>7.</w:t>
            </w:r>
            <w:r w:rsidRPr="007D6A3C">
              <w:rPr>
                <w:iCs/>
                <w:sz w:val="24"/>
                <w:szCs w:val="24"/>
              </w:rPr>
              <w:t xml:space="preserve">      </w:t>
            </w:r>
            <w:r w:rsidRPr="007D6A3C">
              <w:rPr>
                <w:b/>
                <w:iCs/>
                <w:sz w:val="24"/>
                <w:szCs w:val="24"/>
              </w:rPr>
              <w:t xml:space="preserve">Μεταβολές </w:t>
            </w:r>
            <w:r w:rsidRPr="007D6A3C">
              <w:rPr>
                <w:b/>
                <w:bCs/>
                <w:sz w:val="24"/>
                <w:szCs w:val="24"/>
              </w:rPr>
              <w:t>κατά την ωρίμαση των καρπών</w:t>
            </w:r>
            <w:r w:rsidR="003A2461" w:rsidRPr="003A2461">
              <w:rPr>
                <w:b/>
                <w:bCs/>
                <w:sz w:val="24"/>
                <w:szCs w:val="24"/>
              </w:rPr>
              <w:t xml:space="preserve"> </w:t>
            </w:r>
            <w:r w:rsidR="003A2461">
              <w:rPr>
                <w:b/>
                <w:bCs/>
                <w:sz w:val="24"/>
                <w:szCs w:val="24"/>
              </w:rPr>
              <w:t>προ- και μετασυλλεκτικά</w:t>
            </w:r>
            <w:r w:rsidRPr="007D6A3C">
              <w:rPr>
                <w:bCs/>
                <w:sz w:val="24"/>
                <w:szCs w:val="24"/>
              </w:rPr>
              <w:t xml:space="preserve"> </w:t>
            </w:r>
          </w:p>
          <w:p w:rsidR="00D5746D" w:rsidRPr="007D6A3C" w:rsidRDefault="00D5746D" w:rsidP="00B712ED">
            <w:pPr>
              <w:spacing w:after="0" w:line="240" w:lineRule="auto"/>
              <w:ind w:left="454" w:hanging="454"/>
              <w:rPr>
                <w:iCs/>
                <w:sz w:val="24"/>
                <w:szCs w:val="24"/>
              </w:rPr>
            </w:pPr>
            <w:r w:rsidRPr="007D6A3C">
              <w:rPr>
                <w:iCs/>
                <w:sz w:val="24"/>
                <w:szCs w:val="24"/>
              </w:rPr>
              <w:t>i.</w:t>
            </w:r>
            <w:r w:rsidRPr="007D6A3C">
              <w:rPr>
                <w:iCs/>
                <w:sz w:val="24"/>
                <w:szCs w:val="24"/>
              </w:rPr>
              <w:tab/>
              <w:t>Εισαγωγή – Σκοπός και αποτελεσματικότητα των μετασυλλεκτικών μεταχειρίσεων</w:t>
            </w:r>
          </w:p>
          <w:p w:rsidR="00D5746D" w:rsidRPr="007D6A3C" w:rsidRDefault="00D5746D" w:rsidP="006A2674">
            <w:pPr>
              <w:spacing w:after="0" w:line="240" w:lineRule="auto"/>
              <w:ind w:left="454" w:hanging="454"/>
              <w:rPr>
                <w:iCs/>
                <w:sz w:val="24"/>
                <w:szCs w:val="24"/>
              </w:rPr>
            </w:pPr>
            <w:r w:rsidRPr="007D6A3C">
              <w:rPr>
                <w:iCs/>
                <w:sz w:val="24"/>
                <w:szCs w:val="24"/>
              </w:rPr>
              <w:t>ii.</w:t>
            </w:r>
            <w:r w:rsidRPr="007D6A3C">
              <w:rPr>
                <w:iCs/>
                <w:sz w:val="24"/>
                <w:szCs w:val="24"/>
              </w:rPr>
              <w:tab/>
              <w:t>Ωριμότητα και ωρίμανση</w:t>
            </w:r>
          </w:p>
          <w:p w:rsidR="00D5746D" w:rsidRPr="007D6A3C" w:rsidRDefault="00D5746D" w:rsidP="006A2674">
            <w:pPr>
              <w:spacing w:after="0" w:line="240" w:lineRule="auto"/>
              <w:ind w:left="454" w:hanging="454"/>
              <w:rPr>
                <w:iCs/>
                <w:sz w:val="24"/>
                <w:szCs w:val="24"/>
              </w:rPr>
            </w:pPr>
            <w:r w:rsidRPr="007D6A3C">
              <w:rPr>
                <w:iCs/>
                <w:sz w:val="24"/>
                <w:szCs w:val="24"/>
              </w:rPr>
              <w:t>iii.</w:t>
            </w:r>
            <w:r w:rsidRPr="007D6A3C">
              <w:rPr>
                <w:iCs/>
                <w:sz w:val="24"/>
                <w:szCs w:val="24"/>
              </w:rPr>
              <w:tab/>
              <w:t>Κλιμακτηριακοί και μη-κλιμακτηριακοί καρποί</w:t>
            </w:r>
          </w:p>
          <w:p w:rsidR="00D5746D" w:rsidRDefault="00D5746D" w:rsidP="006A2674">
            <w:pPr>
              <w:spacing w:after="0" w:line="240" w:lineRule="auto"/>
              <w:ind w:left="454" w:hanging="454"/>
              <w:rPr>
                <w:iCs/>
                <w:sz w:val="24"/>
                <w:szCs w:val="24"/>
              </w:rPr>
            </w:pPr>
            <w:r w:rsidRPr="007D6A3C">
              <w:rPr>
                <w:iCs/>
                <w:sz w:val="24"/>
                <w:szCs w:val="24"/>
                <w:lang w:val="en-US"/>
              </w:rPr>
              <w:t>iv</w:t>
            </w:r>
            <w:r w:rsidRPr="007D6A3C">
              <w:rPr>
                <w:iCs/>
                <w:sz w:val="24"/>
                <w:szCs w:val="24"/>
              </w:rPr>
              <w:t>.</w:t>
            </w:r>
            <w:r w:rsidRPr="007D6A3C">
              <w:rPr>
                <w:iCs/>
                <w:sz w:val="24"/>
                <w:szCs w:val="24"/>
              </w:rPr>
              <w:tab/>
              <w:t xml:space="preserve">Ορμόνες σε σχέση με την ωρίμανση </w:t>
            </w:r>
          </w:p>
          <w:p w:rsidR="00C14D85" w:rsidRPr="007D6A3C" w:rsidRDefault="00C14D85" w:rsidP="006A2674">
            <w:pPr>
              <w:spacing w:after="0" w:line="240" w:lineRule="auto"/>
              <w:ind w:left="454" w:hanging="454"/>
              <w:rPr>
                <w:iCs/>
                <w:sz w:val="24"/>
                <w:szCs w:val="24"/>
              </w:rPr>
            </w:pPr>
            <w:r>
              <w:rPr>
                <w:iCs/>
                <w:sz w:val="24"/>
                <w:szCs w:val="24"/>
              </w:rPr>
              <w:t xml:space="preserve"> </w:t>
            </w:r>
            <w:r w:rsidRPr="007D6A3C">
              <w:rPr>
                <w:iCs/>
                <w:sz w:val="24"/>
                <w:szCs w:val="24"/>
                <w:lang w:val="en-US"/>
              </w:rPr>
              <w:t>v</w:t>
            </w:r>
            <w:r w:rsidRPr="007D6A3C">
              <w:rPr>
                <w:iCs/>
                <w:sz w:val="24"/>
                <w:szCs w:val="24"/>
              </w:rPr>
              <w:t>.</w:t>
            </w:r>
            <w:r>
              <w:rPr>
                <w:iCs/>
                <w:sz w:val="24"/>
                <w:szCs w:val="24"/>
              </w:rPr>
              <w:t xml:space="preserve">     </w:t>
            </w:r>
            <w:r w:rsidRPr="007D6A3C">
              <w:rPr>
                <w:iCs/>
                <w:sz w:val="24"/>
                <w:szCs w:val="24"/>
              </w:rPr>
              <w:t>Βιοσύνθεση αιθυλενίου</w:t>
            </w:r>
          </w:p>
          <w:p w:rsidR="00D5746D" w:rsidRPr="007D6A3C" w:rsidRDefault="00D5746D" w:rsidP="00B712ED">
            <w:pPr>
              <w:spacing w:after="0" w:line="240" w:lineRule="auto"/>
              <w:rPr>
                <w:b/>
                <w:bCs/>
                <w:sz w:val="24"/>
                <w:szCs w:val="24"/>
              </w:rPr>
            </w:pPr>
            <w:r w:rsidRPr="007D6A3C">
              <w:rPr>
                <w:b/>
                <w:iCs/>
                <w:sz w:val="24"/>
                <w:szCs w:val="24"/>
              </w:rPr>
              <w:t>8.</w:t>
            </w:r>
            <w:r w:rsidRPr="007D6A3C">
              <w:rPr>
                <w:iCs/>
                <w:sz w:val="24"/>
                <w:szCs w:val="24"/>
              </w:rPr>
              <w:t xml:space="preserve">      </w:t>
            </w:r>
            <w:r w:rsidRPr="007D6A3C">
              <w:rPr>
                <w:b/>
                <w:iCs/>
                <w:sz w:val="24"/>
                <w:szCs w:val="24"/>
              </w:rPr>
              <w:t xml:space="preserve">Μεταβολές </w:t>
            </w:r>
            <w:r w:rsidRPr="007D6A3C">
              <w:rPr>
                <w:b/>
                <w:bCs/>
                <w:sz w:val="24"/>
                <w:szCs w:val="24"/>
              </w:rPr>
              <w:t xml:space="preserve">κατά την ωρίμαση των καρπών και εξωγενείς τρόποι ρύθμισης       της ωρίμανσης </w:t>
            </w:r>
          </w:p>
          <w:p w:rsidR="00D5746D" w:rsidRPr="007D6A3C" w:rsidRDefault="00D5746D" w:rsidP="00537AE1">
            <w:pPr>
              <w:spacing w:after="0" w:line="240" w:lineRule="auto"/>
              <w:ind w:left="454" w:hanging="454"/>
              <w:rPr>
                <w:iCs/>
                <w:sz w:val="24"/>
                <w:szCs w:val="24"/>
              </w:rPr>
            </w:pPr>
            <w:r w:rsidRPr="007D6A3C">
              <w:rPr>
                <w:iCs/>
                <w:sz w:val="24"/>
                <w:szCs w:val="24"/>
              </w:rPr>
              <w:t>i.</w:t>
            </w:r>
            <w:r w:rsidRPr="007D6A3C">
              <w:rPr>
                <w:iCs/>
                <w:sz w:val="24"/>
                <w:szCs w:val="24"/>
              </w:rPr>
              <w:tab/>
            </w:r>
            <w:r w:rsidR="00C14D85" w:rsidRPr="007D6A3C">
              <w:rPr>
                <w:iCs/>
                <w:sz w:val="24"/>
                <w:szCs w:val="24"/>
              </w:rPr>
              <w:t>Δράση αιθυλενίου στην αρχή της ωρίμανσης</w:t>
            </w:r>
          </w:p>
          <w:p w:rsidR="00D5746D" w:rsidRPr="007D6A3C" w:rsidRDefault="00D5746D" w:rsidP="00B712ED">
            <w:pPr>
              <w:spacing w:after="0" w:line="240" w:lineRule="auto"/>
              <w:ind w:left="454" w:hanging="454"/>
              <w:rPr>
                <w:iCs/>
                <w:sz w:val="24"/>
                <w:szCs w:val="24"/>
              </w:rPr>
            </w:pPr>
            <w:r w:rsidRPr="007D6A3C">
              <w:rPr>
                <w:iCs/>
                <w:sz w:val="24"/>
                <w:szCs w:val="24"/>
              </w:rPr>
              <w:t>ii.</w:t>
            </w:r>
            <w:r w:rsidRPr="007D6A3C">
              <w:rPr>
                <w:iCs/>
                <w:sz w:val="24"/>
                <w:szCs w:val="24"/>
              </w:rPr>
              <w:tab/>
            </w:r>
            <w:r w:rsidR="00C14D85" w:rsidRPr="007D6A3C">
              <w:rPr>
                <w:iCs/>
                <w:sz w:val="24"/>
                <w:szCs w:val="24"/>
              </w:rPr>
              <w:t>Δράση αιθυλενίου σαν ορμόνη</w:t>
            </w:r>
          </w:p>
          <w:p w:rsidR="00D5746D" w:rsidRPr="007D6A3C" w:rsidRDefault="00D5746D" w:rsidP="00B712ED">
            <w:pPr>
              <w:spacing w:after="0" w:line="240" w:lineRule="auto"/>
              <w:ind w:left="454" w:hanging="454"/>
              <w:rPr>
                <w:iCs/>
                <w:sz w:val="24"/>
                <w:szCs w:val="24"/>
              </w:rPr>
            </w:pPr>
            <w:r w:rsidRPr="007D6A3C">
              <w:rPr>
                <w:iCs/>
                <w:sz w:val="24"/>
                <w:szCs w:val="24"/>
              </w:rPr>
              <w:t xml:space="preserve">iii.   </w:t>
            </w:r>
            <w:r w:rsidR="00C14D85" w:rsidRPr="007D6A3C">
              <w:rPr>
                <w:iCs/>
                <w:sz w:val="24"/>
                <w:szCs w:val="24"/>
              </w:rPr>
              <w:t>Ενώσεις με ορμονική δράση που χρησιμοποιούνται στην πράξη για ρύθμιση της ωρίμανσης ή  ποιότητας του καρπού, και της συγκομιδής</w:t>
            </w:r>
          </w:p>
          <w:p w:rsidR="00D5746D" w:rsidRPr="007D6A3C" w:rsidRDefault="00D5746D" w:rsidP="00B712ED">
            <w:pPr>
              <w:spacing w:after="0" w:line="240" w:lineRule="auto"/>
              <w:ind w:left="454" w:hanging="454"/>
              <w:rPr>
                <w:iCs/>
                <w:sz w:val="24"/>
                <w:szCs w:val="24"/>
              </w:rPr>
            </w:pPr>
            <w:r w:rsidRPr="007D6A3C">
              <w:rPr>
                <w:iCs/>
                <w:sz w:val="24"/>
                <w:szCs w:val="24"/>
                <w:lang w:val="en-US"/>
              </w:rPr>
              <w:t>iv</w:t>
            </w:r>
            <w:r w:rsidRPr="007D6A3C">
              <w:rPr>
                <w:iCs/>
                <w:sz w:val="24"/>
                <w:szCs w:val="24"/>
              </w:rPr>
              <w:t>.</w:t>
            </w:r>
            <w:r w:rsidRPr="007D6A3C">
              <w:rPr>
                <w:iCs/>
                <w:sz w:val="24"/>
                <w:szCs w:val="24"/>
              </w:rPr>
              <w:tab/>
            </w:r>
            <w:r w:rsidR="00C14D85" w:rsidRPr="007D6A3C">
              <w:rPr>
                <w:iCs/>
                <w:sz w:val="24"/>
                <w:szCs w:val="24"/>
              </w:rPr>
              <w:t>Αλλαγές σε Πρωτεΐνες</w:t>
            </w:r>
          </w:p>
          <w:p w:rsidR="00D5746D" w:rsidRPr="007D6A3C" w:rsidRDefault="00D5746D" w:rsidP="00537AE1">
            <w:pPr>
              <w:spacing w:after="0" w:line="240" w:lineRule="auto"/>
              <w:ind w:left="454" w:hanging="454"/>
              <w:rPr>
                <w:iCs/>
                <w:sz w:val="24"/>
                <w:szCs w:val="24"/>
              </w:rPr>
            </w:pPr>
            <w:r w:rsidRPr="007D6A3C">
              <w:rPr>
                <w:iCs/>
                <w:sz w:val="24"/>
                <w:szCs w:val="24"/>
                <w:lang w:val="en-US"/>
              </w:rPr>
              <w:t>v</w:t>
            </w:r>
            <w:r w:rsidRPr="007D6A3C">
              <w:rPr>
                <w:iCs/>
                <w:sz w:val="24"/>
                <w:szCs w:val="24"/>
              </w:rPr>
              <w:t xml:space="preserve">.      </w:t>
            </w:r>
            <w:r w:rsidR="00C14D85" w:rsidRPr="007D6A3C">
              <w:rPr>
                <w:iCs/>
                <w:sz w:val="24"/>
                <w:szCs w:val="24"/>
              </w:rPr>
              <w:t>Ανάπτυξη χρώματος</w:t>
            </w:r>
          </w:p>
          <w:p w:rsidR="00D5746D" w:rsidRPr="007D6A3C" w:rsidRDefault="00D5746D" w:rsidP="00985449">
            <w:pPr>
              <w:spacing w:after="0" w:line="240" w:lineRule="auto"/>
              <w:rPr>
                <w:b/>
                <w:bCs/>
                <w:sz w:val="24"/>
                <w:szCs w:val="24"/>
              </w:rPr>
            </w:pPr>
            <w:r w:rsidRPr="007D6A3C">
              <w:rPr>
                <w:b/>
                <w:iCs/>
                <w:sz w:val="24"/>
                <w:szCs w:val="24"/>
              </w:rPr>
              <w:t>9.</w:t>
            </w:r>
            <w:r w:rsidRPr="007D6A3C">
              <w:rPr>
                <w:iCs/>
                <w:sz w:val="24"/>
                <w:szCs w:val="24"/>
              </w:rPr>
              <w:t xml:space="preserve">      </w:t>
            </w:r>
            <w:r w:rsidRPr="007D6A3C">
              <w:rPr>
                <w:b/>
                <w:iCs/>
                <w:sz w:val="24"/>
                <w:szCs w:val="24"/>
              </w:rPr>
              <w:t xml:space="preserve">Μεταβολές </w:t>
            </w:r>
            <w:r w:rsidRPr="007D6A3C">
              <w:rPr>
                <w:b/>
                <w:bCs/>
                <w:sz w:val="24"/>
                <w:szCs w:val="24"/>
              </w:rPr>
              <w:t xml:space="preserve">κατά την ωρίμαση των καρπών και εξωγενείς τρόποι ρύθμισης  της ωρίμανσης </w:t>
            </w:r>
          </w:p>
          <w:p w:rsidR="00D5746D" w:rsidRPr="007D6A3C" w:rsidRDefault="00D5746D" w:rsidP="00B712ED">
            <w:pPr>
              <w:spacing w:after="0" w:line="240" w:lineRule="auto"/>
              <w:ind w:left="454" w:hanging="454"/>
              <w:rPr>
                <w:iCs/>
                <w:sz w:val="24"/>
                <w:szCs w:val="24"/>
              </w:rPr>
            </w:pPr>
            <w:r w:rsidRPr="007D6A3C">
              <w:rPr>
                <w:iCs/>
                <w:sz w:val="24"/>
                <w:szCs w:val="24"/>
              </w:rPr>
              <w:t>i.</w:t>
            </w:r>
            <w:r w:rsidRPr="007D6A3C">
              <w:rPr>
                <w:iCs/>
                <w:sz w:val="24"/>
                <w:szCs w:val="24"/>
              </w:rPr>
              <w:tab/>
            </w:r>
            <w:r w:rsidR="00C14D85" w:rsidRPr="007D6A3C">
              <w:rPr>
                <w:iCs/>
                <w:sz w:val="24"/>
                <w:szCs w:val="24"/>
              </w:rPr>
              <w:t xml:space="preserve">Ανάπτυξη γεύσης </w:t>
            </w:r>
          </w:p>
          <w:p w:rsidR="00D5746D" w:rsidRPr="007D6A3C" w:rsidRDefault="00D5746D" w:rsidP="00B712ED">
            <w:pPr>
              <w:spacing w:after="0" w:line="240" w:lineRule="auto"/>
              <w:ind w:left="454" w:hanging="454"/>
              <w:rPr>
                <w:iCs/>
                <w:sz w:val="24"/>
                <w:szCs w:val="24"/>
              </w:rPr>
            </w:pPr>
            <w:r w:rsidRPr="007D6A3C">
              <w:rPr>
                <w:iCs/>
                <w:sz w:val="24"/>
                <w:szCs w:val="24"/>
              </w:rPr>
              <w:t>ii.</w:t>
            </w:r>
            <w:r w:rsidRPr="007D6A3C">
              <w:rPr>
                <w:iCs/>
                <w:sz w:val="24"/>
                <w:szCs w:val="24"/>
              </w:rPr>
              <w:tab/>
            </w:r>
            <w:r w:rsidR="00C14D85" w:rsidRPr="007D6A3C">
              <w:rPr>
                <w:iCs/>
                <w:sz w:val="24"/>
                <w:szCs w:val="24"/>
              </w:rPr>
              <w:t xml:space="preserve">Αλλαγές σε λιπαρά συστατικά </w:t>
            </w:r>
          </w:p>
          <w:p w:rsidR="00C14D85" w:rsidRPr="007D6A3C" w:rsidRDefault="00D5746D" w:rsidP="00C14D85">
            <w:pPr>
              <w:spacing w:after="0" w:line="240" w:lineRule="auto"/>
              <w:ind w:left="454" w:hanging="454"/>
              <w:rPr>
                <w:iCs/>
                <w:sz w:val="24"/>
                <w:szCs w:val="24"/>
              </w:rPr>
            </w:pPr>
            <w:r w:rsidRPr="007D6A3C">
              <w:rPr>
                <w:iCs/>
                <w:sz w:val="24"/>
                <w:szCs w:val="24"/>
              </w:rPr>
              <w:t>iii.</w:t>
            </w:r>
            <w:r w:rsidRPr="007D6A3C">
              <w:rPr>
                <w:iCs/>
                <w:sz w:val="24"/>
                <w:szCs w:val="24"/>
              </w:rPr>
              <w:tab/>
            </w:r>
            <w:r w:rsidR="00C14D85" w:rsidRPr="007D6A3C">
              <w:rPr>
                <w:iCs/>
                <w:sz w:val="24"/>
                <w:szCs w:val="24"/>
              </w:rPr>
              <w:t>Ανάπτυξη αρώματος</w:t>
            </w:r>
          </w:p>
          <w:p w:rsidR="00D5746D" w:rsidRDefault="00D5746D" w:rsidP="009F4E6D">
            <w:pPr>
              <w:spacing w:after="0" w:line="240" w:lineRule="auto"/>
              <w:ind w:left="454" w:hanging="454"/>
              <w:rPr>
                <w:iCs/>
                <w:sz w:val="24"/>
                <w:szCs w:val="24"/>
              </w:rPr>
            </w:pPr>
            <w:r w:rsidRPr="007D6A3C">
              <w:rPr>
                <w:iCs/>
                <w:sz w:val="24"/>
                <w:szCs w:val="24"/>
                <w:lang w:val="en-US"/>
              </w:rPr>
              <w:t>iv</w:t>
            </w:r>
            <w:r w:rsidRPr="007D6A3C">
              <w:rPr>
                <w:iCs/>
                <w:sz w:val="24"/>
                <w:szCs w:val="24"/>
              </w:rPr>
              <w:t xml:space="preserve">.    </w:t>
            </w:r>
            <w:r w:rsidR="00C14D85" w:rsidRPr="007D6A3C">
              <w:rPr>
                <w:iCs/>
                <w:sz w:val="24"/>
                <w:szCs w:val="24"/>
              </w:rPr>
              <w:t xml:space="preserve">Αλλαγές συνεκτικότητας </w:t>
            </w:r>
          </w:p>
          <w:p w:rsidR="00C14D85" w:rsidRPr="007D6A3C" w:rsidRDefault="00C14D85" w:rsidP="00C14D85">
            <w:pPr>
              <w:spacing w:after="0" w:line="240" w:lineRule="auto"/>
              <w:ind w:left="454" w:hanging="454"/>
              <w:rPr>
                <w:iCs/>
                <w:sz w:val="24"/>
                <w:szCs w:val="24"/>
              </w:rPr>
            </w:pPr>
            <w:r>
              <w:rPr>
                <w:iCs/>
                <w:sz w:val="24"/>
                <w:szCs w:val="24"/>
              </w:rPr>
              <w:t xml:space="preserve">        </w:t>
            </w:r>
            <w:r w:rsidRPr="007D6A3C">
              <w:rPr>
                <w:iCs/>
                <w:sz w:val="24"/>
                <w:szCs w:val="24"/>
              </w:rPr>
              <w:t>Δημιουργία αφοριστικής ζώνης</w:t>
            </w:r>
            <w:r>
              <w:rPr>
                <w:iCs/>
                <w:sz w:val="24"/>
                <w:szCs w:val="24"/>
              </w:rPr>
              <w:t xml:space="preserve">- </w:t>
            </w:r>
            <w:r w:rsidRPr="007D6A3C">
              <w:rPr>
                <w:iCs/>
                <w:sz w:val="24"/>
                <w:szCs w:val="24"/>
              </w:rPr>
              <w:t>Τρόποι συγκομιδής (Αποκοπή και συλλογή καρπών διαφόρων ειδών)</w:t>
            </w:r>
          </w:p>
          <w:p w:rsidR="00D5746D" w:rsidRPr="007D6A3C" w:rsidRDefault="00D5746D" w:rsidP="00CB657C">
            <w:pPr>
              <w:spacing w:after="0" w:line="240" w:lineRule="auto"/>
              <w:ind w:left="454" w:hanging="454"/>
              <w:rPr>
                <w:iCs/>
                <w:sz w:val="24"/>
                <w:szCs w:val="24"/>
              </w:rPr>
            </w:pPr>
            <w:r w:rsidRPr="007D6A3C">
              <w:rPr>
                <w:iCs/>
                <w:sz w:val="24"/>
                <w:szCs w:val="24"/>
              </w:rPr>
              <w:t xml:space="preserve"> </w:t>
            </w:r>
            <w:r w:rsidRPr="007D6A3C">
              <w:rPr>
                <w:b/>
                <w:iCs/>
                <w:sz w:val="24"/>
                <w:szCs w:val="24"/>
              </w:rPr>
              <w:t>10.    Συγκομιδή – ‘Γραμμής συσκευασίας’ - Αποπρασινισμός/τεχνητή ωρίμανση</w:t>
            </w:r>
            <w:r w:rsidR="00F17CFD">
              <w:rPr>
                <w:b/>
                <w:iCs/>
                <w:sz w:val="24"/>
                <w:szCs w:val="24"/>
              </w:rPr>
              <w:t>-Σύγχρονη Τεχνολογία</w:t>
            </w:r>
            <w:r w:rsidRPr="007D6A3C">
              <w:rPr>
                <w:iCs/>
                <w:sz w:val="24"/>
                <w:szCs w:val="24"/>
              </w:rPr>
              <w:t xml:space="preserve"> </w:t>
            </w:r>
          </w:p>
          <w:p w:rsidR="00D5746D" w:rsidRPr="007D6A3C" w:rsidRDefault="00D5746D" w:rsidP="00CB657C">
            <w:pPr>
              <w:spacing w:after="0" w:line="240" w:lineRule="auto"/>
              <w:ind w:left="454" w:hanging="454"/>
              <w:rPr>
                <w:iCs/>
                <w:sz w:val="24"/>
                <w:szCs w:val="24"/>
              </w:rPr>
            </w:pPr>
            <w:r w:rsidRPr="007D6A3C">
              <w:rPr>
                <w:iCs/>
                <w:sz w:val="24"/>
                <w:szCs w:val="24"/>
              </w:rPr>
              <w:t>i.</w:t>
            </w:r>
            <w:r w:rsidRPr="007D6A3C">
              <w:rPr>
                <w:iCs/>
                <w:sz w:val="24"/>
                <w:szCs w:val="24"/>
              </w:rPr>
              <w:tab/>
              <w:t>Κριτήρια σταδίου ωριμότητας</w:t>
            </w:r>
          </w:p>
          <w:p w:rsidR="00D5746D" w:rsidRPr="007D6A3C" w:rsidRDefault="00D5746D" w:rsidP="00CB657C">
            <w:pPr>
              <w:spacing w:after="0" w:line="240" w:lineRule="auto"/>
              <w:ind w:left="454" w:hanging="454"/>
              <w:rPr>
                <w:iCs/>
                <w:sz w:val="24"/>
                <w:szCs w:val="24"/>
              </w:rPr>
            </w:pPr>
            <w:r w:rsidRPr="007D6A3C">
              <w:rPr>
                <w:iCs/>
                <w:sz w:val="24"/>
                <w:szCs w:val="24"/>
              </w:rPr>
              <w:t>ii.</w:t>
            </w:r>
            <w:r w:rsidRPr="007D6A3C">
              <w:rPr>
                <w:iCs/>
                <w:sz w:val="24"/>
                <w:szCs w:val="24"/>
              </w:rPr>
              <w:tab/>
            </w:r>
            <w:r w:rsidR="00C14D85" w:rsidRPr="007D6A3C">
              <w:rPr>
                <w:iCs/>
                <w:sz w:val="24"/>
                <w:szCs w:val="24"/>
              </w:rPr>
              <w:t>Αρχική ποιότητα συγκομισμένου προϊόντος και βασικοί στόχοι ‘γραμμής συσκευασίας’ ολόκληρων καρπών</w:t>
            </w:r>
          </w:p>
          <w:p w:rsidR="00D5746D" w:rsidRPr="007D6A3C" w:rsidRDefault="00D5746D" w:rsidP="00FD251A">
            <w:pPr>
              <w:spacing w:after="0" w:line="240" w:lineRule="auto"/>
              <w:ind w:left="454" w:hanging="454"/>
              <w:rPr>
                <w:iCs/>
                <w:sz w:val="24"/>
                <w:szCs w:val="24"/>
              </w:rPr>
            </w:pPr>
            <w:r w:rsidRPr="007D6A3C">
              <w:rPr>
                <w:iCs/>
                <w:sz w:val="24"/>
                <w:szCs w:val="24"/>
              </w:rPr>
              <w:t>iii.</w:t>
            </w:r>
            <w:r w:rsidRPr="007D6A3C">
              <w:rPr>
                <w:iCs/>
                <w:sz w:val="24"/>
                <w:szCs w:val="24"/>
              </w:rPr>
              <w:tab/>
              <w:t>Κλασικοί και σύγχρονοι τρόποι επίτευξης των στόχων στη ‘γραμμή συσκευασίας’ ολόκληρων καρπών</w:t>
            </w:r>
          </w:p>
          <w:p w:rsidR="00F17CFD" w:rsidRPr="007D6A3C" w:rsidRDefault="00C14D85" w:rsidP="00F17CFD">
            <w:pPr>
              <w:spacing w:after="0" w:line="240" w:lineRule="auto"/>
              <w:ind w:left="454" w:hanging="454"/>
              <w:rPr>
                <w:iCs/>
                <w:sz w:val="24"/>
                <w:szCs w:val="24"/>
              </w:rPr>
            </w:pPr>
            <w:r w:rsidRPr="007D6A3C">
              <w:rPr>
                <w:iCs/>
                <w:sz w:val="24"/>
                <w:szCs w:val="24"/>
                <w:lang w:val="en-US"/>
              </w:rPr>
              <w:t>iv</w:t>
            </w:r>
            <w:r w:rsidRPr="007D6A3C">
              <w:rPr>
                <w:iCs/>
                <w:sz w:val="24"/>
                <w:szCs w:val="24"/>
              </w:rPr>
              <w:t xml:space="preserve">.    </w:t>
            </w:r>
            <w:r w:rsidR="00D5746D" w:rsidRPr="007D6A3C">
              <w:rPr>
                <w:iCs/>
                <w:sz w:val="24"/>
                <w:szCs w:val="24"/>
              </w:rPr>
              <w:t>Αποπρασινισμός/τεχνητή ωρίμανση</w:t>
            </w:r>
          </w:p>
          <w:p w:rsidR="00D5746D" w:rsidRPr="007D6A3C" w:rsidRDefault="00D5746D" w:rsidP="00CB657C">
            <w:pPr>
              <w:spacing w:after="0" w:line="240" w:lineRule="auto"/>
              <w:ind w:left="454" w:hanging="454"/>
              <w:rPr>
                <w:b/>
                <w:iCs/>
                <w:sz w:val="24"/>
                <w:szCs w:val="24"/>
              </w:rPr>
            </w:pPr>
            <w:r w:rsidRPr="007D6A3C">
              <w:rPr>
                <w:b/>
                <w:iCs/>
                <w:sz w:val="24"/>
                <w:szCs w:val="24"/>
              </w:rPr>
              <w:t>11.1.</w:t>
            </w:r>
            <w:r w:rsidRPr="007D6A3C">
              <w:rPr>
                <w:iCs/>
                <w:sz w:val="24"/>
                <w:szCs w:val="24"/>
              </w:rPr>
              <w:t xml:space="preserve"> </w:t>
            </w:r>
            <w:r w:rsidRPr="007D6A3C">
              <w:rPr>
                <w:b/>
                <w:iCs/>
                <w:sz w:val="24"/>
                <w:szCs w:val="24"/>
              </w:rPr>
              <w:t>Δομή καρπού και</w:t>
            </w:r>
            <w:r w:rsidRPr="007D6A3C">
              <w:rPr>
                <w:iCs/>
                <w:sz w:val="24"/>
                <w:szCs w:val="24"/>
              </w:rPr>
              <w:t xml:space="preserve"> </w:t>
            </w:r>
            <w:r w:rsidRPr="007D6A3C">
              <w:rPr>
                <w:b/>
                <w:iCs/>
                <w:sz w:val="24"/>
                <w:szCs w:val="24"/>
              </w:rPr>
              <w:t xml:space="preserve">‘επικοινωνία’ καρπού και περιβάλλοντός του </w:t>
            </w:r>
          </w:p>
          <w:p w:rsidR="00D5746D" w:rsidRPr="007D6A3C" w:rsidRDefault="00D5746D" w:rsidP="00CB657C">
            <w:pPr>
              <w:spacing w:after="0" w:line="240" w:lineRule="auto"/>
              <w:ind w:left="454" w:hanging="454"/>
              <w:rPr>
                <w:b/>
                <w:iCs/>
                <w:sz w:val="24"/>
                <w:szCs w:val="24"/>
              </w:rPr>
            </w:pPr>
            <w:r w:rsidRPr="007D6A3C">
              <w:rPr>
                <w:b/>
                <w:iCs/>
                <w:sz w:val="24"/>
                <w:szCs w:val="24"/>
              </w:rPr>
              <w:t>11.2. Ολόκληροι και φρεσκοτεμαχισμένοι καρποί- Ρύθμιση της ‘επικοινωνίας’ στην ποιότητα</w:t>
            </w:r>
            <w:r w:rsidR="00F17CFD">
              <w:rPr>
                <w:b/>
                <w:iCs/>
                <w:sz w:val="24"/>
                <w:szCs w:val="24"/>
              </w:rPr>
              <w:t>-</w:t>
            </w:r>
            <w:r w:rsidR="00F17CFD">
              <w:rPr>
                <w:b/>
                <w:iCs/>
                <w:sz w:val="24"/>
                <w:szCs w:val="24"/>
                <w:lang w:val="en-US"/>
              </w:rPr>
              <w:t>breathers</w:t>
            </w:r>
            <w:r w:rsidR="00F17CFD" w:rsidRPr="00F17CFD">
              <w:rPr>
                <w:b/>
                <w:iCs/>
                <w:sz w:val="24"/>
                <w:szCs w:val="24"/>
              </w:rPr>
              <w:t xml:space="preserve">, </w:t>
            </w:r>
            <w:r w:rsidR="00F17CFD">
              <w:rPr>
                <w:b/>
                <w:iCs/>
                <w:sz w:val="24"/>
                <w:szCs w:val="24"/>
              </w:rPr>
              <w:t>ανεμιστήρες κλπ</w:t>
            </w:r>
            <w:r w:rsidRPr="007D6A3C">
              <w:rPr>
                <w:b/>
                <w:iCs/>
                <w:sz w:val="24"/>
                <w:szCs w:val="24"/>
              </w:rPr>
              <w:t xml:space="preserve">  </w:t>
            </w:r>
          </w:p>
          <w:p w:rsidR="00D5746D" w:rsidRPr="007D6A3C" w:rsidRDefault="00D5746D" w:rsidP="006267EC">
            <w:pPr>
              <w:spacing w:after="0" w:line="240" w:lineRule="auto"/>
              <w:ind w:left="454" w:hanging="454"/>
              <w:rPr>
                <w:iCs/>
                <w:sz w:val="24"/>
                <w:szCs w:val="24"/>
              </w:rPr>
            </w:pPr>
            <w:r w:rsidRPr="007D6A3C">
              <w:rPr>
                <w:b/>
                <w:iCs/>
                <w:sz w:val="24"/>
                <w:szCs w:val="24"/>
              </w:rPr>
              <w:lastRenderedPageBreak/>
              <w:t>11.3. Συντήρηση καρπών</w:t>
            </w:r>
            <w:r w:rsidR="00F17CFD">
              <w:rPr>
                <w:b/>
                <w:iCs/>
                <w:sz w:val="24"/>
                <w:szCs w:val="24"/>
              </w:rPr>
              <w:t>-Αρχές και Μέθοδοι</w:t>
            </w:r>
          </w:p>
          <w:p w:rsidR="00D5746D" w:rsidRPr="007D6A3C" w:rsidRDefault="00D5746D" w:rsidP="00CB657C">
            <w:pPr>
              <w:spacing w:after="0" w:line="240" w:lineRule="auto"/>
              <w:ind w:left="454" w:hanging="454"/>
              <w:rPr>
                <w:iCs/>
                <w:sz w:val="24"/>
                <w:szCs w:val="24"/>
              </w:rPr>
            </w:pPr>
            <w:r w:rsidRPr="007D6A3C">
              <w:rPr>
                <w:b/>
                <w:iCs/>
                <w:sz w:val="24"/>
                <w:szCs w:val="24"/>
              </w:rPr>
              <w:t xml:space="preserve"> 12.   Συντήρηση καρπών</w:t>
            </w:r>
          </w:p>
          <w:p w:rsidR="00D5746D" w:rsidRPr="007D6A3C" w:rsidRDefault="00D5746D" w:rsidP="00C4632C">
            <w:pPr>
              <w:spacing w:after="0" w:line="240" w:lineRule="auto"/>
              <w:ind w:left="454" w:hanging="454"/>
              <w:rPr>
                <w:iCs/>
                <w:sz w:val="24"/>
                <w:szCs w:val="24"/>
              </w:rPr>
            </w:pPr>
            <w:r w:rsidRPr="007D6A3C">
              <w:rPr>
                <w:iCs/>
                <w:sz w:val="24"/>
                <w:szCs w:val="24"/>
              </w:rPr>
              <w:t xml:space="preserve"> </w:t>
            </w:r>
            <w:proofErr w:type="spellStart"/>
            <w:proofErr w:type="gramStart"/>
            <w:r w:rsidRPr="007D6A3C">
              <w:rPr>
                <w:iCs/>
                <w:sz w:val="24"/>
                <w:szCs w:val="24"/>
                <w:lang w:val="en-US"/>
              </w:rPr>
              <w:t>i</w:t>
            </w:r>
            <w:proofErr w:type="spellEnd"/>
            <w:proofErr w:type="gramEnd"/>
            <w:r w:rsidRPr="007D6A3C">
              <w:rPr>
                <w:iCs/>
                <w:sz w:val="24"/>
                <w:szCs w:val="24"/>
              </w:rPr>
              <w:t>.   Κλασικοί τρόποι επίτευξης της συντήρησης υδαρών και αφυδατωμένων ή ξηρών καρπών σε καλή ποιότητα.</w:t>
            </w:r>
          </w:p>
          <w:p w:rsidR="00D5746D" w:rsidRPr="007D6A3C" w:rsidRDefault="00D5746D" w:rsidP="00FD251A">
            <w:pPr>
              <w:spacing w:after="0" w:line="240" w:lineRule="auto"/>
              <w:ind w:left="454" w:hanging="454"/>
              <w:rPr>
                <w:iCs/>
                <w:sz w:val="24"/>
                <w:szCs w:val="24"/>
              </w:rPr>
            </w:pPr>
            <w:r w:rsidRPr="007D6A3C">
              <w:rPr>
                <w:iCs/>
                <w:sz w:val="24"/>
                <w:szCs w:val="24"/>
              </w:rPr>
              <w:t xml:space="preserve">ii.   Αποτελεσματικότητα των μέχρι σήμερα χρησιμοποιούμενων μεθόδων και τεχνολογίας συντήρησης υδαρών καρπών   </w:t>
            </w:r>
          </w:p>
          <w:p w:rsidR="00D5746D" w:rsidRDefault="00D5746D" w:rsidP="006A2674">
            <w:pPr>
              <w:spacing w:after="0" w:line="240" w:lineRule="auto"/>
              <w:ind w:left="454" w:hanging="454"/>
              <w:rPr>
                <w:b/>
                <w:iCs/>
                <w:sz w:val="24"/>
                <w:szCs w:val="24"/>
              </w:rPr>
            </w:pPr>
            <w:r w:rsidRPr="007D6A3C">
              <w:rPr>
                <w:iCs/>
                <w:sz w:val="24"/>
                <w:szCs w:val="24"/>
                <w:lang w:val="en-US"/>
              </w:rPr>
              <w:t>iii</w:t>
            </w:r>
            <w:r w:rsidRPr="007D6A3C">
              <w:rPr>
                <w:iCs/>
                <w:sz w:val="24"/>
                <w:szCs w:val="24"/>
              </w:rPr>
              <w:t xml:space="preserve">.  Έμφαση σε ελεγχόμενες και τροποποιημένες ατμόσφαιρες – ‘Δυναμική ελεγχόμενη ατμόσφαιρα’ </w:t>
            </w:r>
            <w:r w:rsidRPr="007D6A3C">
              <w:rPr>
                <w:b/>
                <w:iCs/>
                <w:sz w:val="24"/>
                <w:szCs w:val="24"/>
              </w:rPr>
              <w:t xml:space="preserve"> </w:t>
            </w:r>
          </w:p>
          <w:p w:rsidR="00C14D85" w:rsidRPr="007D6A3C" w:rsidRDefault="00C14D85" w:rsidP="006A2674">
            <w:pPr>
              <w:spacing w:after="0" w:line="240" w:lineRule="auto"/>
              <w:ind w:left="454" w:hanging="454"/>
              <w:rPr>
                <w:b/>
                <w:iCs/>
                <w:sz w:val="24"/>
                <w:szCs w:val="24"/>
              </w:rPr>
            </w:pPr>
            <w:r w:rsidRPr="007D6A3C">
              <w:rPr>
                <w:iCs/>
                <w:sz w:val="24"/>
                <w:szCs w:val="24"/>
                <w:lang w:val="en-US"/>
              </w:rPr>
              <w:t>iv</w:t>
            </w:r>
            <w:r w:rsidRPr="007D6A3C">
              <w:rPr>
                <w:iCs/>
                <w:sz w:val="24"/>
                <w:szCs w:val="24"/>
              </w:rPr>
              <w:t xml:space="preserve">.   </w:t>
            </w:r>
            <w:r>
              <w:rPr>
                <w:iCs/>
                <w:sz w:val="24"/>
                <w:szCs w:val="24"/>
              </w:rPr>
              <w:t>Προδιαγραφές κατασκευής και λειτουργίας θαλάμων</w:t>
            </w:r>
            <w:r w:rsidRPr="007D6A3C">
              <w:rPr>
                <w:iCs/>
                <w:sz w:val="24"/>
                <w:szCs w:val="24"/>
              </w:rPr>
              <w:t xml:space="preserve"> </w:t>
            </w:r>
          </w:p>
          <w:p w:rsidR="00D5746D" w:rsidRPr="007D6A3C" w:rsidRDefault="00D5746D" w:rsidP="006A2674">
            <w:pPr>
              <w:spacing w:after="0" w:line="240" w:lineRule="auto"/>
              <w:ind w:left="454" w:hanging="454"/>
              <w:rPr>
                <w:b/>
                <w:iCs/>
                <w:sz w:val="24"/>
                <w:szCs w:val="24"/>
              </w:rPr>
            </w:pPr>
            <w:r w:rsidRPr="007D6A3C">
              <w:rPr>
                <w:iCs/>
                <w:sz w:val="24"/>
                <w:szCs w:val="24"/>
                <w:lang w:val="en-US"/>
              </w:rPr>
              <w:t>v</w:t>
            </w:r>
            <w:r w:rsidRPr="007D6A3C">
              <w:rPr>
                <w:iCs/>
                <w:sz w:val="24"/>
                <w:szCs w:val="24"/>
              </w:rPr>
              <w:t xml:space="preserve">.    Σύγχρονοι χειρισμοί σε συνδυασμό με κλασικούς τρόπους συντήρησης  </w:t>
            </w:r>
          </w:p>
          <w:p w:rsidR="00734C69" w:rsidRDefault="00D5746D" w:rsidP="00734C69">
            <w:pPr>
              <w:spacing w:after="0" w:line="240" w:lineRule="auto"/>
              <w:ind w:left="454" w:hanging="454"/>
              <w:rPr>
                <w:b/>
                <w:iCs/>
                <w:sz w:val="24"/>
                <w:szCs w:val="24"/>
              </w:rPr>
            </w:pPr>
            <w:r w:rsidRPr="007D6A3C">
              <w:rPr>
                <w:b/>
                <w:iCs/>
                <w:sz w:val="24"/>
                <w:szCs w:val="24"/>
              </w:rPr>
              <w:t xml:space="preserve">13.   </w:t>
            </w:r>
            <w:r w:rsidR="00734C69" w:rsidRPr="007D6A3C">
              <w:rPr>
                <w:b/>
                <w:iCs/>
                <w:sz w:val="24"/>
                <w:szCs w:val="24"/>
              </w:rPr>
              <w:t>Συντήρηση καρπών</w:t>
            </w:r>
          </w:p>
          <w:p w:rsidR="00734C69" w:rsidRPr="00734C69" w:rsidRDefault="00734C69" w:rsidP="00734C69">
            <w:pPr>
              <w:spacing w:after="0" w:line="240" w:lineRule="auto"/>
              <w:ind w:left="454" w:hanging="454"/>
              <w:rPr>
                <w:iCs/>
                <w:sz w:val="24"/>
                <w:szCs w:val="24"/>
              </w:rPr>
            </w:pPr>
            <w:proofErr w:type="spellStart"/>
            <w:r w:rsidRPr="007D6A3C">
              <w:rPr>
                <w:iCs/>
                <w:sz w:val="24"/>
                <w:szCs w:val="24"/>
                <w:lang w:val="en-US"/>
              </w:rPr>
              <w:t>i</w:t>
            </w:r>
            <w:proofErr w:type="spellEnd"/>
            <w:r w:rsidRPr="007D6A3C">
              <w:rPr>
                <w:iCs/>
                <w:sz w:val="24"/>
                <w:szCs w:val="24"/>
              </w:rPr>
              <w:t xml:space="preserve">.   </w:t>
            </w:r>
            <w:r>
              <w:rPr>
                <w:iCs/>
                <w:sz w:val="24"/>
                <w:szCs w:val="24"/>
              </w:rPr>
              <w:t xml:space="preserve"> </w:t>
            </w:r>
            <w:r w:rsidRPr="007D6A3C">
              <w:rPr>
                <w:b/>
                <w:iCs/>
                <w:sz w:val="24"/>
                <w:szCs w:val="24"/>
              </w:rPr>
              <w:t xml:space="preserve"> </w:t>
            </w:r>
            <w:r w:rsidR="00D5746D" w:rsidRPr="00734C69">
              <w:rPr>
                <w:iCs/>
                <w:sz w:val="24"/>
                <w:szCs w:val="24"/>
              </w:rPr>
              <w:t xml:space="preserve">Διαγράμματα, εικόνες και προβολές μικρού μήκους σε σχέση με μετασυλλεκτικούς  χειρισμούς διαφόρων καρπών </w:t>
            </w:r>
          </w:p>
          <w:p w:rsidR="006E149F" w:rsidRPr="007D6A3C" w:rsidRDefault="006E149F" w:rsidP="00734C69">
            <w:pPr>
              <w:spacing w:after="0" w:line="240" w:lineRule="auto"/>
              <w:ind w:left="454" w:hanging="454"/>
              <w:rPr>
                <w:b/>
                <w:iCs/>
                <w:sz w:val="24"/>
                <w:szCs w:val="24"/>
              </w:rPr>
            </w:pPr>
            <w:r>
              <w:rPr>
                <w:b/>
                <w:iCs/>
                <w:sz w:val="24"/>
                <w:szCs w:val="24"/>
              </w:rPr>
              <w:t>14. Ασκήσεις</w:t>
            </w:r>
          </w:p>
        </w:tc>
      </w:tr>
    </w:tbl>
    <w:p w:rsidR="00D5746D" w:rsidRPr="008B6AF1" w:rsidRDefault="00D5746D" w:rsidP="00CB657C">
      <w:pPr>
        <w:widowControl w:val="0"/>
        <w:numPr>
          <w:ilvl w:val="0"/>
          <w:numId w:val="12"/>
        </w:numPr>
        <w:autoSpaceDE w:val="0"/>
        <w:autoSpaceDN w:val="0"/>
        <w:adjustRightInd w:val="0"/>
        <w:spacing w:before="120" w:after="0" w:line="240" w:lineRule="auto"/>
        <w:rPr>
          <w:rFonts w:cs="Arial"/>
          <w:b/>
          <w:color w:val="000000"/>
        </w:rPr>
      </w:pPr>
      <w:r w:rsidRPr="008B6AF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5746D" w:rsidRPr="00DD1427" w:rsidTr="00B25922">
        <w:tc>
          <w:tcPr>
            <w:tcW w:w="3306" w:type="dxa"/>
            <w:shd w:val="clear" w:color="auto" w:fill="DDD9C3"/>
          </w:tcPr>
          <w:p w:rsidR="00D5746D" w:rsidRPr="00DD1427" w:rsidRDefault="00D5746D" w:rsidP="00B25922">
            <w:pPr>
              <w:spacing w:after="0" w:line="240" w:lineRule="auto"/>
              <w:jc w:val="right"/>
              <w:rPr>
                <w:rFonts w:cs="Arial"/>
                <w:b/>
                <w:sz w:val="20"/>
                <w:szCs w:val="20"/>
              </w:rPr>
            </w:pPr>
            <w:r w:rsidRPr="00DD1427">
              <w:rPr>
                <w:rFonts w:cs="Arial"/>
                <w:b/>
                <w:sz w:val="20"/>
                <w:szCs w:val="20"/>
              </w:rPr>
              <w:t>ΤΡΟΠΟΣ ΠΑΡΑΔΟΣΗΣ</w:t>
            </w:r>
            <w:r w:rsidRPr="00DD1427">
              <w:rPr>
                <w:rFonts w:cs="Arial"/>
                <w:b/>
                <w:sz w:val="20"/>
                <w:szCs w:val="20"/>
              </w:rPr>
              <w:br/>
            </w:r>
            <w:r w:rsidRPr="00DD1427">
              <w:rPr>
                <w:rFonts w:cs="Arial"/>
                <w:i/>
                <w:sz w:val="16"/>
                <w:szCs w:val="16"/>
              </w:rPr>
              <w:t>Πρόσωπο με πρόσωπο, Εξ αποστάσεως εκπαίδευση κ.λπ.</w:t>
            </w:r>
          </w:p>
        </w:tc>
        <w:tc>
          <w:tcPr>
            <w:tcW w:w="5166" w:type="dxa"/>
          </w:tcPr>
          <w:p w:rsidR="00D5746D" w:rsidRPr="00DD1427" w:rsidRDefault="00D5746D" w:rsidP="00907017">
            <w:pPr>
              <w:rPr>
                <w:iCs/>
                <w:color w:val="002060"/>
              </w:rPr>
            </w:pPr>
            <w:r w:rsidRPr="00DD1427">
              <w:rPr>
                <w:iCs/>
                <w:color w:val="002060"/>
              </w:rPr>
              <w:t xml:space="preserve">Στην τάξη </w:t>
            </w:r>
          </w:p>
        </w:tc>
      </w:tr>
      <w:tr w:rsidR="00D5746D" w:rsidRPr="00DD1427" w:rsidTr="00B25922">
        <w:tc>
          <w:tcPr>
            <w:tcW w:w="3306" w:type="dxa"/>
            <w:shd w:val="clear" w:color="auto" w:fill="DDD9C3"/>
          </w:tcPr>
          <w:p w:rsidR="00D5746D" w:rsidRPr="00DD1427" w:rsidRDefault="00D5746D" w:rsidP="00B25922">
            <w:pPr>
              <w:spacing w:after="0" w:line="240" w:lineRule="auto"/>
              <w:jc w:val="right"/>
              <w:rPr>
                <w:rFonts w:cs="Arial"/>
                <w:i/>
                <w:sz w:val="16"/>
                <w:szCs w:val="16"/>
              </w:rPr>
            </w:pPr>
            <w:r w:rsidRPr="00DD1427">
              <w:rPr>
                <w:rFonts w:cs="Arial"/>
                <w:b/>
                <w:sz w:val="20"/>
                <w:szCs w:val="20"/>
              </w:rPr>
              <w:t>ΧΡΗΣΗ ΤΕΧΝΟΛΟΓΙΩΝ ΠΛΗΡΟΦΟΡΙΑΣ ΚΑΙ ΕΠΙΚΟΙΝΩΝΙΩΝ</w:t>
            </w:r>
            <w:r w:rsidRPr="00DD1427">
              <w:rPr>
                <w:rFonts w:cs="Arial"/>
                <w:b/>
                <w:sz w:val="20"/>
                <w:szCs w:val="20"/>
              </w:rPr>
              <w:br/>
            </w:r>
            <w:r w:rsidRPr="00DD1427">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5746D" w:rsidRPr="007D6A3C" w:rsidRDefault="00D5746D" w:rsidP="00F44E27">
            <w:pPr>
              <w:spacing w:after="0" w:line="240" w:lineRule="auto"/>
              <w:rPr>
                <w:rFonts w:cs="Arial"/>
                <w:b/>
                <w:sz w:val="20"/>
                <w:szCs w:val="20"/>
              </w:rPr>
            </w:pPr>
            <w:r w:rsidRPr="007D6A3C">
              <w:rPr>
                <w:iCs/>
              </w:rPr>
              <w:t xml:space="preserve">Χρήση διαφανειών </w:t>
            </w:r>
            <w:proofErr w:type="spellStart"/>
            <w:r w:rsidRPr="007D6A3C">
              <w:rPr>
                <w:iCs/>
                <w:lang w:val="en-US"/>
              </w:rPr>
              <w:t>Powerpoint</w:t>
            </w:r>
            <w:proofErr w:type="spellEnd"/>
            <w:r w:rsidRPr="007D6A3C">
              <w:rPr>
                <w:iCs/>
              </w:rPr>
              <w:t xml:space="preserve"> συμπεριλαμβανομένων και εκπαιδευτικών σειρών (φωτογραφίες, βίντεο) από το </w:t>
            </w:r>
            <w:r w:rsidRPr="007D6A3C">
              <w:rPr>
                <w:iCs/>
                <w:lang w:val="en-US"/>
              </w:rPr>
              <w:t>University</w:t>
            </w:r>
            <w:r w:rsidRPr="007D6A3C">
              <w:rPr>
                <w:iCs/>
              </w:rPr>
              <w:t xml:space="preserve"> </w:t>
            </w:r>
            <w:r w:rsidRPr="007D6A3C">
              <w:rPr>
                <w:iCs/>
                <w:lang w:val="en-US"/>
              </w:rPr>
              <w:t>of</w:t>
            </w:r>
            <w:r w:rsidRPr="007D6A3C">
              <w:rPr>
                <w:iCs/>
              </w:rPr>
              <w:t xml:space="preserve"> </w:t>
            </w:r>
            <w:r w:rsidRPr="007D6A3C">
              <w:rPr>
                <w:iCs/>
                <w:lang w:val="en-US"/>
              </w:rPr>
              <w:t>Davis</w:t>
            </w:r>
            <w:r w:rsidRPr="007D6A3C">
              <w:rPr>
                <w:iCs/>
              </w:rPr>
              <w:t xml:space="preserve">, </w:t>
            </w:r>
            <w:r w:rsidRPr="007D6A3C">
              <w:rPr>
                <w:iCs/>
                <w:lang w:val="en-US"/>
              </w:rPr>
              <w:t>CA</w:t>
            </w:r>
            <w:r w:rsidRPr="007D6A3C">
              <w:rPr>
                <w:iCs/>
              </w:rPr>
              <w:t xml:space="preserve">. Επικοινωνία με τους φοιτητές μέσω </w:t>
            </w:r>
            <w:r w:rsidRPr="007D6A3C">
              <w:rPr>
                <w:iCs/>
                <w:lang w:val="en-US"/>
              </w:rPr>
              <w:t>e</w:t>
            </w:r>
            <w:r w:rsidRPr="007D6A3C">
              <w:rPr>
                <w:iCs/>
              </w:rPr>
              <w:t>-</w:t>
            </w:r>
            <w:r w:rsidRPr="007D6A3C">
              <w:rPr>
                <w:iCs/>
                <w:lang w:val="en-US"/>
              </w:rPr>
              <w:t>mail</w:t>
            </w:r>
            <w:r w:rsidRPr="007D6A3C">
              <w:rPr>
                <w:iCs/>
              </w:rPr>
              <w:t xml:space="preserve">. Υποστήριξη Μαθησιακής διαδικασίας μέσω της πρόσβασης στο </w:t>
            </w:r>
            <w:r w:rsidRPr="007D6A3C">
              <w:rPr>
                <w:iCs/>
                <w:lang w:val="en-US"/>
              </w:rPr>
              <w:t>e</w:t>
            </w:r>
            <w:r w:rsidRPr="007D6A3C">
              <w:rPr>
                <w:iCs/>
              </w:rPr>
              <w:t>-</w:t>
            </w:r>
            <w:r w:rsidRPr="007D6A3C">
              <w:rPr>
                <w:iCs/>
                <w:lang w:val="en-US"/>
              </w:rPr>
              <w:t>class</w:t>
            </w:r>
            <w:r w:rsidRPr="007D6A3C">
              <w:rPr>
                <w:iCs/>
              </w:rPr>
              <w:t xml:space="preserve">, σε </w:t>
            </w:r>
            <w:r w:rsidRPr="007D6A3C">
              <w:rPr>
                <w:iCs/>
                <w:lang w:val="en-US"/>
              </w:rPr>
              <w:t>on</w:t>
            </w:r>
            <w:r w:rsidRPr="007D6A3C">
              <w:rPr>
                <w:iCs/>
              </w:rPr>
              <w:t>-</w:t>
            </w:r>
            <w:r w:rsidRPr="007D6A3C">
              <w:rPr>
                <w:iCs/>
                <w:lang w:val="en-US"/>
              </w:rPr>
              <w:t>line</w:t>
            </w:r>
            <w:r w:rsidRPr="007D6A3C">
              <w:rPr>
                <w:iCs/>
              </w:rPr>
              <w:t xml:space="preserve"> βάσεις δεδομένων κλπ.</w:t>
            </w:r>
          </w:p>
        </w:tc>
      </w:tr>
      <w:tr w:rsidR="00D5746D" w:rsidRPr="00DD1427" w:rsidTr="00B25922">
        <w:tc>
          <w:tcPr>
            <w:tcW w:w="3306" w:type="dxa"/>
            <w:shd w:val="clear" w:color="auto" w:fill="DDD9C3"/>
          </w:tcPr>
          <w:p w:rsidR="00D5746D" w:rsidRPr="00DD1427" w:rsidRDefault="00D5746D" w:rsidP="00B25922">
            <w:pPr>
              <w:spacing w:after="0" w:line="240" w:lineRule="auto"/>
              <w:jc w:val="right"/>
              <w:rPr>
                <w:rFonts w:cs="Arial"/>
                <w:b/>
                <w:sz w:val="20"/>
                <w:szCs w:val="20"/>
              </w:rPr>
            </w:pPr>
            <w:r w:rsidRPr="00DD1427">
              <w:rPr>
                <w:rFonts w:cs="Arial"/>
                <w:b/>
                <w:sz w:val="20"/>
                <w:szCs w:val="20"/>
              </w:rPr>
              <w:t>ΟΡΓΑΝΩΣΗ ΔΙΔΑΣΚΑΛΙΑΣ</w:t>
            </w:r>
          </w:p>
          <w:p w:rsidR="00D5746D" w:rsidRPr="00DD1427" w:rsidRDefault="00D5746D" w:rsidP="00B25922">
            <w:pPr>
              <w:spacing w:after="0" w:line="240" w:lineRule="auto"/>
              <w:jc w:val="both"/>
              <w:rPr>
                <w:rFonts w:cs="Arial"/>
                <w:i/>
                <w:sz w:val="16"/>
                <w:szCs w:val="16"/>
              </w:rPr>
            </w:pPr>
            <w:r w:rsidRPr="00DD1427">
              <w:rPr>
                <w:rFonts w:cs="Arial"/>
                <w:i/>
                <w:sz w:val="16"/>
                <w:szCs w:val="16"/>
              </w:rPr>
              <w:t>Περιγράφονται αναλυτικά ο τρόπος και μέθοδοι διδασκαλίας.</w:t>
            </w:r>
          </w:p>
          <w:p w:rsidR="00D5746D" w:rsidRPr="00DD1427" w:rsidRDefault="00D5746D" w:rsidP="00B25922">
            <w:pPr>
              <w:spacing w:after="0" w:line="240" w:lineRule="auto"/>
              <w:jc w:val="both"/>
              <w:rPr>
                <w:rFonts w:cs="Arial"/>
                <w:i/>
                <w:sz w:val="16"/>
                <w:szCs w:val="16"/>
              </w:rPr>
            </w:pPr>
            <w:r w:rsidRPr="00DD1427">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D1427">
              <w:rPr>
                <w:rFonts w:cs="Arial"/>
                <w:i/>
                <w:sz w:val="16"/>
                <w:szCs w:val="16"/>
                <w:lang w:val="en-US"/>
              </w:rPr>
              <w:t>project</w:t>
            </w:r>
            <w:r w:rsidRPr="00DD1427">
              <w:rPr>
                <w:rFonts w:cs="Arial"/>
                <w:i/>
                <w:sz w:val="16"/>
                <w:szCs w:val="16"/>
              </w:rPr>
              <w:t>), Συγγραφή εργασίας / εργασιών, Καλλιτεχνική δημιουργία, κ.λπ.</w:t>
            </w:r>
          </w:p>
          <w:p w:rsidR="00D5746D" w:rsidRPr="00DD1427" w:rsidRDefault="00D5746D" w:rsidP="00B25922">
            <w:pPr>
              <w:spacing w:after="0" w:line="240" w:lineRule="auto"/>
              <w:jc w:val="both"/>
              <w:rPr>
                <w:rFonts w:cs="Arial"/>
                <w:i/>
                <w:sz w:val="16"/>
                <w:szCs w:val="16"/>
              </w:rPr>
            </w:pPr>
          </w:p>
          <w:p w:rsidR="00D5746D" w:rsidRPr="00DD1427" w:rsidRDefault="00D5746D" w:rsidP="00B25922">
            <w:pPr>
              <w:spacing w:after="0" w:line="240" w:lineRule="auto"/>
              <w:jc w:val="both"/>
              <w:rPr>
                <w:rFonts w:cs="Arial"/>
                <w:i/>
                <w:sz w:val="16"/>
                <w:szCs w:val="16"/>
              </w:rPr>
            </w:pPr>
            <w:r w:rsidRPr="00DD1427">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D1427">
              <w:rPr>
                <w:rFonts w:cs="Arial"/>
                <w:i/>
                <w:sz w:val="16"/>
                <w:szCs w:val="16"/>
                <w:lang w:val="en-US"/>
              </w:rPr>
              <w:t>standards</w:t>
            </w:r>
            <w:r w:rsidRPr="00DD1427">
              <w:rPr>
                <w:rFonts w:cs="Arial"/>
                <w:i/>
                <w:sz w:val="16"/>
                <w:szCs w:val="16"/>
              </w:rPr>
              <w:t xml:space="preserve"> του </w:t>
            </w:r>
            <w:r w:rsidRPr="00DD1427">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5746D" w:rsidRPr="00DD1427" w:rsidTr="00DD142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5746D" w:rsidRPr="00DD1427" w:rsidRDefault="00D5746D" w:rsidP="00DD1427">
                  <w:pPr>
                    <w:spacing w:after="0" w:line="240" w:lineRule="auto"/>
                    <w:jc w:val="center"/>
                    <w:rPr>
                      <w:rFonts w:cs="Arial"/>
                      <w:b/>
                      <w:i/>
                      <w:sz w:val="20"/>
                      <w:szCs w:val="20"/>
                    </w:rPr>
                  </w:pPr>
                  <w:r w:rsidRPr="00DD1427">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5746D" w:rsidRPr="00DD1427" w:rsidRDefault="00D5746D" w:rsidP="00DD1427">
                  <w:pPr>
                    <w:spacing w:after="0" w:line="240" w:lineRule="auto"/>
                    <w:jc w:val="center"/>
                    <w:rPr>
                      <w:rFonts w:cs="Arial"/>
                      <w:b/>
                      <w:i/>
                      <w:sz w:val="20"/>
                      <w:szCs w:val="20"/>
                    </w:rPr>
                  </w:pPr>
                  <w:r w:rsidRPr="00DD1427">
                    <w:rPr>
                      <w:rFonts w:cs="Arial"/>
                      <w:b/>
                      <w:i/>
                      <w:sz w:val="20"/>
                      <w:szCs w:val="20"/>
                    </w:rPr>
                    <w:t>Φόρτος Εργασίας Εξαμήνου</w:t>
                  </w:r>
                </w:p>
              </w:tc>
            </w:tr>
            <w:tr w:rsidR="00D5746D" w:rsidRPr="00DD1427" w:rsidTr="00DD1427">
              <w:tc>
                <w:tcPr>
                  <w:tcW w:w="2467" w:type="dxa"/>
                  <w:tcBorders>
                    <w:top w:val="single" w:sz="4" w:space="0" w:color="auto"/>
                    <w:left w:val="single" w:sz="4" w:space="0" w:color="auto"/>
                    <w:bottom w:val="single" w:sz="4" w:space="0" w:color="auto"/>
                    <w:right w:val="single" w:sz="4" w:space="0" w:color="auto"/>
                  </w:tcBorders>
                </w:tcPr>
                <w:p w:rsidR="00D5746D" w:rsidRPr="007D6A3C" w:rsidRDefault="00D5746D" w:rsidP="00DD1427">
                  <w:pPr>
                    <w:spacing w:after="0" w:line="240" w:lineRule="auto"/>
                    <w:rPr>
                      <w:rFonts w:cs="Arial"/>
                      <w:sz w:val="20"/>
                      <w:szCs w:val="20"/>
                    </w:rPr>
                  </w:pPr>
                  <w:r w:rsidRPr="007D6A3C">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5746D" w:rsidRPr="007D6A3C" w:rsidRDefault="00D5746D" w:rsidP="00DD1427">
                  <w:pPr>
                    <w:spacing w:after="0" w:line="240" w:lineRule="auto"/>
                    <w:jc w:val="center"/>
                    <w:rPr>
                      <w:rFonts w:cs="Arial"/>
                      <w:sz w:val="20"/>
                      <w:szCs w:val="20"/>
                    </w:rPr>
                  </w:pPr>
                  <w:r w:rsidRPr="007D6A3C">
                    <w:rPr>
                      <w:rFonts w:cs="Arial"/>
                      <w:sz w:val="20"/>
                      <w:szCs w:val="20"/>
                    </w:rPr>
                    <w:t>40</w:t>
                  </w:r>
                </w:p>
              </w:tc>
            </w:tr>
            <w:tr w:rsidR="00D5746D" w:rsidRPr="00DD1427" w:rsidTr="00DD1427">
              <w:tc>
                <w:tcPr>
                  <w:tcW w:w="2467" w:type="dxa"/>
                  <w:tcBorders>
                    <w:top w:val="single" w:sz="4" w:space="0" w:color="auto"/>
                    <w:left w:val="single" w:sz="4" w:space="0" w:color="auto"/>
                    <w:bottom w:val="single" w:sz="4" w:space="0" w:color="auto"/>
                    <w:right w:val="single" w:sz="4" w:space="0" w:color="auto"/>
                  </w:tcBorders>
                </w:tcPr>
                <w:p w:rsidR="00D5746D" w:rsidRPr="007D6A3C" w:rsidRDefault="00D5746D" w:rsidP="00DD1427">
                  <w:pPr>
                    <w:spacing w:after="0" w:line="240" w:lineRule="auto"/>
                    <w:rPr>
                      <w:rFonts w:cs="Arial"/>
                      <w:i/>
                      <w:sz w:val="16"/>
                      <w:szCs w:val="16"/>
                    </w:rPr>
                  </w:pPr>
                  <w:r w:rsidRPr="007D6A3C">
                    <w:rPr>
                      <w:rFonts w:cs="Arial"/>
                      <w:sz w:val="20"/>
                      <w:szCs w:val="20"/>
                    </w:rPr>
                    <w:t xml:space="preserve">Εργαστηριακές ασκήσεις </w:t>
                  </w:r>
                </w:p>
              </w:tc>
              <w:tc>
                <w:tcPr>
                  <w:tcW w:w="2468" w:type="dxa"/>
                  <w:tcBorders>
                    <w:top w:val="single" w:sz="4" w:space="0" w:color="auto"/>
                    <w:left w:val="single" w:sz="4" w:space="0" w:color="auto"/>
                    <w:bottom w:val="single" w:sz="4" w:space="0" w:color="auto"/>
                    <w:right w:val="single" w:sz="4" w:space="0" w:color="auto"/>
                  </w:tcBorders>
                </w:tcPr>
                <w:p w:rsidR="00D5746D" w:rsidRPr="007D6A3C" w:rsidRDefault="00D5746D" w:rsidP="00DD1427">
                  <w:pPr>
                    <w:spacing w:after="0" w:line="240" w:lineRule="auto"/>
                    <w:jc w:val="center"/>
                    <w:rPr>
                      <w:rFonts w:cs="Arial"/>
                      <w:sz w:val="20"/>
                      <w:szCs w:val="20"/>
                    </w:rPr>
                  </w:pPr>
                  <w:r w:rsidRPr="007D6A3C">
                    <w:rPr>
                      <w:rFonts w:cs="Arial"/>
                      <w:sz w:val="20"/>
                      <w:szCs w:val="20"/>
                    </w:rPr>
                    <w:t>14</w:t>
                  </w:r>
                </w:p>
              </w:tc>
            </w:tr>
            <w:tr w:rsidR="00D5746D" w:rsidRPr="00DD1427" w:rsidTr="00DD1427">
              <w:tc>
                <w:tcPr>
                  <w:tcW w:w="2467" w:type="dxa"/>
                  <w:tcBorders>
                    <w:top w:val="single" w:sz="4" w:space="0" w:color="auto"/>
                    <w:left w:val="single" w:sz="4" w:space="0" w:color="auto"/>
                    <w:bottom w:val="single" w:sz="4" w:space="0" w:color="auto"/>
                    <w:right w:val="single" w:sz="4" w:space="0" w:color="auto"/>
                  </w:tcBorders>
                </w:tcPr>
                <w:p w:rsidR="00D5746D" w:rsidRPr="007D6A3C" w:rsidRDefault="00D5746D" w:rsidP="00DD1427">
                  <w:pPr>
                    <w:spacing w:after="0" w:line="240" w:lineRule="auto"/>
                    <w:rPr>
                      <w:rFonts w:cs="Arial"/>
                      <w:sz w:val="20"/>
                      <w:szCs w:val="20"/>
                    </w:rPr>
                  </w:pPr>
                  <w:r w:rsidRPr="007D6A3C">
                    <w:rPr>
                      <w:rFonts w:cs="Arial"/>
                      <w:sz w:val="20"/>
                      <w:szCs w:val="20"/>
                    </w:rPr>
                    <w:t>Ατομική εργαστηριακή εργασία (αποτελέσματα εργαστηριακών ασκήσεων)</w:t>
                  </w:r>
                </w:p>
              </w:tc>
              <w:tc>
                <w:tcPr>
                  <w:tcW w:w="2468" w:type="dxa"/>
                  <w:tcBorders>
                    <w:top w:val="single" w:sz="4" w:space="0" w:color="auto"/>
                    <w:left w:val="single" w:sz="4" w:space="0" w:color="auto"/>
                    <w:bottom w:val="single" w:sz="4" w:space="0" w:color="auto"/>
                    <w:right w:val="single" w:sz="4" w:space="0" w:color="auto"/>
                  </w:tcBorders>
                </w:tcPr>
                <w:p w:rsidR="00D5746D" w:rsidRPr="007D6A3C" w:rsidRDefault="00D5746D" w:rsidP="00DD1427">
                  <w:pPr>
                    <w:spacing w:after="0" w:line="240" w:lineRule="auto"/>
                    <w:jc w:val="center"/>
                    <w:rPr>
                      <w:rFonts w:cs="Arial"/>
                      <w:sz w:val="20"/>
                      <w:szCs w:val="20"/>
                    </w:rPr>
                  </w:pPr>
                  <w:r w:rsidRPr="007D6A3C">
                    <w:rPr>
                      <w:rFonts w:cs="Arial"/>
                      <w:sz w:val="20"/>
                      <w:szCs w:val="20"/>
                    </w:rPr>
                    <w:t>6</w:t>
                  </w:r>
                </w:p>
              </w:tc>
            </w:tr>
            <w:tr w:rsidR="00D5746D" w:rsidRPr="00DD1427" w:rsidTr="00DD1427">
              <w:tc>
                <w:tcPr>
                  <w:tcW w:w="2467" w:type="dxa"/>
                  <w:tcBorders>
                    <w:top w:val="single" w:sz="4" w:space="0" w:color="auto"/>
                    <w:left w:val="single" w:sz="4" w:space="0" w:color="auto"/>
                    <w:bottom w:val="single" w:sz="4" w:space="0" w:color="auto"/>
                    <w:right w:val="single" w:sz="4" w:space="0" w:color="auto"/>
                  </w:tcBorders>
                </w:tcPr>
                <w:p w:rsidR="00D5746D" w:rsidRPr="007D6A3C" w:rsidRDefault="00D5746D" w:rsidP="00DD1427">
                  <w:pPr>
                    <w:spacing w:after="0" w:line="240" w:lineRule="auto"/>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D5746D" w:rsidRPr="007D6A3C" w:rsidRDefault="00D5746D" w:rsidP="00DD1427">
                  <w:pPr>
                    <w:spacing w:after="0" w:line="240" w:lineRule="auto"/>
                    <w:jc w:val="center"/>
                    <w:rPr>
                      <w:rFonts w:cs="Arial"/>
                      <w:sz w:val="20"/>
                      <w:szCs w:val="20"/>
                    </w:rPr>
                  </w:pPr>
                </w:p>
              </w:tc>
            </w:tr>
            <w:tr w:rsidR="00D5746D" w:rsidRPr="00DD1427" w:rsidTr="00DD1427">
              <w:tc>
                <w:tcPr>
                  <w:tcW w:w="2467" w:type="dxa"/>
                  <w:tcBorders>
                    <w:top w:val="single" w:sz="4" w:space="0" w:color="auto"/>
                    <w:left w:val="single" w:sz="4" w:space="0" w:color="auto"/>
                    <w:bottom w:val="single" w:sz="4" w:space="0" w:color="auto"/>
                    <w:right w:val="single" w:sz="4" w:space="0" w:color="auto"/>
                  </w:tcBorders>
                </w:tcPr>
                <w:p w:rsidR="00D5746D" w:rsidRPr="007D6A3C" w:rsidRDefault="00D5746D" w:rsidP="00DD1427">
                  <w:pPr>
                    <w:spacing w:after="0" w:line="240" w:lineRule="auto"/>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rsidR="00D5746D" w:rsidRPr="007D6A3C" w:rsidRDefault="00D5746D" w:rsidP="00DD1427">
                  <w:pPr>
                    <w:spacing w:after="0" w:line="240" w:lineRule="auto"/>
                    <w:jc w:val="center"/>
                    <w:rPr>
                      <w:rFonts w:cs="Arial"/>
                      <w:sz w:val="20"/>
                      <w:szCs w:val="20"/>
                    </w:rPr>
                  </w:pPr>
                </w:p>
              </w:tc>
            </w:tr>
            <w:tr w:rsidR="00D5746D" w:rsidRPr="00DD1427" w:rsidTr="00DD1427">
              <w:tc>
                <w:tcPr>
                  <w:tcW w:w="2467" w:type="dxa"/>
                  <w:tcBorders>
                    <w:top w:val="single" w:sz="4" w:space="0" w:color="auto"/>
                    <w:left w:val="single" w:sz="4" w:space="0" w:color="auto"/>
                    <w:bottom w:val="single" w:sz="4" w:space="0" w:color="auto"/>
                    <w:right w:val="single" w:sz="4" w:space="0" w:color="auto"/>
                  </w:tcBorders>
                </w:tcPr>
                <w:p w:rsidR="00D5746D" w:rsidRPr="007D6A3C" w:rsidRDefault="00D5746D" w:rsidP="00DD1427">
                  <w:pPr>
                    <w:spacing w:after="0" w:line="240" w:lineRule="auto"/>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rsidR="00D5746D" w:rsidRPr="007D6A3C" w:rsidRDefault="00D5746D" w:rsidP="00DD1427">
                  <w:pPr>
                    <w:spacing w:after="0" w:line="240" w:lineRule="auto"/>
                    <w:rPr>
                      <w:rFonts w:cs="Arial"/>
                      <w:i/>
                      <w:sz w:val="16"/>
                      <w:szCs w:val="16"/>
                    </w:rPr>
                  </w:pPr>
                </w:p>
              </w:tc>
            </w:tr>
            <w:tr w:rsidR="00D5746D" w:rsidRPr="00DD1427" w:rsidTr="00DD1427">
              <w:tc>
                <w:tcPr>
                  <w:tcW w:w="2467" w:type="dxa"/>
                  <w:tcBorders>
                    <w:top w:val="single" w:sz="4" w:space="0" w:color="auto"/>
                    <w:left w:val="single" w:sz="4" w:space="0" w:color="auto"/>
                    <w:bottom w:val="single" w:sz="4" w:space="0" w:color="auto"/>
                    <w:right w:val="single" w:sz="4" w:space="0" w:color="auto"/>
                  </w:tcBorders>
                </w:tcPr>
                <w:p w:rsidR="00D5746D" w:rsidRPr="007D6A3C" w:rsidRDefault="00D5746D" w:rsidP="00DD1427">
                  <w:pPr>
                    <w:spacing w:after="0" w:line="240" w:lineRule="auto"/>
                    <w:rPr>
                      <w:rFonts w:cs="Arial"/>
                      <w:sz w:val="24"/>
                      <w:szCs w:val="24"/>
                    </w:rPr>
                  </w:pPr>
                  <w:r w:rsidRPr="007D6A3C">
                    <w:rPr>
                      <w:rFonts w:cs="Arial"/>
                      <w:sz w:val="24"/>
                      <w:szCs w:val="24"/>
                    </w:rPr>
                    <w:t>Μελέτη προσωπική</w:t>
                  </w:r>
                </w:p>
              </w:tc>
              <w:tc>
                <w:tcPr>
                  <w:tcW w:w="2468" w:type="dxa"/>
                  <w:tcBorders>
                    <w:top w:val="single" w:sz="4" w:space="0" w:color="auto"/>
                    <w:left w:val="single" w:sz="4" w:space="0" w:color="auto"/>
                    <w:bottom w:val="single" w:sz="4" w:space="0" w:color="auto"/>
                    <w:right w:val="single" w:sz="4" w:space="0" w:color="auto"/>
                  </w:tcBorders>
                </w:tcPr>
                <w:p w:rsidR="00D5746D" w:rsidRPr="007D6A3C" w:rsidRDefault="00D5746D" w:rsidP="006F188B">
                  <w:pPr>
                    <w:spacing w:after="0" w:line="240" w:lineRule="auto"/>
                    <w:jc w:val="center"/>
                    <w:rPr>
                      <w:rFonts w:cs="Arial"/>
                      <w:sz w:val="24"/>
                      <w:szCs w:val="24"/>
                    </w:rPr>
                  </w:pPr>
                  <w:r w:rsidRPr="007D6A3C">
                    <w:rPr>
                      <w:rFonts w:cs="Arial"/>
                      <w:i/>
                      <w:sz w:val="24"/>
                      <w:szCs w:val="24"/>
                    </w:rPr>
                    <w:t>40</w:t>
                  </w:r>
                </w:p>
              </w:tc>
            </w:tr>
            <w:tr w:rsidR="00D5746D" w:rsidRPr="00DD1427" w:rsidTr="00DD1427">
              <w:tc>
                <w:tcPr>
                  <w:tcW w:w="2467" w:type="dxa"/>
                  <w:tcBorders>
                    <w:top w:val="single" w:sz="4" w:space="0" w:color="auto"/>
                    <w:left w:val="single" w:sz="4" w:space="0" w:color="auto"/>
                    <w:bottom w:val="single" w:sz="4" w:space="0" w:color="auto"/>
                    <w:right w:val="single" w:sz="4" w:space="0" w:color="auto"/>
                  </w:tcBorders>
                </w:tcPr>
                <w:p w:rsidR="00D5746D" w:rsidRPr="007D6A3C" w:rsidRDefault="00D5746D" w:rsidP="00DD1427">
                  <w:pPr>
                    <w:spacing w:after="0" w:line="240" w:lineRule="auto"/>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rsidR="00D5746D" w:rsidRPr="007D6A3C" w:rsidRDefault="00D5746D" w:rsidP="00DD1427">
                  <w:pPr>
                    <w:spacing w:after="0" w:line="240" w:lineRule="auto"/>
                    <w:rPr>
                      <w:rFonts w:cs="Arial"/>
                      <w:i/>
                      <w:sz w:val="16"/>
                      <w:szCs w:val="16"/>
                    </w:rPr>
                  </w:pPr>
                </w:p>
              </w:tc>
            </w:tr>
            <w:tr w:rsidR="00D5746D" w:rsidRPr="00DD1427" w:rsidTr="00DD1427">
              <w:tc>
                <w:tcPr>
                  <w:tcW w:w="2467" w:type="dxa"/>
                  <w:tcBorders>
                    <w:top w:val="single" w:sz="4" w:space="0" w:color="auto"/>
                    <w:left w:val="single" w:sz="4" w:space="0" w:color="auto"/>
                    <w:bottom w:val="single" w:sz="4" w:space="0" w:color="auto"/>
                    <w:right w:val="single" w:sz="4" w:space="0" w:color="auto"/>
                  </w:tcBorders>
                </w:tcPr>
                <w:p w:rsidR="00D5746D" w:rsidRPr="007D6A3C" w:rsidRDefault="00D5746D" w:rsidP="00DD1427">
                  <w:pPr>
                    <w:spacing w:after="0" w:line="240" w:lineRule="auto"/>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D5746D" w:rsidRPr="007D6A3C" w:rsidRDefault="00D5746D" w:rsidP="00DD1427">
                  <w:pPr>
                    <w:spacing w:after="0" w:line="240" w:lineRule="auto"/>
                    <w:jc w:val="center"/>
                    <w:rPr>
                      <w:rFonts w:cs="Arial"/>
                      <w:sz w:val="20"/>
                      <w:szCs w:val="20"/>
                    </w:rPr>
                  </w:pPr>
                </w:p>
              </w:tc>
            </w:tr>
            <w:tr w:rsidR="00D5746D" w:rsidRPr="00DD1427" w:rsidTr="00DD1427">
              <w:tc>
                <w:tcPr>
                  <w:tcW w:w="2467" w:type="dxa"/>
                  <w:tcBorders>
                    <w:top w:val="single" w:sz="4" w:space="0" w:color="auto"/>
                    <w:left w:val="single" w:sz="4" w:space="0" w:color="auto"/>
                    <w:bottom w:val="single" w:sz="4" w:space="0" w:color="auto"/>
                    <w:right w:val="single" w:sz="4" w:space="0" w:color="auto"/>
                  </w:tcBorders>
                </w:tcPr>
                <w:p w:rsidR="00D5746D" w:rsidRPr="007D6A3C" w:rsidRDefault="00D5746D" w:rsidP="00DD1427">
                  <w:pPr>
                    <w:spacing w:after="0" w:line="240" w:lineRule="auto"/>
                    <w:rPr>
                      <w:rFonts w:cs="Arial"/>
                      <w:b/>
                      <w:i/>
                      <w:sz w:val="20"/>
                      <w:szCs w:val="20"/>
                    </w:rPr>
                  </w:pPr>
                  <w:r w:rsidRPr="007D6A3C">
                    <w:rPr>
                      <w:rFonts w:cs="Arial"/>
                      <w:b/>
                      <w:i/>
                      <w:sz w:val="20"/>
                      <w:szCs w:val="20"/>
                    </w:rPr>
                    <w:t xml:space="preserve">Σύνολο Μαθήματος </w:t>
                  </w:r>
                </w:p>
                <w:p w:rsidR="00D5746D" w:rsidRPr="007D6A3C" w:rsidRDefault="00D5746D" w:rsidP="00DD1427">
                  <w:pPr>
                    <w:spacing w:after="0" w:line="240" w:lineRule="auto"/>
                    <w:rPr>
                      <w:rFonts w:cs="Arial"/>
                      <w:b/>
                      <w:i/>
                      <w:sz w:val="20"/>
                      <w:szCs w:val="20"/>
                    </w:rPr>
                  </w:pPr>
                  <w:r w:rsidRPr="007D6A3C">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5746D" w:rsidRPr="007D6A3C" w:rsidRDefault="00D5746D" w:rsidP="00DD1427">
                  <w:pPr>
                    <w:spacing w:after="0" w:line="240" w:lineRule="auto"/>
                    <w:jc w:val="center"/>
                    <w:rPr>
                      <w:rFonts w:cs="Arial"/>
                      <w:b/>
                      <w:i/>
                      <w:sz w:val="20"/>
                      <w:szCs w:val="20"/>
                    </w:rPr>
                  </w:pPr>
                  <w:r w:rsidRPr="007D6A3C">
                    <w:rPr>
                      <w:rFonts w:cs="Arial"/>
                      <w:b/>
                      <w:i/>
                      <w:sz w:val="20"/>
                      <w:szCs w:val="20"/>
                    </w:rPr>
                    <w:t>100</w:t>
                  </w:r>
                </w:p>
              </w:tc>
            </w:tr>
          </w:tbl>
          <w:p w:rsidR="00D5746D" w:rsidRPr="00DD1427" w:rsidRDefault="00D5746D" w:rsidP="00050B81">
            <w:pPr>
              <w:spacing w:after="0" w:line="240" w:lineRule="auto"/>
              <w:rPr>
                <w:rFonts w:cs="Tahoma"/>
                <w:lang w:val="en-US"/>
              </w:rPr>
            </w:pPr>
          </w:p>
        </w:tc>
      </w:tr>
      <w:tr w:rsidR="00D5746D" w:rsidRPr="00DD1427" w:rsidTr="00BF6D32">
        <w:tc>
          <w:tcPr>
            <w:tcW w:w="3306" w:type="dxa"/>
          </w:tcPr>
          <w:p w:rsidR="00D5746D" w:rsidRPr="00DD1427" w:rsidRDefault="00D5746D" w:rsidP="00050B81">
            <w:pPr>
              <w:spacing w:after="0" w:line="240" w:lineRule="auto"/>
              <w:jc w:val="right"/>
              <w:rPr>
                <w:rFonts w:cs="Arial"/>
                <w:b/>
                <w:sz w:val="20"/>
                <w:szCs w:val="20"/>
              </w:rPr>
            </w:pPr>
            <w:r w:rsidRPr="00DD1427">
              <w:rPr>
                <w:rFonts w:cs="Arial"/>
                <w:b/>
                <w:sz w:val="20"/>
                <w:szCs w:val="20"/>
              </w:rPr>
              <w:t xml:space="preserve">ΑΞΙΟΛΟΓΗΣΗ ΦΟΙΤΗΤΩΝ </w:t>
            </w:r>
          </w:p>
          <w:p w:rsidR="00D5746D" w:rsidRPr="00DD1427" w:rsidRDefault="00D5746D" w:rsidP="00B25922">
            <w:pPr>
              <w:spacing w:after="0" w:line="240" w:lineRule="auto"/>
              <w:jc w:val="both"/>
              <w:rPr>
                <w:rFonts w:cs="Arial"/>
                <w:i/>
                <w:sz w:val="16"/>
                <w:szCs w:val="16"/>
              </w:rPr>
            </w:pPr>
            <w:r w:rsidRPr="00DD1427">
              <w:rPr>
                <w:rFonts w:cs="Arial"/>
                <w:i/>
                <w:sz w:val="16"/>
                <w:szCs w:val="16"/>
              </w:rPr>
              <w:t>Περιγραφή της διαδικασίας αξιολόγησης</w:t>
            </w:r>
          </w:p>
          <w:p w:rsidR="00D5746D" w:rsidRPr="00DD1427" w:rsidRDefault="00D5746D" w:rsidP="00B25922">
            <w:pPr>
              <w:spacing w:after="0" w:line="240" w:lineRule="auto"/>
              <w:jc w:val="both"/>
              <w:rPr>
                <w:rFonts w:cs="Arial"/>
                <w:i/>
                <w:sz w:val="16"/>
                <w:szCs w:val="16"/>
              </w:rPr>
            </w:pPr>
          </w:p>
          <w:p w:rsidR="00D5746D" w:rsidRPr="00DD1427" w:rsidRDefault="00D5746D" w:rsidP="00B25922">
            <w:pPr>
              <w:spacing w:after="0" w:line="240" w:lineRule="auto"/>
              <w:jc w:val="both"/>
              <w:rPr>
                <w:rFonts w:cs="Arial"/>
                <w:i/>
                <w:sz w:val="16"/>
                <w:szCs w:val="16"/>
              </w:rPr>
            </w:pPr>
            <w:r w:rsidRPr="00DD1427">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5746D" w:rsidRPr="00DD1427" w:rsidRDefault="00D5746D" w:rsidP="00B25922">
            <w:pPr>
              <w:spacing w:after="0" w:line="240" w:lineRule="auto"/>
              <w:jc w:val="both"/>
              <w:rPr>
                <w:rFonts w:cs="Arial"/>
                <w:i/>
                <w:sz w:val="16"/>
                <w:szCs w:val="16"/>
              </w:rPr>
            </w:pPr>
          </w:p>
          <w:p w:rsidR="00D5746D" w:rsidRPr="00DD1427" w:rsidRDefault="00D5746D" w:rsidP="00B25922">
            <w:pPr>
              <w:spacing w:after="0" w:line="240" w:lineRule="auto"/>
              <w:jc w:val="both"/>
              <w:rPr>
                <w:rFonts w:cs="Arial"/>
                <w:i/>
                <w:sz w:val="16"/>
                <w:szCs w:val="16"/>
              </w:rPr>
            </w:pPr>
            <w:r w:rsidRPr="00DD1427">
              <w:rPr>
                <w:rFonts w:cs="Arial"/>
                <w:i/>
                <w:sz w:val="16"/>
                <w:szCs w:val="16"/>
              </w:rPr>
              <w:t xml:space="preserve">Αναφέρονται  ρητά προσδιορισμένα κριτήρια </w:t>
            </w:r>
            <w:r w:rsidRPr="00DD1427">
              <w:rPr>
                <w:rFonts w:cs="Arial"/>
                <w:i/>
                <w:sz w:val="16"/>
                <w:szCs w:val="16"/>
              </w:rPr>
              <w:lastRenderedPageBreak/>
              <w:t>αξιολόγησης και εάν και που είναι προσβάσιμα από τους φοιτητές.</w:t>
            </w:r>
          </w:p>
        </w:tc>
        <w:tc>
          <w:tcPr>
            <w:tcW w:w="5166" w:type="dxa"/>
          </w:tcPr>
          <w:p w:rsidR="00D5746D" w:rsidRPr="007D6A3C" w:rsidRDefault="00D5746D" w:rsidP="008343A9">
            <w:pPr>
              <w:spacing w:after="0" w:line="240" w:lineRule="auto"/>
              <w:rPr>
                <w:iCs/>
              </w:rPr>
            </w:pPr>
          </w:p>
          <w:p w:rsidR="00D5746D" w:rsidRPr="007D6A3C" w:rsidRDefault="00D5746D" w:rsidP="008343A9">
            <w:pPr>
              <w:spacing w:after="0" w:line="240" w:lineRule="auto"/>
              <w:rPr>
                <w:iCs/>
              </w:rPr>
            </w:pPr>
            <w:r w:rsidRPr="007D6A3C">
              <w:rPr>
                <w:iCs/>
              </w:rPr>
              <w:t>Ι. Γραπτή τελική εξέταση στη θεωρία του μαθήματος που περιλαμβάνει:</w:t>
            </w:r>
          </w:p>
          <w:p w:rsidR="00D5746D" w:rsidRPr="007D6A3C" w:rsidRDefault="00D5746D" w:rsidP="008A2F27">
            <w:pPr>
              <w:pStyle w:val="ListParagraph"/>
              <w:numPr>
                <w:ilvl w:val="0"/>
                <w:numId w:val="7"/>
              </w:numPr>
              <w:spacing w:after="0" w:line="240" w:lineRule="auto"/>
              <w:rPr>
                <w:iCs/>
              </w:rPr>
            </w:pPr>
            <w:r w:rsidRPr="007D6A3C">
              <w:rPr>
                <w:iCs/>
              </w:rPr>
              <w:t>Ερωτήσεις Σύντομης απάντησης (65%)</w:t>
            </w:r>
          </w:p>
          <w:p w:rsidR="00D5746D" w:rsidRPr="007D6A3C" w:rsidRDefault="00D5746D" w:rsidP="008A2F27">
            <w:pPr>
              <w:pStyle w:val="ListParagraph"/>
              <w:numPr>
                <w:ilvl w:val="0"/>
                <w:numId w:val="7"/>
              </w:numPr>
              <w:spacing w:after="0" w:line="240" w:lineRule="auto"/>
              <w:rPr>
                <w:iCs/>
              </w:rPr>
            </w:pPr>
            <w:r w:rsidRPr="007D6A3C">
              <w:rPr>
                <w:iCs/>
              </w:rPr>
              <w:t>Δοκιμασία πολλαπλής επιλογής  (35%)</w:t>
            </w:r>
          </w:p>
          <w:p w:rsidR="00D5746D" w:rsidRPr="007D6A3C" w:rsidRDefault="00D5746D" w:rsidP="008343A9">
            <w:pPr>
              <w:spacing w:after="0" w:line="240" w:lineRule="auto"/>
              <w:ind w:left="267" w:hanging="267"/>
              <w:rPr>
                <w:iCs/>
                <w:highlight w:val="yellow"/>
              </w:rPr>
            </w:pPr>
          </w:p>
          <w:p w:rsidR="00D5746D" w:rsidRPr="007D6A3C" w:rsidRDefault="00D5746D" w:rsidP="008343A9">
            <w:pPr>
              <w:spacing w:after="0" w:line="240" w:lineRule="auto"/>
              <w:rPr>
                <w:iCs/>
              </w:rPr>
            </w:pPr>
            <w:r w:rsidRPr="007D6A3C">
              <w:rPr>
                <w:iCs/>
              </w:rPr>
              <w:t>ΙΙ. Η εξέταση στο εργαστηριακό μέρος του μαθήματος διαμορφώνεται από:</w:t>
            </w:r>
          </w:p>
          <w:p w:rsidR="00D5746D" w:rsidRPr="007D6A3C" w:rsidRDefault="00D5746D" w:rsidP="008A2F27">
            <w:pPr>
              <w:pStyle w:val="ListParagraph"/>
              <w:numPr>
                <w:ilvl w:val="0"/>
                <w:numId w:val="8"/>
              </w:numPr>
              <w:spacing w:after="0" w:line="240" w:lineRule="auto"/>
              <w:rPr>
                <w:iCs/>
              </w:rPr>
            </w:pPr>
            <w:r w:rsidRPr="007D6A3C">
              <w:rPr>
                <w:iCs/>
              </w:rPr>
              <w:t>Ατομική εκτέλεση κατά και μετά τη συμμετοχή των φοιτητών στο εργαστήριο (25%)</w:t>
            </w:r>
          </w:p>
          <w:p w:rsidR="00D5746D" w:rsidRPr="007D6A3C" w:rsidRDefault="00D5746D" w:rsidP="008A2F27">
            <w:pPr>
              <w:pStyle w:val="ListParagraph"/>
              <w:numPr>
                <w:ilvl w:val="0"/>
                <w:numId w:val="8"/>
              </w:numPr>
              <w:spacing w:after="0" w:line="240" w:lineRule="auto"/>
              <w:rPr>
                <w:iCs/>
              </w:rPr>
            </w:pPr>
            <w:r w:rsidRPr="007D6A3C">
              <w:rPr>
                <w:iCs/>
              </w:rPr>
              <w:lastRenderedPageBreak/>
              <w:t>Τελική γραπτή εξέταση(75%).</w:t>
            </w:r>
          </w:p>
          <w:p w:rsidR="00D5746D" w:rsidRPr="007D6A3C" w:rsidRDefault="00D5746D" w:rsidP="008A2F27">
            <w:pPr>
              <w:spacing w:after="0" w:line="240" w:lineRule="auto"/>
              <w:rPr>
                <w:iCs/>
              </w:rPr>
            </w:pPr>
            <w:r w:rsidRPr="007D6A3C">
              <w:rPr>
                <w:iCs/>
              </w:rPr>
              <w:t xml:space="preserve">  Περιλαμβάνει:</w:t>
            </w:r>
          </w:p>
          <w:p w:rsidR="00D5746D" w:rsidRPr="007D6A3C" w:rsidRDefault="00D5746D" w:rsidP="008A2F27">
            <w:pPr>
              <w:spacing w:after="0" w:line="240" w:lineRule="auto"/>
              <w:rPr>
                <w:iCs/>
              </w:rPr>
            </w:pPr>
            <w:r w:rsidRPr="007D6A3C">
              <w:rPr>
                <w:iCs/>
              </w:rPr>
              <w:t>α) Ερωτήσεις σύντομης απάντησης</w:t>
            </w:r>
          </w:p>
          <w:p w:rsidR="00D5746D" w:rsidRPr="007D6A3C" w:rsidRDefault="00D5746D" w:rsidP="008A2F27">
            <w:pPr>
              <w:spacing w:after="0" w:line="240" w:lineRule="auto"/>
              <w:ind w:left="238" w:hanging="238"/>
              <w:rPr>
                <w:iCs/>
              </w:rPr>
            </w:pPr>
            <w:r w:rsidRPr="007D6A3C">
              <w:rPr>
                <w:iCs/>
              </w:rPr>
              <w:t>β)  Δοκιμασία πολλαπλής επιλογής</w:t>
            </w:r>
          </w:p>
        </w:tc>
      </w:tr>
    </w:tbl>
    <w:p w:rsidR="00D5746D" w:rsidRPr="008B6AF1" w:rsidRDefault="00D5746D" w:rsidP="008A2F27">
      <w:pPr>
        <w:widowControl w:val="0"/>
        <w:numPr>
          <w:ilvl w:val="0"/>
          <w:numId w:val="7"/>
        </w:numPr>
        <w:autoSpaceDE w:val="0"/>
        <w:autoSpaceDN w:val="0"/>
        <w:adjustRightInd w:val="0"/>
        <w:spacing w:before="240" w:after="0" w:line="240" w:lineRule="auto"/>
        <w:ind w:left="357" w:hanging="357"/>
        <w:rPr>
          <w:rFonts w:cs="Arial"/>
          <w:b/>
          <w:color w:val="000000"/>
          <w:lang w:val="en-US"/>
        </w:rPr>
      </w:pPr>
      <w:r w:rsidRPr="008B6AF1">
        <w:rPr>
          <w:rFonts w:cs="Arial"/>
          <w:b/>
          <w:color w:val="000000"/>
        </w:rPr>
        <w:lastRenderedPageBreak/>
        <w:t>ΣΥΝΙΣΤΩΜΕΝΗ</w:t>
      </w:r>
      <w:r w:rsidRPr="008B6AF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5746D" w:rsidRPr="00061C27" w:rsidTr="00B9564B">
        <w:tc>
          <w:tcPr>
            <w:tcW w:w="8472" w:type="dxa"/>
          </w:tcPr>
          <w:p w:rsidR="00D5746D" w:rsidRPr="007D6A3C" w:rsidRDefault="00D5746D" w:rsidP="00050B81">
            <w:pPr>
              <w:spacing w:after="0" w:line="240" w:lineRule="auto"/>
              <w:jc w:val="both"/>
              <w:rPr>
                <w:rFonts w:cs="Arial"/>
                <w:i/>
                <w:sz w:val="24"/>
                <w:szCs w:val="24"/>
              </w:rPr>
            </w:pPr>
            <w:r>
              <w:rPr>
                <w:rFonts w:cs="Arial"/>
                <w:i/>
                <w:sz w:val="24"/>
                <w:szCs w:val="24"/>
              </w:rPr>
              <w:t>-Προτεινόμενη Βιβλιογραφία</w:t>
            </w:r>
            <w:r w:rsidRPr="007D6A3C">
              <w:rPr>
                <w:rFonts w:cs="Arial"/>
                <w:i/>
                <w:sz w:val="24"/>
                <w:szCs w:val="24"/>
              </w:rPr>
              <w:t>:</w:t>
            </w:r>
          </w:p>
          <w:p w:rsidR="00D5746D" w:rsidRPr="007D6A3C" w:rsidRDefault="00D5746D" w:rsidP="00E3452B">
            <w:pPr>
              <w:spacing w:after="0" w:line="240" w:lineRule="auto"/>
              <w:jc w:val="both"/>
              <w:rPr>
                <w:sz w:val="24"/>
                <w:szCs w:val="24"/>
              </w:rPr>
            </w:pPr>
            <w:r w:rsidRPr="007D6A3C">
              <w:rPr>
                <w:sz w:val="24"/>
                <w:szCs w:val="24"/>
              </w:rPr>
              <w:t>1.    Μετασυλλεκτική Μεταχείριση Καρπών και Λαχανικών, 2013. Χ. Πάσσαμ και Ε. Τσαντίλη (Θεωρία και Εργαστήριο).</w:t>
            </w:r>
          </w:p>
          <w:p w:rsidR="00D5746D" w:rsidRPr="007D6A3C" w:rsidRDefault="00D5746D" w:rsidP="00E3452B">
            <w:pPr>
              <w:spacing w:after="0" w:line="240" w:lineRule="auto"/>
              <w:jc w:val="both"/>
              <w:rPr>
                <w:sz w:val="24"/>
                <w:szCs w:val="24"/>
              </w:rPr>
            </w:pPr>
            <w:r w:rsidRPr="007D6A3C">
              <w:rPr>
                <w:sz w:val="24"/>
                <w:szCs w:val="24"/>
              </w:rPr>
              <w:t>2. Μετασυλλεκτική Φυσιολογία και Τεχνολογία Νωπών Οπωροκηπευτικών Προιόντων, 1995. Ε. Σφακιωτάκης</w:t>
            </w:r>
            <w:r>
              <w:rPr>
                <w:sz w:val="24"/>
                <w:szCs w:val="24"/>
              </w:rPr>
              <w:t>.</w:t>
            </w:r>
          </w:p>
          <w:p w:rsidR="00D5746D" w:rsidRPr="007D6A3C" w:rsidRDefault="00D5746D" w:rsidP="003365F6">
            <w:pPr>
              <w:spacing w:after="0" w:line="240" w:lineRule="auto"/>
              <w:jc w:val="both"/>
              <w:rPr>
                <w:rFonts w:cs="Arial"/>
                <w:sz w:val="24"/>
                <w:szCs w:val="24"/>
                <w:highlight w:val="yellow"/>
              </w:rPr>
            </w:pPr>
            <w:r w:rsidRPr="007D6A3C">
              <w:rPr>
                <w:rFonts w:cs="Arial"/>
                <w:i/>
                <w:sz w:val="24"/>
                <w:szCs w:val="24"/>
              </w:rPr>
              <w:t xml:space="preserve">3. </w:t>
            </w:r>
            <w:r w:rsidRPr="007D6A3C">
              <w:rPr>
                <w:rFonts w:cs="Arial"/>
                <w:sz w:val="24"/>
                <w:szCs w:val="24"/>
              </w:rPr>
              <w:t>Φρούτα και Λαχανικά. Συγκομιδή, συσκευασία, αποθήκευση, 2014</w:t>
            </w:r>
            <w:r>
              <w:rPr>
                <w:rFonts w:cs="Arial"/>
                <w:sz w:val="24"/>
                <w:szCs w:val="24"/>
              </w:rPr>
              <w:t xml:space="preserve">. </w:t>
            </w:r>
            <w:r w:rsidRPr="007D6A3C">
              <w:rPr>
                <w:rFonts w:cs="Arial"/>
                <w:sz w:val="24"/>
                <w:szCs w:val="24"/>
              </w:rPr>
              <w:t>Α.Κ. Thompson.</w:t>
            </w:r>
          </w:p>
          <w:p w:rsidR="00D5746D" w:rsidRDefault="00D5746D" w:rsidP="00050B81">
            <w:pPr>
              <w:spacing w:after="0" w:line="240" w:lineRule="auto"/>
              <w:jc w:val="both"/>
              <w:rPr>
                <w:rFonts w:cs="Arial"/>
                <w:i/>
                <w:sz w:val="24"/>
                <w:szCs w:val="24"/>
                <w:highlight w:val="yellow"/>
              </w:rPr>
            </w:pPr>
          </w:p>
          <w:p w:rsidR="00D5746D" w:rsidRPr="00DD1427" w:rsidRDefault="00D5746D" w:rsidP="00050B81">
            <w:pPr>
              <w:spacing w:after="0" w:line="240" w:lineRule="auto"/>
              <w:jc w:val="both"/>
              <w:rPr>
                <w:rFonts w:cs="Arial"/>
                <w:i/>
                <w:sz w:val="24"/>
                <w:szCs w:val="24"/>
                <w:highlight w:val="yellow"/>
              </w:rPr>
            </w:pPr>
          </w:p>
          <w:p w:rsidR="00D5746D" w:rsidRPr="00DA61A4" w:rsidRDefault="00D5746D" w:rsidP="00050B81">
            <w:pPr>
              <w:spacing w:after="0" w:line="240" w:lineRule="auto"/>
              <w:jc w:val="both"/>
              <w:rPr>
                <w:rFonts w:cs="Arial"/>
                <w:i/>
                <w:sz w:val="24"/>
                <w:szCs w:val="24"/>
                <w:lang w:val="en-US"/>
              </w:rPr>
            </w:pPr>
            <w:r w:rsidRPr="00DA61A4">
              <w:rPr>
                <w:rFonts w:cs="Arial"/>
                <w:i/>
                <w:sz w:val="24"/>
                <w:szCs w:val="24"/>
                <w:lang w:val="en-US"/>
              </w:rPr>
              <w:t>-</w:t>
            </w:r>
            <w:r w:rsidRPr="007D6A3C">
              <w:rPr>
                <w:rFonts w:cs="Arial"/>
                <w:i/>
                <w:sz w:val="24"/>
                <w:szCs w:val="24"/>
              </w:rPr>
              <w:t>Συναφή</w:t>
            </w:r>
            <w:r w:rsidRPr="00DA61A4">
              <w:rPr>
                <w:rFonts w:cs="Arial"/>
                <w:i/>
                <w:sz w:val="24"/>
                <w:szCs w:val="24"/>
                <w:lang w:val="en-US"/>
              </w:rPr>
              <w:t xml:space="preserve"> </w:t>
            </w:r>
            <w:r w:rsidRPr="007D6A3C">
              <w:rPr>
                <w:rFonts w:cs="Arial"/>
                <w:i/>
                <w:sz w:val="24"/>
                <w:szCs w:val="24"/>
              </w:rPr>
              <w:t>επιστημονικά</w:t>
            </w:r>
            <w:r w:rsidRPr="00DA61A4">
              <w:rPr>
                <w:rFonts w:cs="Arial"/>
                <w:i/>
                <w:sz w:val="24"/>
                <w:szCs w:val="24"/>
                <w:lang w:val="en-US"/>
              </w:rPr>
              <w:t xml:space="preserve"> </w:t>
            </w:r>
            <w:r w:rsidRPr="007D6A3C">
              <w:rPr>
                <w:rFonts w:cs="Arial"/>
                <w:i/>
                <w:sz w:val="24"/>
                <w:szCs w:val="24"/>
              </w:rPr>
              <w:t>περιοδικά</w:t>
            </w:r>
            <w:r w:rsidRPr="00DA61A4">
              <w:rPr>
                <w:rFonts w:cs="Arial"/>
                <w:i/>
                <w:sz w:val="24"/>
                <w:szCs w:val="24"/>
                <w:lang w:val="en-US"/>
              </w:rPr>
              <w:t>:</w:t>
            </w:r>
          </w:p>
          <w:p w:rsidR="00D5746D" w:rsidRPr="00DA61A4" w:rsidRDefault="00D5746D" w:rsidP="00E3452B">
            <w:pPr>
              <w:spacing w:after="0" w:line="240" w:lineRule="auto"/>
              <w:jc w:val="both"/>
              <w:rPr>
                <w:rFonts w:cs="Arial"/>
                <w:sz w:val="24"/>
                <w:szCs w:val="24"/>
                <w:lang w:val="en-US"/>
              </w:rPr>
            </w:pPr>
            <w:r w:rsidRPr="007D6A3C">
              <w:rPr>
                <w:rFonts w:cs="Arial"/>
                <w:sz w:val="24"/>
                <w:szCs w:val="24"/>
                <w:lang w:val="en-US"/>
              </w:rPr>
              <w:t>Postharvest Biology and Technology</w:t>
            </w:r>
          </w:p>
          <w:p w:rsidR="00D5746D" w:rsidRPr="00E3452B" w:rsidRDefault="00D5746D" w:rsidP="00E3452B">
            <w:pPr>
              <w:spacing w:after="0" w:line="240" w:lineRule="auto"/>
              <w:jc w:val="both"/>
              <w:rPr>
                <w:rFonts w:cs="Arial"/>
                <w:b/>
                <w:sz w:val="24"/>
                <w:szCs w:val="24"/>
                <w:lang w:val="en-US"/>
              </w:rPr>
            </w:pPr>
            <w:r w:rsidRPr="007D6A3C">
              <w:rPr>
                <w:rFonts w:cs="Arial"/>
                <w:sz w:val="24"/>
                <w:szCs w:val="24"/>
                <w:lang w:val="en-US"/>
              </w:rPr>
              <w:t>International Journal of Postharvest Technology and Innovation</w:t>
            </w:r>
          </w:p>
        </w:tc>
      </w:tr>
    </w:tbl>
    <w:p w:rsidR="00D5746D" w:rsidRPr="00DA61A4" w:rsidRDefault="00D5746D" w:rsidP="00050B81">
      <w:pPr>
        <w:spacing w:after="0" w:line="240" w:lineRule="auto"/>
        <w:jc w:val="both"/>
        <w:rPr>
          <w:sz w:val="24"/>
          <w:szCs w:val="24"/>
          <w:lang w:val="en-US"/>
        </w:rPr>
      </w:pPr>
    </w:p>
    <w:p w:rsidR="00D5746D" w:rsidRPr="00DA61A4" w:rsidRDefault="00D5746D" w:rsidP="00050B81">
      <w:pPr>
        <w:spacing w:after="0" w:line="240" w:lineRule="auto"/>
        <w:rPr>
          <w:sz w:val="24"/>
          <w:szCs w:val="24"/>
          <w:lang w:val="en-US"/>
        </w:rPr>
      </w:pPr>
    </w:p>
    <w:p w:rsidR="00D5746D" w:rsidRPr="007400CD" w:rsidRDefault="007400CD">
      <w:pPr>
        <w:rPr>
          <w:b/>
          <w:sz w:val="28"/>
          <w:szCs w:val="28"/>
        </w:rPr>
      </w:pPr>
      <w:r w:rsidRPr="007400CD">
        <w:rPr>
          <w:b/>
          <w:sz w:val="28"/>
          <w:szCs w:val="28"/>
        </w:rPr>
        <w:t>Διδάσκοντες: Ι. Καραπάνος, Ε. Τσαντίλη</w:t>
      </w:r>
    </w:p>
    <w:sectPr w:rsidR="00D5746D" w:rsidRPr="007400CD"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145A"/>
    <w:multiLevelType w:val="hybridMultilevel"/>
    <w:tmpl w:val="D2C8B88A"/>
    <w:lvl w:ilvl="0" w:tplc="C9E86B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D9036C"/>
    <w:multiLevelType w:val="hybridMultilevel"/>
    <w:tmpl w:val="99BA03A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2AD86DFE"/>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ADC3072"/>
    <w:multiLevelType w:val="hybridMultilevel"/>
    <w:tmpl w:val="3F4245C2"/>
    <w:lvl w:ilvl="0" w:tplc="6E1A6FA4">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B75DEA"/>
    <w:multiLevelType w:val="hybridMultilevel"/>
    <w:tmpl w:val="7690D6DC"/>
    <w:lvl w:ilvl="0" w:tplc="C9E86B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FA8783F"/>
    <w:multiLevelType w:val="hybridMultilevel"/>
    <w:tmpl w:val="0F5C8FBE"/>
    <w:lvl w:ilvl="0" w:tplc="DB249256">
      <w:start w:val="1"/>
      <w:numFmt w:val="decimal"/>
      <w:lvlText w:val="%1."/>
      <w:lvlJc w:val="left"/>
      <w:pPr>
        <w:ind w:left="360" w:hanging="360"/>
      </w:pPr>
      <w:rPr>
        <w:rFonts w:cs="Times New Roman"/>
        <w:b w:val="0"/>
        <w:color w:val="1F497D"/>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nsid w:val="714C4C9D"/>
    <w:multiLevelType w:val="hybridMultilevel"/>
    <w:tmpl w:val="3AA0861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1">
    <w:nsid w:val="776E0CA8"/>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nsid w:val="77996C09"/>
    <w:multiLevelType w:val="hybridMultilevel"/>
    <w:tmpl w:val="54EC4D8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7E292BF5"/>
    <w:multiLevelType w:val="hybridMultilevel"/>
    <w:tmpl w:val="0A687DB8"/>
    <w:lvl w:ilvl="0" w:tplc="E2685D12">
      <w:start w:val="1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8"/>
  </w:num>
  <w:num w:numId="4">
    <w:abstractNumId w:val="2"/>
  </w:num>
  <w:num w:numId="5">
    <w:abstractNumId w:val="4"/>
  </w:num>
  <w:num w:numId="6">
    <w:abstractNumId w:val="5"/>
  </w:num>
  <w:num w:numId="7">
    <w:abstractNumId w:val="10"/>
  </w:num>
  <w:num w:numId="8">
    <w:abstractNumId w:val="7"/>
  </w:num>
  <w:num w:numId="9">
    <w:abstractNumId w:val="6"/>
  </w:num>
  <w:num w:numId="10">
    <w:abstractNumId w:val="0"/>
  </w:num>
  <w:num w:numId="11">
    <w:abstractNumId w:val="11"/>
  </w:num>
  <w:num w:numId="12">
    <w:abstractNumId w:val="3"/>
  </w:num>
  <w:num w:numId="13">
    <w:abstractNumId w:val="1"/>
  </w:num>
  <w:num w:numId="14">
    <w:abstractNumId w:val="9"/>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50B81"/>
    <w:rsid w:val="00007AB8"/>
    <w:rsid w:val="00010974"/>
    <w:rsid w:val="000127CA"/>
    <w:rsid w:val="00031236"/>
    <w:rsid w:val="00050B81"/>
    <w:rsid w:val="00061C27"/>
    <w:rsid w:val="00063038"/>
    <w:rsid w:val="00065726"/>
    <w:rsid w:val="00081D87"/>
    <w:rsid w:val="00096AF5"/>
    <w:rsid w:val="00096D98"/>
    <w:rsid w:val="000B4F18"/>
    <w:rsid w:val="000D5513"/>
    <w:rsid w:val="00101168"/>
    <w:rsid w:val="0011340F"/>
    <w:rsid w:val="00113936"/>
    <w:rsid w:val="00120063"/>
    <w:rsid w:val="001252D3"/>
    <w:rsid w:val="00163671"/>
    <w:rsid w:val="00167935"/>
    <w:rsid w:val="00177939"/>
    <w:rsid w:val="00182DA2"/>
    <w:rsid w:val="00183C46"/>
    <w:rsid w:val="00193F1A"/>
    <w:rsid w:val="001A072E"/>
    <w:rsid w:val="001A09A9"/>
    <w:rsid w:val="001A3F9B"/>
    <w:rsid w:val="001A4B07"/>
    <w:rsid w:val="001A7849"/>
    <w:rsid w:val="001D341B"/>
    <w:rsid w:val="001D68F8"/>
    <w:rsid w:val="001E6D52"/>
    <w:rsid w:val="001E7A21"/>
    <w:rsid w:val="001F7E2C"/>
    <w:rsid w:val="00206768"/>
    <w:rsid w:val="00215A75"/>
    <w:rsid w:val="002652C2"/>
    <w:rsid w:val="00287AB8"/>
    <w:rsid w:val="002A0282"/>
    <w:rsid w:val="002A0D4D"/>
    <w:rsid w:val="002A3F91"/>
    <w:rsid w:val="002A48DC"/>
    <w:rsid w:val="002B11A6"/>
    <w:rsid w:val="002B165C"/>
    <w:rsid w:val="002B75FB"/>
    <w:rsid w:val="002D1F16"/>
    <w:rsid w:val="002D4989"/>
    <w:rsid w:val="003232D9"/>
    <w:rsid w:val="00334DC9"/>
    <w:rsid w:val="003365F6"/>
    <w:rsid w:val="00341B48"/>
    <w:rsid w:val="00354354"/>
    <w:rsid w:val="003556C9"/>
    <w:rsid w:val="0035697D"/>
    <w:rsid w:val="003601F7"/>
    <w:rsid w:val="003730FF"/>
    <w:rsid w:val="003A2461"/>
    <w:rsid w:val="003A3A30"/>
    <w:rsid w:val="003B45BC"/>
    <w:rsid w:val="003C6267"/>
    <w:rsid w:val="003E3CC1"/>
    <w:rsid w:val="003F5DD0"/>
    <w:rsid w:val="0040479F"/>
    <w:rsid w:val="00414756"/>
    <w:rsid w:val="00424A69"/>
    <w:rsid w:val="00425726"/>
    <w:rsid w:val="004332D7"/>
    <w:rsid w:val="004337E1"/>
    <w:rsid w:val="00433DB6"/>
    <w:rsid w:val="00440C60"/>
    <w:rsid w:val="00442EB5"/>
    <w:rsid w:val="00451BB8"/>
    <w:rsid w:val="00456B8D"/>
    <w:rsid w:val="00457D6B"/>
    <w:rsid w:val="0047504B"/>
    <w:rsid w:val="0048553D"/>
    <w:rsid w:val="004B17B4"/>
    <w:rsid w:val="004B6122"/>
    <w:rsid w:val="004C1CD4"/>
    <w:rsid w:val="004C7EB1"/>
    <w:rsid w:val="004C7F37"/>
    <w:rsid w:val="0050139E"/>
    <w:rsid w:val="00521DBD"/>
    <w:rsid w:val="005245C3"/>
    <w:rsid w:val="00537AE1"/>
    <w:rsid w:val="00561727"/>
    <w:rsid w:val="00566D24"/>
    <w:rsid w:val="00570308"/>
    <w:rsid w:val="005745CF"/>
    <w:rsid w:val="00581C17"/>
    <w:rsid w:val="00582A2D"/>
    <w:rsid w:val="005836E8"/>
    <w:rsid w:val="005A4778"/>
    <w:rsid w:val="005C4F0D"/>
    <w:rsid w:val="005C6BD1"/>
    <w:rsid w:val="005D03F4"/>
    <w:rsid w:val="00607F62"/>
    <w:rsid w:val="006112CB"/>
    <w:rsid w:val="006171D1"/>
    <w:rsid w:val="00621AE9"/>
    <w:rsid w:val="006267EC"/>
    <w:rsid w:val="00635406"/>
    <w:rsid w:val="00640AA3"/>
    <w:rsid w:val="006569F1"/>
    <w:rsid w:val="00660B04"/>
    <w:rsid w:val="00664742"/>
    <w:rsid w:val="006709FF"/>
    <w:rsid w:val="00675CF9"/>
    <w:rsid w:val="006967EA"/>
    <w:rsid w:val="006A2674"/>
    <w:rsid w:val="006A47BE"/>
    <w:rsid w:val="006A5290"/>
    <w:rsid w:val="006B0EFE"/>
    <w:rsid w:val="006B306A"/>
    <w:rsid w:val="006C4E94"/>
    <w:rsid w:val="006D1C73"/>
    <w:rsid w:val="006D2A31"/>
    <w:rsid w:val="006E149F"/>
    <w:rsid w:val="006F188B"/>
    <w:rsid w:val="00714ADE"/>
    <w:rsid w:val="00721372"/>
    <w:rsid w:val="00726337"/>
    <w:rsid w:val="00733C74"/>
    <w:rsid w:val="00734C69"/>
    <w:rsid w:val="007400CD"/>
    <w:rsid w:val="00740DAE"/>
    <w:rsid w:val="0075102E"/>
    <w:rsid w:val="00761F11"/>
    <w:rsid w:val="0077097D"/>
    <w:rsid w:val="0078096B"/>
    <w:rsid w:val="0079277B"/>
    <w:rsid w:val="007B2A9C"/>
    <w:rsid w:val="007C218E"/>
    <w:rsid w:val="007C2CF5"/>
    <w:rsid w:val="007D6A3C"/>
    <w:rsid w:val="007D7958"/>
    <w:rsid w:val="007E09A2"/>
    <w:rsid w:val="007F5AD6"/>
    <w:rsid w:val="00825EBF"/>
    <w:rsid w:val="00827722"/>
    <w:rsid w:val="008343A9"/>
    <w:rsid w:val="0085247D"/>
    <w:rsid w:val="00871590"/>
    <w:rsid w:val="0087200E"/>
    <w:rsid w:val="008750B8"/>
    <w:rsid w:val="00880E40"/>
    <w:rsid w:val="00892458"/>
    <w:rsid w:val="008A0321"/>
    <w:rsid w:val="008A2CE2"/>
    <w:rsid w:val="008A2F27"/>
    <w:rsid w:val="008A4D13"/>
    <w:rsid w:val="008B0F55"/>
    <w:rsid w:val="008B3F93"/>
    <w:rsid w:val="008B66CF"/>
    <w:rsid w:val="008B6AF1"/>
    <w:rsid w:val="008C228F"/>
    <w:rsid w:val="008C5B4A"/>
    <w:rsid w:val="008D27D1"/>
    <w:rsid w:val="008F374C"/>
    <w:rsid w:val="00907017"/>
    <w:rsid w:val="00914D36"/>
    <w:rsid w:val="00934231"/>
    <w:rsid w:val="00935339"/>
    <w:rsid w:val="0094049E"/>
    <w:rsid w:val="00950493"/>
    <w:rsid w:val="00972BCF"/>
    <w:rsid w:val="00974C95"/>
    <w:rsid w:val="00976644"/>
    <w:rsid w:val="00985449"/>
    <w:rsid w:val="009946AD"/>
    <w:rsid w:val="009A5973"/>
    <w:rsid w:val="009D79CC"/>
    <w:rsid w:val="009E083F"/>
    <w:rsid w:val="009E1BEA"/>
    <w:rsid w:val="009E40BA"/>
    <w:rsid w:val="009E64BD"/>
    <w:rsid w:val="009F4E6D"/>
    <w:rsid w:val="00A14696"/>
    <w:rsid w:val="00A31A56"/>
    <w:rsid w:val="00A45BD0"/>
    <w:rsid w:val="00A51E73"/>
    <w:rsid w:val="00A533E0"/>
    <w:rsid w:val="00A536C9"/>
    <w:rsid w:val="00A678FE"/>
    <w:rsid w:val="00A70FB6"/>
    <w:rsid w:val="00A80E3B"/>
    <w:rsid w:val="00A8170B"/>
    <w:rsid w:val="00AA15FF"/>
    <w:rsid w:val="00AA1680"/>
    <w:rsid w:val="00AB53FC"/>
    <w:rsid w:val="00AB5F29"/>
    <w:rsid w:val="00AB7124"/>
    <w:rsid w:val="00AC4088"/>
    <w:rsid w:val="00AE4BA5"/>
    <w:rsid w:val="00AE55BC"/>
    <w:rsid w:val="00B05D05"/>
    <w:rsid w:val="00B07D2D"/>
    <w:rsid w:val="00B10C9D"/>
    <w:rsid w:val="00B224F2"/>
    <w:rsid w:val="00B25922"/>
    <w:rsid w:val="00B4217C"/>
    <w:rsid w:val="00B65E65"/>
    <w:rsid w:val="00B66EDB"/>
    <w:rsid w:val="00B712ED"/>
    <w:rsid w:val="00B9428B"/>
    <w:rsid w:val="00B9564B"/>
    <w:rsid w:val="00B958AD"/>
    <w:rsid w:val="00BA01A6"/>
    <w:rsid w:val="00BC2F40"/>
    <w:rsid w:val="00BD5FFC"/>
    <w:rsid w:val="00BE490D"/>
    <w:rsid w:val="00BE4FAD"/>
    <w:rsid w:val="00BF6D32"/>
    <w:rsid w:val="00C00F96"/>
    <w:rsid w:val="00C10F9D"/>
    <w:rsid w:val="00C14D85"/>
    <w:rsid w:val="00C3622B"/>
    <w:rsid w:val="00C44F9B"/>
    <w:rsid w:val="00C4632C"/>
    <w:rsid w:val="00C52F6C"/>
    <w:rsid w:val="00C564E8"/>
    <w:rsid w:val="00C64A01"/>
    <w:rsid w:val="00C652D6"/>
    <w:rsid w:val="00C66C50"/>
    <w:rsid w:val="00C670DA"/>
    <w:rsid w:val="00C90D96"/>
    <w:rsid w:val="00CB657C"/>
    <w:rsid w:val="00CC55B6"/>
    <w:rsid w:val="00CD2D2E"/>
    <w:rsid w:val="00CD4B2C"/>
    <w:rsid w:val="00CD4FF5"/>
    <w:rsid w:val="00CF4166"/>
    <w:rsid w:val="00D10F94"/>
    <w:rsid w:val="00D220BA"/>
    <w:rsid w:val="00D24C81"/>
    <w:rsid w:val="00D25B3C"/>
    <w:rsid w:val="00D5096D"/>
    <w:rsid w:val="00D50DF3"/>
    <w:rsid w:val="00D5561F"/>
    <w:rsid w:val="00D55BF5"/>
    <w:rsid w:val="00D5746D"/>
    <w:rsid w:val="00D97E29"/>
    <w:rsid w:val="00DA1904"/>
    <w:rsid w:val="00DA61A4"/>
    <w:rsid w:val="00DA7A1D"/>
    <w:rsid w:val="00DB20C7"/>
    <w:rsid w:val="00DB39A8"/>
    <w:rsid w:val="00DC5EFE"/>
    <w:rsid w:val="00DD1427"/>
    <w:rsid w:val="00DD4DDD"/>
    <w:rsid w:val="00DF59B6"/>
    <w:rsid w:val="00DF686E"/>
    <w:rsid w:val="00E15525"/>
    <w:rsid w:val="00E3452B"/>
    <w:rsid w:val="00E4413D"/>
    <w:rsid w:val="00E461B3"/>
    <w:rsid w:val="00E7351C"/>
    <w:rsid w:val="00E905D8"/>
    <w:rsid w:val="00EA112B"/>
    <w:rsid w:val="00EB024B"/>
    <w:rsid w:val="00EB302D"/>
    <w:rsid w:val="00EC2601"/>
    <w:rsid w:val="00EC2A68"/>
    <w:rsid w:val="00F0175B"/>
    <w:rsid w:val="00F03788"/>
    <w:rsid w:val="00F17CFD"/>
    <w:rsid w:val="00F37192"/>
    <w:rsid w:val="00F44E27"/>
    <w:rsid w:val="00F62167"/>
    <w:rsid w:val="00F64350"/>
    <w:rsid w:val="00F722CA"/>
    <w:rsid w:val="00F75461"/>
    <w:rsid w:val="00FC1E0F"/>
    <w:rsid w:val="00FD251A"/>
    <w:rsid w:val="00FE1E66"/>
    <w:rsid w:val="00FE4947"/>
    <w:rsid w:val="00FF4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341B"/>
    <w:pPr>
      <w:ind w:left="720"/>
      <w:contextualSpacing/>
    </w:pPr>
  </w:style>
  <w:style w:type="character" w:styleId="Hyperlink">
    <w:name w:val="Hyperlink"/>
    <w:basedOn w:val="DefaultParagraphFont"/>
    <w:uiPriority w:val="99"/>
    <w:rsid w:val="004B6122"/>
    <w:rPr>
      <w:rFonts w:cs="Times New Roman"/>
      <w:color w:val="0000FF"/>
      <w:u w:val="single"/>
    </w:rPr>
  </w:style>
  <w:style w:type="paragraph" w:styleId="BodyTextIndent">
    <w:name w:val="Body Text Indent"/>
    <w:basedOn w:val="Normal"/>
    <w:link w:val="BodyTextIndentChar"/>
    <w:uiPriority w:val="99"/>
    <w:semiHidden/>
    <w:rsid w:val="00354354"/>
    <w:pPr>
      <w:spacing w:after="0" w:line="240" w:lineRule="auto"/>
      <w:ind w:left="-57" w:firstLine="57"/>
      <w:jc w:val="both"/>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locked/>
    <w:rsid w:val="00354354"/>
    <w:rPr>
      <w:rFonts w:ascii="Times New Roman" w:hAnsi="Times New Roman" w:cs="Times New Roman"/>
      <w:sz w:val="20"/>
      <w:szCs w:val="20"/>
    </w:rPr>
  </w:style>
  <w:style w:type="paragraph" w:styleId="PlainText">
    <w:name w:val="Plain Text"/>
    <w:basedOn w:val="Normal"/>
    <w:link w:val="PlainTextChar"/>
    <w:uiPriority w:val="99"/>
    <w:rsid w:val="00456B8D"/>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D7958"/>
    <w:rPr>
      <w:rFonts w:ascii="Courier New" w:hAnsi="Courier New" w:cs="Courier New"/>
      <w:sz w:val="20"/>
      <w:szCs w:val="20"/>
    </w:rPr>
  </w:style>
  <w:style w:type="character" w:styleId="CommentReference">
    <w:name w:val="annotation reference"/>
    <w:basedOn w:val="DefaultParagraphFont"/>
    <w:uiPriority w:val="99"/>
    <w:semiHidden/>
    <w:rsid w:val="003232D9"/>
    <w:rPr>
      <w:rFonts w:cs="Times New Roman"/>
      <w:sz w:val="16"/>
      <w:szCs w:val="16"/>
    </w:rPr>
  </w:style>
  <w:style w:type="paragraph" w:styleId="CommentText">
    <w:name w:val="annotation text"/>
    <w:basedOn w:val="Normal"/>
    <w:link w:val="CommentTextChar"/>
    <w:uiPriority w:val="99"/>
    <w:semiHidden/>
    <w:rsid w:val="003232D9"/>
    <w:rPr>
      <w:sz w:val="20"/>
      <w:szCs w:val="20"/>
    </w:rPr>
  </w:style>
  <w:style w:type="character" w:customStyle="1" w:styleId="CommentTextChar">
    <w:name w:val="Comment Text Char"/>
    <w:basedOn w:val="DefaultParagraphFont"/>
    <w:link w:val="CommentText"/>
    <w:uiPriority w:val="99"/>
    <w:semiHidden/>
    <w:locked/>
    <w:rsid w:val="00E15525"/>
    <w:rPr>
      <w:rFonts w:cs="Times New Roman"/>
      <w:sz w:val="20"/>
      <w:szCs w:val="20"/>
    </w:rPr>
  </w:style>
  <w:style w:type="paragraph" w:styleId="CommentSubject">
    <w:name w:val="annotation subject"/>
    <w:basedOn w:val="CommentText"/>
    <w:next w:val="CommentText"/>
    <w:link w:val="CommentSubjectChar"/>
    <w:uiPriority w:val="99"/>
    <w:semiHidden/>
    <w:rsid w:val="003232D9"/>
    <w:rPr>
      <w:b/>
      <w:bCs/>
    </w:rPr>
  </w:style>
  <w:style w:type="character" w:customStyle="1" w:styleId="CommentSubjectChar">
    <w:name w:val="Comment Subject Char"/>
    <w:basedOn w:val="CommentTextChar"/>
    <w:link w:val="CommentSubject"/>
    <w:uiPriority w:val="99"/>
    <w:semiHidden/>
    <w:locked/>
    <w:rsid w:val="00E15525"/>
    <w:rPr>
      <w:b/>
      <w:bCs/>
    </w:rPr>
  </w:style>
  <w:style w:type="paragraph" w:styleId="BalloonText">
    <w:name w:val="Balloon Text"/>
    <w:basedOn w:val="Normal"/>
    <w:link w:val="BalloonTextChar"/>
    <w:uiPriority w:val="99"/>
    <w:semiHidden/>
    <w:rsid w:val="003232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552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569537684">
      <w:marLeft w:val="0"/>
      <w:marRight w:val="0"/>
      <w:marTop w:val="0"/>
      <w:marBottom w:val="0"/>
      <w:divBdr>
        <w:top w:val="none" w:sz="0" w:space="0" w:color="auto"/>
        <w:left w:val="none" w:sz="0" w:space="0" w:color="auto"/>
        <w:bottom w:val="none" w:sz="0" w:space="0" w:color="auto"/>
        <w:right w:val="none" w:sz="0" w:space="0" w:color="auto"/>
      </w:divBdr>
    </w:div>
    <w:div w:id="569537685">
      <w:marLeft w:val="0"/>
      <w:marRight w:val="0"/>
      <w:marTop w:val="0"/>
      <w:marBottom w:val="0"/>
      <w:divBdr>
        <w:top w:val="none" w:sz="0" w:space="0" w:color="auto"/>
        <w:left w:val="none" w:sz="0" w:space="0" w:color="auto"/>
        <w:bottom w:val="none" w:sz="0" w:space="0" w:color="auto"/>
        <w:right w:val="none" w:sz="0" w:space="0" w:color="auto"/>
      </w:divBdr>
    </w:div>
    <w:div w:id="569537686">
      <w:marLeft w:val="0"/>
      <w:marRight w:val="0"/>
      <w:marTop w:val="0"/>
      <w:marBottom w:val="0"/>
      <w:divBdr>
        <w:top w:val="none" w:sz="0" w:space="0" w:color="auto"/>
        <w:left w:val="none" w:sz="0" w:space="0" w:color="auto"/>
        <w:bottom w:val="none" w:sz="0" w:space="0" w:color="auto"/>
        <w:right w:val="none" w:sz="0" w:space="0" w:color="auto"/>
      </w:divBdr>
    </w:div>
    <w:div w:id="569537687">
      <w:marLeft w:val="0"/>
      <w:marRight w:val="0"/>
      <w:marTop w:val="0"/>
      <w:marBottom w:val="0"/>
      <w:divBdr>
        <w:top w:val="none" w:sz="0" w:space="0" w:color="auto"/>
        <w:left w:val="none" w:sz="0" w:space="0" w:color="auto"/>
        <w:bottom w:val="none" w:sz="0" w:space="0" w:color="auto"/>
        <w:right w:val="none" w:sz="0" w:space="0" w:color="auto"/>
      </w:divBdr>
    </w:div>
    <w:div w:id="569537688">
      <w:marLeft w:val="0"/>
      <w:marRight w:val="0"/>
      <w:marTop w:val="0"/>
      <w:marBottom w:val="0"/>
      <w:divBdr>
        <w:top w:val="none" w:sz="0" w:space="0" w:color="auto"/>
        <w:left w:val="none" w:sz="0" w:space="0" w:color="auto"/>
        <w:bottom w:val="none" w:sz="0" w:space="0" w:color="auto"/>
        <w:right w:val="none" w:sz="0" w:space="0" w:color="auto"/>
      </w:divBdr>
    </w:div>
    <w:div w:id="569537689">
      <w:marLeft w:val="0"/>
      <w:marRight w:val="0"/>
      <w:marTop w:val="0"/>
      <w:marBottom w:val="0"/>
      <w:divBdr>
        <w:top w:val="none" w:sz="0" w:space="0" w:color="auto"/>
        <w:left w:val="none" w:sz="0" w:space="0" w:color="auto"/>
        <w:bottom w:val="none" w:sz="0" w:space="0" w:color="auto"/>
        <w:right w:val="none" w:sz="0" w:space="0" w:color="auto"/>
      </w:divBdr>
    </w:div>
    <w:div w:id="569537690">
      <w:marLeft w:val="0"/>
      <w:marRight w:val="0"/>
      <w:marTop w:val="0"/>
      <w:marBottom w:val="0"/>
      <w:divBdr>
        <w:top w:val="none" w:sz="0" w:space="0" w:color="auto"/>
        <w:left w:val="none" w:sz="0" w:space="0" w:color="auto"/>
        <w:bottom w:val="none" w:sz="0" w:space="0" w:color="auto"/>
        <w:right w:val="none" w:sz="0" w:space="0" w:color="auto"/>
      </w:divBdr>
    </w:div>
    <w:div w:id="569537691">
      <w:marLeft w:val="0"/>
      <w:marRight w:val="0"/>
      <w:marTop w:val="0"/>
      <w:marBottom w:val="0"/>
      <w:divBdr>
        <w:top w:val="none" w:sz="0" w:space="0" w:color="auto"/>
        <w:left w:val="none" w:sz="0" w:space="0" w:color="auto"/>
        <w:bottom w:val="none" w:sz="0" w:space="0" w:color="auto"/>
        <w:right w:val="none" w:sz="0" w:space="0" w:color="auto"/>
      </w:divBdr>
    </w:div>
    <w:div w:id="569537692">
      <w:marLeft w:val="0"/>
      <w:marRight w:val="0"/>
      <w:marTop w:val="0"/>
      <w:marBottom w:val="0"/>
      <w:divBdr>
        <w:top w:val="none" w:sz="0" w:space="0" w:color="auto"/>
        <w:left w:val="none" w:sz="0" w:space="0" w:color="auto"/>
        <w:bottom w:val="none" w:sz="0" w:space="0" w:color="auto"/>
        <w:right w:val="none" w:sz="0" w:space="0" w:color="auto"/>
      </w:divBdr>
    </w:div>
    <w:div w:id="569537693">
      <w:marLeft w:val="0"/>
      <w:marRight w:val="0"/>
      <w:marTop w:val="0"/>
      <w:marBottom w:val="0"/>
      <w:divBdr>
        <w:top w:val="none" w:sz="0" w:space="0" w:color="auto"/>
        <w:left w:val="none" w:sz="0" w:space="0" w:color="auto"/>
        <w:bottom w:val="none" w:sz="0" w:space="0" w:color="auto"/>
        <w:right w:val="none" w:sz="0" w:space="0" w:color="auto"/>
      </w:divBdr>
    </w:div>
    <w:div w:id="569537694">
      <w:marLeft w:val="0"/>
      <w:marRight w:val="0"/>
      <w:marTop w:val="0"/>
      <w:marBottom w:val="0"/>
      <w:divBdr>
        <w:top w:val="none" w:sz="0" w:space="0" w:color="auto"/>
        <w:left w:val="none" w:sz="0" w:space="0" w:color="auto"/>
        <w:bottom w:val="none" w:sz="0" w:space="0" w:color="auto"/>
        <w:right w:val="none" w:sz="0" w:space="0" w:color="auto"/>
      </w:divBdr>
    </w:div>
    <w:div w:id="569537695">
      <w:marLeft w:val="0"/>
      <w:marRight w:val="0"/>
      <w:marTop w:val="0"/>
      <w:marBottom w:val="0"/>
      <w:divBdr>
        <w:top w:val="none" w:sz="0" w:space="0" w:color="auto"/>
        <w:left w:val="none" w:sz="0" w:space="0" w:color="auto"/>
        <w:bottom w:val="none" w:sz="0" w:space="0" w:color="auto"/>
        <w:right w:val="none" w:sz="0" w:space="0" w:color="auto"/>
      </w:divBdr>
    </w:div>
    <w:div w:id="569537696">
      <w:marLeft w:val="0"/>
      <w:marRight w:val="0"/>
      <w:marTop w:val="0"/>
      <w:marBottom w:val="0"/>
      <w:divBdr>
        <w:top w:val="none" w:sz="0" w:space="0" w:color="auto"/>
        <w:left w:val="none" w:sz="0" w:space="0" w:color="auto"/>
        <w:bottom w:val="none" w:sz="0" w:space="0" w:color="auto"/>
        <w:right w:val="none" w:sz="0" w:space="0" w:color="auto"/>
      </w:divBdr>
    </w:div>
    <w:div w:id="569537697">
      <w:marLeft w:val="0"/>
      <w:marRight w:val="0"/>
      <w:marTop w:val="0"/>
      <w:marBottom w:val="0"/>
      <w:divBdr>
        <w:top w:val="none" w:sz="0" w:space="0" w:color="auto"/>
        <w:left w:val="none" w:sz="0" w:space="0" w:color="auto"/>
        <w:bottom w:val="none" w:sz="0" w:space="0" w:color="auto"/>
        <w:right w:val="none" w:sz="0" w:space="0" w:color="auto"/>
      </w:divBdr>
    </w:div>
    <w:div w:id="569537698">
      <w:marLeft w:val="0"/>
      <w:marRight w:val="0"/>
      <w:marTop w:val="0"/>
      <w:marBottom w:val="0"/>
      <w:divBdr>
        <w:top w:val="none" w:sz="0" w:space="0" w:color="auto"/>
        <w:left w:val="none" w:sz="0" w:space="0" w:color="auto"/>
        <w:bottom w:val="none" w:sz="0" w:space="0" w:color="auto"/>
        <w:right w:val="none" w:sz="0" w:space="0" w:color="auto"/>
      </w:divBdr>
    </w:div>
    <w:div w:id="569537699">
      <w:marLeft w:val="0"/>
      <w:marRight w:val="0"/>
      <w:marTop w:val="0"/>
      <w:marBottom w:val="0"/>
      <w:divBdr>
        <w:top w:val="none" w:sz="0" w:space="0" w:color="auto"/>
        <w:left w:val="none" w:sz="0" w:space="0" w:color="auto"/>
        <w:bottom w:val="none" w:sz="0" w:space="0" w:color="auto"/>
        <w:right w:val="none" w:sz="0" w:space="0" w:color="auto"/>
      </w:divBdr>
    </w:div>
    <w:div w:id="569537700">
      <w:marLeft w:val="0"/>
      <w:marRight w:val="0"/>
      <w:marTop w:val="0"/>
      <w:marBottom w:val="0"/>
      <w:divBdr>
        <w:top w:val="none" w:sz="0" w:space="0" w:color="auto"/>
        <w:left w:val="none" w:sz="0" w:space="0" w:color="auto"/>
        <w:bottom w:val="none" w:sz="0" w:space="0" w:color="auto"/>
        <w:right w:val="none" w:sz="0" w:space="0" w:color="auto"/>
      </w:divBdr>
    </w:div>
    <w:div w:id="569537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ΠΕΡΙΓΡΑΜΜΑ ΜΑΘΗΜΑΤΟΣ</vt:lpstr>
    </vt:vector>
  </TitlesOfParts>
  <Company>Grizli777</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tm</cp:lastModifiedBy>
  <cp:revision>5</cp:revision>
  <cp:lastPrinted>2014-03-13T13:56:00Z</cp:lastPrinted>
  <dcterms:created xsi:type="dcterms:W3CDTF">2014-03-13T13:51:00Z</dcterms:created>
  <dcterms:modified xsi:type="dcterms:W3CDTF">2016-05-09T07:31:00Z</dcterms:modified>
</cp:coreProperties>
</file>