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066" w:rsidRDefault="00B54066" w:rsidP="00B54066">
      <w:pPr>
        <w:spacing w:before="120" w:after="0"/>
        <w:jc w:val="center"/>
        <w:rPr>
          <w:rFonts w:cs="Arial"/>
          <w:sz w:val="24"/>
          <w:szCs w:val="24"/>
        </w:rPr>
      </w:pPr>
      <w:bookmarkStart w:id="0" w:name="_GoBack"/>
      <w:bookmarkEnd w:id="0"/>
      <w:r>
        <w:rPr>
          <w:rFonts w:cs="Arial"/>
          <w:b/>
          <w:sz w:val="24"/>
          <w:szCs w:val="24"/>
        </w:rPr>
        <w:t>ΠΕΡΙΓΡΑΜΜΑ ΜΑΘΗΜΑΤΟΣ</w:t>
      </w:r>
    </w:p>
    <w:p w:rsidR="00B54066" w:rsidRDefault="00B54066" w:rsidP="00B54066">
      <w:pPr>
        <w:widowControl w:val="0"/>
        <w:numPr>
          <w:ilvl w:val="0"/>
          <w:numId w:val="1"/>
        </w:numPr>
        <w:autoSpaceDE w:val="0"/>
        <w:autoSpaceDN w:val="0"/>
        <w:adjustRightInd w:val="0"/>
        <w:spacing w:before="120" w:after="0" w:line="240" w:lineRule="auto"/>
        <w:ind w:left="357" w:hanging="357"/>
        <w:rPr>
          <w:rFonts w:cs="Arial"/>
          <w:b/>
          <w:color w:val="000000"/>
          <w:lang w:val="en-US"/>
        </w:rPr>
      </w:pPr>
      <w:r>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B54066" w:rsidTr="00B54066">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rPr>
            </w:pPr>
            <w:r>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sz w:val="20"/>
                <w:szCs w:val="20"/>
              </w:rPr>
            </w:pPr>
            <w:r>
              <w:rPr>
                <w:sz w:val="20"/>
                <w:szCs w:val="20"/>
              </w:rPr>
              <w:t>Σχολή Αγροτικής Παραγωγής, Υποδομών και Περιβάλλοντος</w:t>
            </w:r>
          </w:p>
        </w:tc>
      </w:tr>
      <w:tr w:rsidR="00B54066" w:rsidTr="00B54066">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rPr>
            </w:pPr>
            <w:r>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sz w:val="20"/>
                <w:szCs w:val="20"/>
              </w:rPr>
            </w:pPr>
            <w:r>
              <w:rPr>
                <w:sz w:val="20"/>
                <w:szCs w:val="20"/>
              </w:rPr>
              <w:t>Επιστήμης  Φυτικής Παραγωγής</w:t>
            </w:r>
          </w:p>
        </w:tc>
      </w:tr>
      <w:tr w:rsidR="00B54066" w:rsidTr="00B54066">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rPr>
            </w:pPr>
            <w:r>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sz w:val="20"/>
                <w:szCs w:val="20"/>
              </w:rPr>
            </w:pPr>
            <w:r>
              <w:rPr>
                <w:sz w:val="20"/>
                <w:szCs w:val="20"/>
              </w:rPr>
              <w:t>Προπτυχιακό</w:t>
            </w:r>
            <w:r w:rsidR="009A1369">
              <w:rPr>
                <w:sz w:val="20"/>
                <w:szCs w:val="20"/>
              </w:rPr>
              <w:t xml:space="preserve"> - Επιλογής</w:t>
            </w:r>
          </w:p>
        </w:tc>
      </w:tr>
      <w:tr w:rsidR="00B54066" w:rsidTr="00B54066">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lang w:val="en-US"/>
              </w:rPr>
            </w:pPr>
            <w:r>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shd w:val="clear" w:color="auto" w:fill="FFFF00"/>
          </w:tcPr>
          <w:p w:rsidR="00B54066" w:rsidRPr="009A1369" w:rsidRDefault="009A1369">
            <w:pPr>
              <w:spacing w:after="0" w:line="240" w:lineRule="auto"/>
              <w:rPr>
                <w:rFonts w:cs="Arial"/>
                <w:b/>
                <w:sz w:val="20"/>
                <w:szCs w:val="20"/>
              </w:rPr>
            </w:pPr>
            <w:r>
              <w:rPr>
                <w:rFonts w:cs="Arial"/>
                <w:b/>
                <w:sz w:val="20"/>
                <w:szCs w:val="20"/>
              </w:rPr>
              <w:t>3520</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B54066" w:rsidRDefault="00303DFA">
            <w:pPr>
              <w:spacing w:after="0" w:line="240" w:lineRule="auto"/>
              <w:rPr>
                <w:rFonts w:cs="Arial"/>
                <w:color w:val="002060"/>
                <w:sz w:val="20"/>
                <w:szCs w:val="20"/>
              </w:rPr>
            </w:pPr>
            <w:r>
              <w:rPr>
                <w:rFonts w:cs="Arial"/>
                <w:color w:val="002060"/>
                <w:sz w:val="20"/>
                <w:szCs w:val="20"/>
              </w:rPr>
              <w:t>5</w:t>
            </w:r>
            <w:r w:rsidR="00851393" w:rsidRPr="00851393">
              <w:rPr>
                <w:rFonts w:cs="Arial"/>
                <w:color w:val="002060"/>
                <w:sz w:val="20"/>
                <w:szCs w:val="20"/>
                <w:vertAlign w:val="superscript"/>
              </w:rPr>
              <w:t>ο</w:t>
            </w:r>
            <w:r w:rsidR="00851393">
              <w:rPr>
                <w:rFonts w:cs="Arial"/>
                <w:color w:val="002060"/>
                <w:sz w:val="20"/>
                <w:szCs w:val="20"/>
              </w:rPr>
              <w:t xml:space="preserve"> </w:t>
            </w:r>
          </w:p>
        </w:tc>
      </w:tr>
      <w:tr w:rsidR="00B54066" w:rsidTr="00B54066">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B54066" w:rsidRDefault="00B54066">
            <w:pPr>
              <w:spacing w:after="0" w:line="240" w:lineRule="auto"/>
              <w:jc w:val="right"/>
              <w:rPr>
                <w:rFonts w:cs="Arial"/>
                <w:b/>
                <w:sz w:val="20"/>
                <w:szCs w:val="20"/>
              </w:rPr>
            </w:pPr>
            <w:r>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B54066" w:rsidRDefault="009A1369">
            <w:pPr>
              <w:spacing w:after="0" w:line="240" w:lineRule="auto"/>
              <w:rPr>
                <w:rFonts w:cs="Arial"/>
                <w:color w:val="002060"/>
                <w:sz w:val="20"/>
                <w:szCs w:val="20"/>
              </w:rPr>
            </w:pPr>
            <w:r>
              <w:rPr>
                <w:rFonts w:cs="Arial"/>
                <w:color w:val="002060"/>
                <w:sz w:val="20"/>
                <w:szCs w:val="20"/>
              </w:rPr>
              <w:t>Ζωικοί Εχθροί Αποθηκευμένων Γεωργικών Προϊόντων και Τροφίμων</w:t>
            </w:r>
          </w:p>
        </w:tc>
      </w:tr>
      <w:tr w:rsidR="00B54066" w:rsidTr="00B54066">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54066" w:rsidRDefault="00B54066">
            <w:pPr>
              <w:spacing w:after="0" w:line="240" w:lineRule="auto"/>
              <w:jc w:val="center"/>
              <w:rPr>
                <w:rFonts w:cs="Arial"/>
                <w:b/>
                <w:sz w:val="20"/>
                <w:szCs w:val="20"/>
              </w:rPr>
            </w:pPr>
            <w:r>
              <w:rPr>
                <w:rFonts w:cs="Arial"/>
                <w:b/>
                <w:sz w:val="20"/>
                <w:szCs w:val="20"/>
              </w:rPr>
              <w:t xml:space="preserve">ΑΥΤΟΤΕΛΕΙΣ ΔΙΔΑΚΤΙΚΕΣ ΔΡΑΣΤΗΡΙΟΤΗΤΕΣ </w:t>
            </w:r>
            <w:r>
              <w:rPr>
                <w:rFonts w:cs="Arial"/>
                <w:b/>
                <w:sz w:val="20"/>
                <w:szCs w:val="20"/>
              </w:rPr>
              <w:br/>
            </w:r>
            <w:r>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54066" w:rsidRDefault="00B54066">
            <w:pPr>
              <w:spacing w:after="0" w:line="240" w:lineRule="auto"/>
              <w:jc w:val="center"/>
              <w:rPr>
                <w:rFonts w:cs="Arial"/>
                <w:b/>
                <w:sz w:val="20"/>
                <w:szCs w:val="20"/>
              </w:rPr>
            </w:pPr>
            <w:r>
              <w:rPr>
                <w:rFonts w:cs="Arial"/>
                <w:b/>
                <w:sz w:val="20"/>
                <w:szCs w:val="20"/>
              </w:rPr>
              <w:t>ΕΒΔΟΜΑΔΙΑΙΕΣ</w:t>
            </w:r>
            <w:r>
              <w:rPr>
                <w:rFonts w:cs="Arial"/>
                <w:b/>
                <w:sz w:val="20"/>
                <w:szCs w:val="20"/>
              </w:rPr>
              <w:br/>
              <w:t>ΩΡΕΣ Δ</w:t>
            </w:r>
            <w:r>
              <w:rPr>
                <w:rFonts w:cs="Arial"/>
                <w:b/>
                <w:sz w:val="20"/>
                <w:szCs w:val="20"/>
                <w:shd w:val="clear" w:color="auto" w:fill="DDD9C3"/>
              </w:rPr>
              <w:t>ΙΔ</w:t>
            </w:r>
            <w:r>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B54066" w:rsidRDefault="00B54066">
            <w:pPr>
              <w:spacing w:after="0" w:line="240" w:lineRule="auto"/>
              <w:jc w:val="center"/>
              <w:rPr>
                <w:rFonts w:cs="Arial"/>
                <w:b/>
                <w:sz w:val="20"/>
                <w:szCs w:val="20"/>
              </w:rPr>
            </w:pPr>
            <w:r>
              <w:rPr>
                <w:rFonts w:cs="Arial"/>
                <w:b/>
                <w:sz w:val="20"/>
                <w:szCs w:val="20"/>
              </w:rPr>
              <w:t>ΠΙΣΤΩΤΙΚΕΣ ΜΟΝΑΔΕΣ</w:t>
            </w:r>
          </w:p>
        </w:tc>
      </w:tr>
      <w:tr w:rsidR="00B54066" w:rsidTr="00B54066">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right"/>
              <w:rPr>
                <w:rFonts w:cs="Arial"/>
                <w:sz w:val="24"/>
                <w:szCs w:val="24"/>
              </w:rPr>
            </w:pPr>
            <w:r>
              <w:rPr>
                <w:rFonts w:cs="Arial"/>
                <w:sz w:val="24"/>
                <w:szCs w:val="24"/>
              </w:rPr>
              <w:t xml:space="preserve">Διαλέξεις </w:t>
            </w:r>
          </w:p>
        </w:tc>
        <w:tc>
          <w:tcPr>
            <w:tcW w:w="1559" w:type="dxa"/>
            <w:gridSpan w:val="2"/>
            <w:tcBorders>
              <w:top w:val="single" w:sz="4" w:space="0" w:color="auto"/>
              <w:left w:val="single" w:sz="4" w:space="0" w:color="auto"/>
              <w:bottom w:val="single" w:sz="4" w:space="0" w:color="auto"/>
              <w:right w:val="single" w:sz="4" w:space="0" w:color="auto"/>
            </w:tcBorders>
          </w:tcPr>
          <w:p w:rsidR="00B54066" w:rsidRPr="00114B4A" w:rsidRDefault="00303DFA">
            <w:pPr>
              <w:spacing w:after="0" w:line="240" w:lineRule="auto"/>
              <w:jc w:val="center"/>
              <w:rPr>
                <w:rFonts w:cs="Arial"/>
                <w:sz w:val="24"/>
                <w:szCs w:val="24"/>
                <w:lang w:val="en-US"/>
              </w:rPr>
            </w:pPr>
            <w:r>
              <w:rPr>
                <w:rFonts w:cs="Arial"/>
                <w:sz w:val="24"/>
                <w:szCs w:val="24"/>
                <w:lang w:val="en-US"/>
              </w:rPr>
              <w:t>3</w:t>
            </w:r>
          </w:p>
        </w:tc>
        <w:tc>
          <w:tcPr>
            <w:tcW w:w="1240"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center"/>
              <w:rPr>
                <w:rFonts w:cs="Arial"/>
                <w:sz w:val="24"/>
                <w:szCs w:val="24"/>
              </w:rPr>
            </w:pPr>
          </w:p>
        </w:tc>
      </w:tr>
      <w:tr w:rsidR="00B54066" w:rsidTr="00B54066">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B54066" w:rsidRDefault="00114B4A">
            <w:pPr>
              <w:spacing w:after="0" w:line="240" w:lineRule="auto"/>
              <w:jc w:val="right"/>
              <w:rPr>
                <w:rFonts w:cs="Arial"/>
                <w:b/>
                <w:color w:val="002060"/>
                <w:sz w:val="20"/>
                <w:szCs w:val="20"/>
              </w:rPr>
            </w:pPr>
            <w:r>
              <w:rPr>
                <w:rFonts w:cs="Arial"/>
                <w:sz w:val="24"/>
                <w:szCs w:val="24"/>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rsidR="00B54066" w:rsidRPr="00114B4A" w:rsidRDefault="00303DFA" w:rsidP="00114B4A">
            <w:pPr>
              <w:spacing w:after="0" w:line="240" w:lineRule="auto"/>
              <w:jc w:val="center"/>
              <w:rPr>
                <w:rFonts w:cs="Arial"/>
                <w:color w:val="002060"/>
                <w:sz w:val="24"/>
                <w:szCs w:val="24"/>
                <w:lang w:val="en-US"/>
              </w:rPr>
            </w:pPr>
            <w:r>
              <w:rPr>
                <w:rFonts w:cs="Arial"/>
                <w:color w:val="002060"/>
                <w:sz w:val="24"/>
                <w:szCs w:val="24"/>
                <w:lang w:val="en-US"/>
              </w:rPr>
              <w:t>2</w:t>
            </w:r>
          </w:p>
        </w:tc>
        <w:tc>
          <w:tcPr>
            <w:tcW w:w="1240"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color w:val="002060"/>
                <w:sz w:val="20"/>
                <w:szCs w:val="20"/>
              </w:rPr>
            </w:pPr>
          </w:p>
        </w:tc>
      </w:tr>
      <w:tr w:rsidR="00B54066" w:rsidTr="00B54066">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b/>
                <w:color w:val="00206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B54066" w:rsidRDefault="00303DFA" w:rsidP="00303DFA">
            <w:pPr>
              <w:spacing w:after="0" w:line="240" w:lineRule="auto"/>
              <w:jc w:val="center"/>
              <w:rPr>
                <w:rFonts w:cs="Arial"/>
                <w:color w:val="002060"/>
                <w:sz w:val="20"/>
                <w:szCs w:val="20"/>
              </w:rPr>
            </w:pPr>
            <w:r>
              <w:rPr>
                <w:rFonts w:cs="Arial"/>
                <w:color w:val="002060"/>
                <w:sz w:val="20"/>
                <w:szCs w:val="20"/>
              </w:rPr>
              <w:t>5</w:t>
            </w:r>
          </w:p>
        </w:tc>
        <w:tc>
          <w:tcPr>
            <w:tcW w:w="1240" w:type="dxa"/>
            <w:tcBorders>
              <w:top w:val="single" w:sz="4" w:space="0" w:color="auto"/>
              <w:left w:val="single" w:sz="4" w:space="0" w:color="auto"/>
              <w:bottom w:val="single" w:sz="4" w:space="0" w:color="auto"/>
              <w:right w:val="single" w:sz="4" w:space="0" w:color="auto"/>
            </w:tcBorders>
          </w:tcPr>
          <w:p w:rsidR="00B54066" w:rsidRDefault="00114B4A">
            <w:pPr>
              <w:spacing w:after="0" w:line="240" w:lineRule="auto"/>
              <w:rPr>
                <w:rFonts w:cs="Arial"/>
                <w:color w:val="002060"/>
                <w:sz w:val="20"/>
                <w:szCs w:val="20"/>
              </w:rPr>
            </w:pPr>
            <w:r>
              <w:rPr>
                <w:rFonts w:cs="Arial"/>
                <w:sz w:val="24"/>
                <w:szCs w:val="24"/>
                <w:lang w:val="en-US"/>
              </w:rPr>
              <w:t xml:space="preserve">        </w:t>
            </w:r>
            <w:r>
              <w:rPr>
                <w:rFonts w:cs="Arial"/>
                <w:sz w:val="24"/>
                <w:szCs w:val="24"/>
              </w:rPr>
              <w:t>4</w:t>
            </w:r>
          </w:p>
        </w:tc>
      </w:tr>
      <w:tr w:rsidR="00B54066" w:rsidTr="00B54066">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rPr>
                <w:rFonts w:cs="Arial"/>
                <w:i/>
                <w:sz w:val="18"/>
                <w:szCs w:val="18"/>
              </w:rPr>
            </w:pPr>
            <w:r>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right"/>
              <w:rPr>
                <w:rFonts w:cs="Arial"/>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color w:val="002060"/>
                <w:sz w:val="20"/>
                <w:szCs w:val="20"/>
              </w:rPr>
            </w:pPr>
          </w:p>
        </w:tc>
      </w:tr>
      <w:tr w:rsidR="00B54066" w:rsidTr="00B54066">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i/>
                <w:sz w:val="16"/>
                <w:szCs w:val="16"/>
              </w:rPr>
            </w:pPr>
            <w:r>
              <w:rPr>
                <w:rFonts w:cs="Arial"/>
                <w:b/>
                <w:sz w:val="20"/>
                <w:szCs w:val="20"/>
              </w:rPr>
              <w:t>ΤΥΠΟΣ ΜΑΘΗΜΑΤΟΣ</w:t>
            </w:r>
            <w:r>
              <w:rPr>
                <w:rFonts w:cs="Arial"/>
                <w:i/>
                <w:sz w:val="16"/>
                <w:szCs w:val="16"/>
              </w:rPr>
              <w:t xml:space="preserve"> </w:t>
            </w:r>
          </w:p>
          <w:p w:rsidR="00B54066" w:rsidRDefault="00B54066">
            <w:pPr>
              <w:spacing w:after="0" w:line="240" w:lineRule="auto"/>
              <w:jc w:val="right"/>
              <w:rPr>
                <w:rFonts w:cs="Arial"/>
                <w:b/>
                <w:sz w:val="20"/>
                <w:szCs w:val="20"/>
              </w:rPr>
            </w:pPr>
            <w:r>
              <w:rPr>
                <w:rFonts w:cs="Arial"/>
                <w:i/>
                <w:sz w:val="16"/>
                <w:szCs w:val="16"/>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sz w:val="24"/>
                <w:szCs w:val="24"/>
              </w:rPr>
            </w:pPr>
            <w:r>
              <w:rPr>
                <w:rFonts w:cs="Arial"/>
                <w:sz w:val="24"/>
                <w:szCs w:val="24"/>
              </w:rPr>
              <w:t>Επιστημονικής Περιοχής</w:t>
            </w:r>
          </w:p>
        </w:tc>
      </w:tr>
      <w:tr w:rsidR="00B54066" w:rsidTr="00B54066">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rPr>
            </w:pPr>
            <w:r>
              <w:rPr>
                <w:rFonts w:cs="Arial"/>
                <w:b/>
                <w:sz w:val="20"/>
                <w:szCs w:val="20"/>
              </w:rPr>
              <w:t>ΠΡΟΑΠΑΙΤΟΥΜΕΝΑ ΜΑΘΗΜΑΤΑ:</w:t>
            </w:r>
          </w:p>
          <w:p w:rsidR="00B54066" w:rsidRDefault="00B54066">
            <w:pPr>
              <w:spacing w:after="0" w:line="240" w:lineRule="auto"/>
              <w:jc w:val="right"/>
              <w:rPr>
                <w:rFonts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sz w:val="24"/>
                <w:szCs w:val="24"/>
              </w:rPr>
            </w:pPr>
          </w:p>
        </w:tc>
      </w:tr>
      <w:tr w:rsidR="00B54066" w:rsidTr="00B54066">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lang w:val="en-US"/>
              </w:rPr>
            </w:pPr>
            <w:r>
              <w:rPr>
                <w:rFonts w:cs="Arial"/>
                <w:b/>
                <w:sz w:val="20"/>
                <w:szCs w:val="20"/>
              </w:rPr>
              <w:t>Γ</w:t>
            </w:r>
            <w:r>
              <w:rPr>
                <w:rFonts w:cs="Arial"/>
                <w:b/>
                <w:sz w:val="20"/>
                <w:szCs w:val="20"/>
                <w:lang w:val="en-US"/>
              </w:rPr>
              <w:t>ΛΩΣΣΑ ΔΙΔΑΣΚΑΛΙΑΣ</w:t>
            </w:r>
            <w:r>
              <w:rPr>
                <w:rFonts w:cs="Arial"/>
                <w:b/>
                <w:sz w:val="20"/>
                <w:szCs w:val="20"/>
              </w:rPr>
              <w:t xml:space="preserve"> και ΕΞΕΤΑΣΕΩΝ</w:t>
            </w:r>
            <w:r>
              <w:rPr>
                <w:rFonts w:cs="Arial"/>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sz w:val="24"/>
                <w:szCs w:val="24"/>
                <w:lang w:val="en-US"/>
              </w:rPr>
            </w:pPr>
            <w:r>
              <w:rPr>
                <w:rFonts w:cs="Arial"/>
                <w:sz w:val="24"/>
                <w:szCs w:val="24"/>
              </w:rPr>
              <w:t>Ελληνική</w:t>
            </w:r>
          </w:p>
        </w:tc>
      </w:tr>
      <w:tr w:rsidR="00B54066" w:rsidTr="00B54066">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rPr>
            </w:pPr>
            <w:r>
              <w:rPr>
                <w:rFonts w:cs="Arial"/>
                <w:b/>
                <w:sz w:val="20"/>
                <w:szCs w:val="20"/>
              </w:rPr>
              <w:t xml:space="preserve">ΤΟ ΜΑΘΗΜΑ ΠΡΟΣΦΕΡΕΤΑΙ ΣΕ ΦΟΙΤΗΤΕΣ </w:t>
            </w:r>
            <w:r>
              <w:rPr>
                <w:rFonts w:cs="Arial"/>
                <w:b/>
                <w:sz w:val="20"/>
                <w:szCs w:val="20"/>
                <w:lang w:val="en-GB"/>
              </w:rPr>
              <w:t>ERASMUS</w:t>
            </w:r>
            <w:r>
              <w:rPr>
                <w:rFonts w:cs="Arial"/>
                <w:b/>
                <w:sz w:val="20"/>
                <w:szCs w:val="20"/>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B54066" w:rsidRPr="00B54066" w:rsidRDefault="00B54066">
            <w:pPr>
              <w:spacing w:after="0" w:line="240" w:lineRule="auto"/>
              <w:rPr>
                <w:rFonts w:cs="Arial"/>
                <w:sz w:val="24"/>
                <w:szCs w:val="24"/>
              </w:rPr>
            </w:pPr>
            <w:r w:rsidRPr="00B54066">
              <w:rPr>
                <w:rFonts w:cs="Arial"/>
                <w:sz w:val="24"/>
                <w:szCs w:val="24"/>
              </w:rPr>
              <w:t xml:space="preserve"> </w:t>
            </w:r>
          </w:p>
        </w:tc>
      </w:tr>
      <w:tr w:rsidR="00B54066" w:rsidRPr="00B54066" w:rsidTr="00B54066">
        <w:tc>
          <w:tcPr>
            <w:tcW w:w="3205"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lang w:val="en-GB"/>
              </w:rPr>
            </w:pPr>
            <w:r>
              <w:rPr>
                <w:rFonts w:cs="Arial"/>
                <w:b/>
                <w:sz w:val="20"/>
                <w:szCs w:val="20"/>
              </w:rPr>
              <w:t>ΗΛΕΚΤΡΟΝΙΚΗ ΣΕΛΙΔΑ ΜΑΘΗΜΑΤΟΣ (</w:t>
            </w:r>
            <w:r>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B54066" w:rsidRDefault="00B54066">
            <w:pPr>
              <w:rPr>
                <w:rFonts w:cs="Arial"/>
                <w:sz w:val="24"/>
                <w:szCs w:val="24"/>
                <w:lang w:val="en-US"/>
              </w:rPr>
            </w:pPr>
            <w:r>
              <w:rPr>
                <w:rFonts w:cs="Arial"/>
                <w:sz w:val="24"/>
                <w:szCs w:val="24"/>
                <w:lang w:val="en-US"/>
              </w:rPr>
              <w:t>http://efp.aua.gr/el/beelab</w:t>
            </w:r>
          </w:p>
        </w:tc>
      </w:tr>
    </w:tbl>
    <w:p w:rsidR="00B54066" w:rsidRDefault="00B54066" w:rsidP="00B54066">
      <w:pPr>
        <w:widowControl w:val="0"/>
        <w:numPr>
          <w:ilvl w:val="0"/>
          <w:numId w:val="1"/>
        </w:numPr>
        <w:autoSpaceDE w:val="0"/>
        <w:autoSpaceDN w:val="0"/>
        <w:adjustRightInd w:val="0"/>
        <w:spacing w:before="120" w:after="0" w:line="240"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54066" w:rsidTr="00B54066">
        <w:tc>
          <w:tcPr>
            <w:tcW w:w="8472" w:type="dxa"/>
            <w:gridSpan w:val="3"/>
            <w:tcBorders>
              <w:top w:val="single" w:sz="4" w:space="0" w:color="auto"/>
              <w:left w:val="single" w:sz="4" w:space="0" w:color="auto"/>
              <w:bottom w:val="nil"/>
              <w:right w:val="single" w:sz="4" w:space="0" w:color="auto"/>
            </w:tcBorders>
            <w:shd w:val="clear" w:color="auto" w:fill="DDD9C3"/>
          </w:tcPr>
          <w:p w:rsidR="00B54066" w:rsidRDefault="00B54066">
            <w:pPr>
              <w:spacing w:after="0" w:line="240" w:lineRule="auto"/>
              <w:rPr>
                <w:rFonts w:cs="Arial"/>
                <w:i/>
                <w:sz w:val="16"/>
                <w:szCs w:val="16"/>
              </w:rPr>
            </w:pPr>
            <w:r>
              <w:rPr>
                <w:rFonts w:cs="Arial"/>
                <w:b/>
                <w:sz w:val="20"/>
                <w:szCs w:val="20"/>
              </w:rPr>
              <w:t>Μαθησιακά Αποτελέσματα</w:t>
            </w:r>
          </w:p>
        </w:tc>
      </w:tr>
      <w:tr w:rsidR="00B54066" w:rsidTr="00B54066">
        <w:tc>
          <w:tcPr>
            <w:tcW w:w="8472" w:type="dxa"/>
            <w:gridSpan w:val="3"/>
            <w:tcBorders>
              <w:top w:val="nil"/>
              <w:left w:val="single" w:sz="4" w:space="0" w:color="auto"/>
              <w:bottom w:val="single" w:sz="4" w:space="0" w:color="auto"/>
              <w:right w:val="single" w:sz="4" w:space="0" w:color="auto"/>
            </w:tcBorders>
            <w:shd w:val="clear" w:color="auto" w:fill="DDD9C3"/>
          </w:tcPr>
          <w:p w:rsidR="00B54066" w:rsidRDefault="00B54066">
            <w:pPr>
              <w:widowControl w:val="0"/>
              <w:autoSpaceDE w:val="0"/>
              <w:autoSpaceDN w:val="0"/>
              <w:adjustRightInd w:val="0"/>
              <w:spacing w:after="60" w:line="240" w:lineRule="auto"/>
              <w:rPr>
                <w:rFonts w:cs="Arial"/>
                <w:i/>
                <w:sz w:val="16"/>
                <w:szCs w:val="16"/>
              </w:rPr>
            </w:pPr>
            <w:r>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54066" w:rsidRDefault="00B54066">
            <w:pPr>
              <w:autoSpaceDE w:val="0"/>
              <w:autoSpaceDN w:val="0"/>
              <w:adjustRightInd w:val="0"/>
              <w:spacing w:after="0" w:line="240" w:lineRule="auto"/>
              <w:rPr>
                <w:rFonts w:cs="Arial"/>
                <w:i/>
                <w:sz w:val="16"/>
                <w:szCs w:val="16"/>
              </w:rPr>
            </w:pPr>
            <w:r>
              <w:rPr>
                <w:rFonts w:cs="Arial"/>
                <w:i/>
                <w:sz w:val="16"/>
                <w:szCs w:val="16"/>
              </w:rPr>
              <w:t xml:space="preserve">Συμβουλευτείτε το Παράρτημα Α </w:t>
            </w:r>
          </w:p>
          <w:p w:rsidR="00B54066" w:rsidRDefault="00B54066" w:rsidP="00B54066">
            <w:pPr>
              <w:widowControl w:val="0"/>
              <w:numPr>
                <w:ilvl w:val="0"/>
                <w:numId w:val="2"/>
              </w:numPr>
              <w:autoSpaceDE w:val="0"/>
              <w:autoSpaceDN w:val="0"/>
              <w:adjustRightInd w:val="0"/>
              <w:spacing w:after="0" w:line="240" w:lineRule="auto"/>
              <w:ind w:left="313" w:hanging="219"/>
              <w:rPr>
                <w:rFonts w:cs="Arial"/>
                <w:i/>
                <w:sz w:val="16"/>
                <w:szCs w:val="16"/>
              </w:rPr>
            </w:pPr>
            <w:r>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54066" w:rsidRDefault="00B54066" w:rsidP="00B54066">
            <w:pPr>
              <w:widowControl w:val="0"/>
              <w:numPr>
                <w:ilvl w:val="0"/>
                <w:numId w:val="2"/>
              </w:numPr>
              <w:autoSpaceDE w:val="0"/>
              <w:autoSpaceDN w:val="0"/>
              <w:adjustRightInd w:val="0"/>
              <w:spacing w:after="60" w:line="240" w:lineRule="auto"/>
              <w:ind w:left="313" w:hanging="219"/>
              <w:rPr>
                <w:rFonts w:cs="Arial"/>
                <w:i/>
                <w:sz w:val="16"/>
                <w:szCs w:val="16"/>
              </w:rPr>
            </w:pPr>
            <w:r>
              <w:rPr>
                <w:rFonts w:cs="Arial"/>
                <w:i/>
                <w:sz w:val="16"/>
                <w:szCs w:val="16"/>
              </w:rPr>
              <w:t>Περιγραφικοί Δείκτες Επιπέδων 6, 7 &amp; 8 του Ευρωπαϊκού Πλαισίου Προσόντων Διά Βίου Μάθησης</w:t>
            </w:r>
          </w:p>
          <w:p w:rsidR="00B54066" w:rsidRDefault="00B54066">
            <w:pPr>
              <w:widowControl w:val="0"/>
              <w:autoSpaceDE w:val="0"/>
              <w:autoSpaceDN w:val="0"/>
              <w:adjustRightInd w:val="0"/>
              <w:spacing w:after="0" w:line="240" w:lineRule="auto"/>
              <w:rPr>
                <w:rFonts w:ascii="Times New Roman" w:hAnsi="Times New Roman" w:cs="Arial"/>
                <w:i/>
                <w:sz w:val="16"/>
                <w:szCs w:val="16"/>
                <w:lang w:val="en-US"/>
              </w:rPr>
            </w:pPr>
            <w:r>
              <w:rPr>
                <w:rFonts w:ascii="Times New Roman" w:hAnsi="Times New Roman" w:cs="Arial"/>
                <w:i/>
                <w:sz w:val="16"/>
                <w:szCs w:val="16"/>
              </w:rPr>
              <w:t>και Παράρτημα</w:t>
            </w:r>
            <w:r>
              <w:rPr>
                <w:rFonts w:ascii="Times New Roman" w:hAnsi="Times New Roman" w:cs="Arial"/>
                <w:i/>
                <w:sz w:val="16"/>
                <w:szCs w:val="16"/>
                <w:lang w:val="en-US"/>
              </w:rPr>
              <w:t xml:space="preserve"> Β</w:t>
            </w:r>
          </w:p>
          <w:p w:rsidR="00B54066" w:rsidRDefault="00B54066" w:rsidP="00B54066">
            <w:pPr>
              <w:widowControl w:val="0"/>
              <w:numPr>
                <w:ilvl w:val="0"/>
                <w:numId w:val="2"/>
              </w:numPr>
              <w:autoSpaceDE w:val="0"/>
              <w:autoSpaceDN w:val="0"/>
              <w:adjustRightInd w:val="0"/>
              <w:spacing w:after="0" w:line="240" w:lineRule="auto"/>
              <w:ind w:left="313" w:hanging="219"/>
              <w:rPr>
                <w:rFonts w:cs="Arial"/>
                <w:i/>
                <w:sz w:val="16"/>
                <w:szCs w:val="16"/>
              </w:rPr>
            </w:pPr>
            <w:r>
              <w:rPr>
                <w:rFonts w:cs="Arial"/>
                <w:i/>
                <w:sz w:val="16"/>
                <w:szCs w:val="16"/>
              </w:rPr>
              <w:t>Περιληπτικός Οδηγός συγγραφής Μαθησιακών Αποτελεσμάτων</w:t>
            </w:r>
          </w:p>
        </w:tc>
      </w:tr>
      <w:tr w:rsidR="00B54066" w:rsidTr="00B54066">
        <w:tc>
          <w:tcPr>
            <w:tcW w:w="8472" w:type="dxa"/>
            <w:gridSpan w:val="3"/>
            <w:tcBorders>
              <w:top w:val="single" w:sz="4" w:space="0" w:color="auto"/>
              <w:left w:val="single" w:sz="4" w:space="0" w:color="auto"/>
              <w:bottom w:val="single" w:sz="4" w:space="0" w:color="auto"/>
              <w:right w:val="single" w:sz="4" w:space="0" w:color="auto"/>
            </w:tcBorders>
          </w:tcPr>
          <w:p w:rsidR="0062514B" w:rsidRDefault="00B54066" w:rsidP="0062514B">
            <w:pPr>
              <w:spacing w:after="0" w:line="240" w:lineRule="auto"/>
              <w:jc w:val="both"/>
              <w:rPr>
                <w:rFonts w:cs="Arial"/>
                <w:sz w:val="16"/>
                <w:szCs w:val="16"/>
              </w:rPr>
            </w:pPr>
            <w:r>
              <w:rPr>
                <w:color w:val="002060"/>
                <w:sz w:val="20"/>
                <w:szCs w:val="20"/>
              </w:rPr>
              <w:t xml:space="preserve">  </w:t>
            </w:r>
            <w:r w:rsidR="0062514B">
              <w:rPr>
                <w:rFonts w:cs="Arial"/>
                <w:sz w:val="16"/>
                <w:szCs w:val="16"/>
              </w:rPr>
              <w:t>Κυρίαρχος σκοπός του μαθήματος είναι η απόκτηση γνώσεων και δεξι</w:t>
            </w:r>
            <w:r w:rsidR="001F3000">
              <w:rPr>
                <w:rFonts w:cs="Arial"/>
                <w:sz w:val="16"/>
                <w:szCs w:val="16"/>
              </w:rPr>
              <w:t>ο</w:t>
            </w:r>
            <w:r w:rsidR="0062514B">
              <w:rPr>
                <w:rFonts w:cs="Arial"/>
                <w:sz w:val="16"/>
                <w:szCs w:val="16"/>
              </w:rPr>
              <w:t>τ</w:t>
            </w:r>
            <w:r w:rsidR="001F3000">
              <w:rPr>
                <w:rFonts w:cs="Arial"/>
                <w:sz w:val="16"/>
                <w:szCs w:val="16"/>
              </w:rPr>
              <w:t>ή</w:t>
            </w:r>
            <w:r w:rsidR="0062514B">
              <w:rPr>
                <w:rFonts w:cs="Arial"/>
                <w:sz w:val="16"/>
                <w:szCs w:val="16"/>
              </w:rPr>
              <w:t>τ</w:t>
            </w:r>
            <w:r w:rsidR="001F3000">
              <w:rPr>
                <w:rFonts w:cs="Arial"/>
                <w:sz w:val="16"/>
                <w:szCs w:val="16"/>
              </w:rPr>
              <w:t>ων</w:t>
            </w:r>
            <w:r w:rsidR="0062514B">
              <w:rPr>
                <w:rFonts w:cs="Arial"/>
                <w:sz w:val="16"/>
                <w:szCs w:val="16"/>
              </w:rPr>
              <w:t xml:space="preserve"> ως προς την  αναγνώριση, βιολογία, συμπτωματολογία και αντιμετώπιση  των εντόμων, ακάρεων και τρωκτικών που έχουν σχέση με</w:t>
            </w:r>
          </w:p>
          <w:p w:rsidR="0062514B" w:rsidRDefault="0062514B" w:rsidP="0062514B">
            <w:pPr>
              <w:numPr>
                <w:ilvl w:val="0"/>
                <w:numId w:val="5"/>
              </w:numPr>
              <w:spacing w:after="0" w:line="240" w:lineRule="auto"/>
              <w:jc w:val="both"/>
              <w:rPr>
                <w:rFonts w:cs="Arial"/>
                <w:sz w:val="16"/>
                <w:szCs w:val="16"/>
              </w:rPr>
            </w:pPr>
            <w:r>
              <w:rPr>
                <w:rFonts w:cs="Arial"/>
                <w:sz w:val="16"/>
                <w:szCs w:val="16"/>
              </w:rPr>
              <w:t>τα εκτρεφόμενα αγροτικά ζώα</w:t>
            </w:r>
          </w:p>
          <w:p w:rsidR="0062514B" w:rsidRDefault="0062514B" w:rsidP="0062514B">
            <w:pPr>
              <w:numPr>
                <w:ilvl w:val="0"/>
                <w:numId w:val="5"/>
              </w:numPr>
              <w:spacing w:after="0" w:line="240" w:lineRule="auto"/>
              <w:jc w:val="both"/>
              <w:rPr>
                <w:rFonts w:cs="Arial"/>
                <w:sz w:val="16"/>
                <w:szCs w:val="16"/>
              </w:rPr>
            </w:pPr>
            <w:r>
              <w:rPr>
                <w:rFonts w:cs="Arial"/>
                <w:sz w:val="16"/>
                <w:szCs w:val="16"/>
              </w:rPr>
              <w:t>τις ζωοτροφές στην αποθήκη</w:t>
            </w:r>
          </w:p>
          <w:p w:rsidR="0062514B" w:rsidRDefault="0062514B" w:rsidP="0062514B">
            <w:pPr>
              <w:numPr>
                <w:ilvl w:val="0"/>
                <w:numId w:val="5"/>
              </w:numPr>
              <w:spacing w:after="0" w:line="240" w:lineRule="auto"/>
              <w:jc w:val="both"/>
              <w:rPr>
                <w:rFonts w:cs="Arial"/>
                <w:sz w:val="16"/>
                <w:szCs w:val="16"/>
              </w:rPr>
            </w:pPr>
            <w:r>
              <w:rPr>
                <w:rFonts w:cs="Arial"/>
                <w:sz w:val="16"/>
                <w:szCs w:val="16"/>
              </w:rPr>
              <w:t>τα κτηνοτροφικά φυτά</w:t>
            </w:r>
            <w:r w:rsidR="001F3000">
              <w:rPr>
                <w:rFonts w:cs="Arial"/>
                <w:sz w:val="16"/>
                <w:szCs w:val="16"/>
              </w:rPr>
              <w:t xml:space="preserve"> καλλιεργούμενα ή αυτοφυή</w:t>
            </w:r>
            <w:r>
              <w:rPr>
                <w:rFonts w:cs="Arial"/>
                <w:sz w:val="16"/>
                <w:szCs w:val="16"/>
              </w:rPr>
              <w:t xml:space="preserve"> </w:t>
            </w:r>
          </w:p>
          <w:p w:rsidR="001F3000" w:rsidRDefault="001F3000" w:rsidP="001F3000">
            <w:pPr>
              <w:spacing w:after="0" w:line="240" w:lineRule="auto"/>
              <w:ind w:left="360"/>
              <w:jc w:val="both"/>
              <w:rPr>
                <w:rFonts w:cs="Arial"/>
                <w:sz w:val="16"/>
                <w:szCs w:val="16"/>
              </w:rPr>
            </w:pPr>
          </w:p>
          <w:p w:rsidR="0062514B" w:rsidRPr="00535EC1" w:rsidRDefault="0062514B" w:rsidP="0062514B">
            <w:pPr>
              <w:spacing w:after="0" w:line="240" w:lineRule="auto"/>
              <w:ind w:left="360"/>
              <w:jc w:val="both"/>
              <w:rPr>
                <w:rFonts w:cs="Arial"/>
                <w:sz w:val="16"/>
                <w:szCs w:val="16"/>
              </w:rPr>
            </w:pPr>
            <w:r>
              <w:rPr>
                <w:rFonts w:cs="Arial"/>
                <w:sz w:val="16"/>
                <w:szCs w:val="16"/>
              </w:rPr>
              <w:t>Πληροφορίες επίσης θα δοθούν και ως προς την πανίδα φυσικών οικοσυστημάτων εκτροφής των αγροτικών ζώων.</w:t>
            </w:r>
          </w:p>
          <w:p w:rsidR="00B54066" w:rsidRDefault="00B54066">
            <w:pPr>
              <w:spacing w:after="0" w:line="240" w:lineRule="auto"/>
              <w:jc w:val="both"/>
              <w:rPr>
                <w:rFonts w:ascii="Arial" w:hAnsi="Arial" w:cs="Arial"/>
              </w:rPr>
            </w:pPr>
          </w:p>
        </w:tc>
      </w:tr>
      <w:tr w:rsidR="00B54066" w:rsidTr="00B54066">
        <w:trPr>
          <w:gridBefore w:val="1"/>
          <w:wBefore w:w="18" w:type="dxa"/>
        </w:trPr>
        <w:tc>
          <w:tcPr>
            <w:tcW w:w="8454" w:type="dxa"/>
            <w:gridSpan w:val="2"/>
            <w:tcBorders>
              <w:top w:val="single" w:sz="4" w:space="0" w:color="auto"/>
              <w:left w:val="single" w:sz="4" w:space="0" w:color="auto"/>
              <w:bottom w:val="nil"/>
              <w:right w:val="single" w:sz="4" w:space="0" w:color="auto"/>
            </w:tcBorders>
            <w:shd w:val="clear" w:color="auto" w:fill="DDD9C3"/>
          </w:tcPr>
          <w:p w:rsidR="00B54066" w:rsidRDefault="00B54066">
            <w:pPr>
              <w:spacing w:after="0" w:line="240" w:lineRule="auto"/>
              <w:rPr>
                <w:rFonts w:cs="Arial"/>
                <w:b/>
                <w:sz w:val="20"/>
                <w:szCs w:val="20"/>
              </w:rPr>
            </w:pPr>
            <w:r>
              <w:rPr>
                <w:rFonts w:cs="Arial"/>
                <w:b/>
                <w:sz w:val="20"/>
                <w:szCs w:val="20"/>
              </w:rPr>
              <w:t>Γενικές Ικανότητες</w:t>
            </w:r>
          </w:p>
        </w:tc>
      </w:tr>
      <w:tr w:rsidR="00B54066" w:rsidTr="00B54066">
        <w:tc>
          <w:tcPr>
            <w:tcW w:w="8472" w:type="dxa"/>
            <w:gridSpan w:val="3"/>
            <w:tcBorders>
              <w:top w:val="nil"/>
              <w:left w:val="single" w:sz="4" w:space="0" w:color="auto"/>
              <w:bottom w:val="nil"/>
              <w:right w:val="single" w:sz="4" w:space="0" w:color="auto"/>
            </w:tcBorders>
            <w:shd w:val="clear" w:color="auto" w:fill="DDD9C3"/>
          </w:tcPr>
          <w:p w:rsidR="00B54066" w:rsidRDefault="00B54066">
            <w:pPr>
              <w:widowControl w:val="0"/>
              <w:autoSpaceDE w:val="0"/>
              <w:autoSpaceDN w:val="0"/>
              <w:adjustRightInd w:val="0"/>
              <w:spacing w:after="60" w:line="240" w:lineRule="auto"/>
              <w:rPr>
                <w:rFonts w:cs="Arial"/>
                <w:i/>
                <w:sz w:val="16"/>
                <w:szCs w:val="16"/>
              </w:rPr>
            </w:pPr>
            <w:r>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54066" w:rsidTr="00B54066">
        <w:tc>
          <w:tcPr>
            <w:tcW w:w="3964" w:type="dxa"/>
            <w:gridSpan w:val="2"/>
            <w:tcBorders>
              <w:top w:val="nil"/>
              <w:left w:val="single" w:sz="4" w:space="0" w:color="auto"/>
              <w:bottom w:val="single" w:sz="4" w:space="0" w:color="auto"/>
              <w:right w:val="nil"/>
            </w:tcBorders>
            <w:shd w:val="clear" w:color="auto" w:fill="DDD9C3"/>
          </w:tcPr>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Προσαρμογή σε νέες καταστάσεις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Λήψη αποφάσεων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lastRenderedPageBreak/>
              <w:t xml:space="preserve">Αυτόνομη εργασία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Ομαδική εργασία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Εργασία σε διεθνές περιβάλλον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Εργασία σε διεπιστημονικό περιβάλλον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lastRenderedPageBreak/>
              <w:t xml:space="preserve">Σχεδιασμός και διαχείριση έργων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Σεβασμός στη διαφορετικότητα και στην πολυπολιτισμικότητα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Σεβασμός στο φυσικό περιβάλλον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t xml:space="preserve">Επίδειξη κοινωνικής, επαγγελματικής και ηθικής υπευθυνότητας και ευαισθησίας σε θέματα φύλου </w:t>
            </w:r>
          </w:p>
          <w:p w:rsidR="00B54066" w:rsidRDefault="00B54066">
            <w:pPr>
              <w:widowControl w:val="0"/>
              <w:autoSpaceDE w:val="0"/>
              <w:autoSpaceDN w:val="0"/>
              <w:adjustRightInd w:val="0"/>
              <w:spacing w:after="0" w:line="240" w:lineRule="auto"/>
              <w:rPr>
                <w:rFonts w:cs="Arial"/>
                <w:i/>
                <w:sz w:val="16"/>
                <w:szCs w:val="16"/>
              </w:rPr>
            </w:pPr>
            <w:r>
              <w:rPr>
                <w:rFonts w:cs="Arial"/>
                <w:i/>
                <w:sz w:val="16"/>
                <w:szCs w:val="16"/>
              </w:rPr>
              <w:lastRenderedPageBreak/>
              <w:t xml:space="preserve">Άσκηση κριτικής και αυτοκριτικής </w:t>
            </w:r>
          </w:p>
          <w:p w:rsidR="00B54066" w:rsidRDefault="00B54066">
            <w:pPr>
              <w:spacing w:after="0" w:line="240" w:lineRule="auto"/>
              <w:rPr>
                <w:rFonts w:cs="Arial"/>
                <w:b/>
                <w:sz w:val="20"/>
                <w:szCs w:val="20"/>
              </w:rPr>
            </w:pPr>
            <w:r>
              <w:rPr>
                <w:rFonts w:cs="Arial"/>
                <w:i/>
                <w:sz w:val="16"/>
                <w:szCs w:val="16"/>
              </w:rPr>
              <w:t>Προαγωγή της ελεύθερης, δημιουργικής και επαγωγικής σκέψης</w:t>
            </w:r>
          </w:p>
        </w:tc>
      </w:tr>
      <w:tr w:rsidR="00B54066" w:rsidTr="00B54066">
        <w:tc>
          <w:tcPr>
            <w:tcW w:w="8472" w:type="dxa"/>
            <w:gridSpan w:val="3"/>
            <w:tcBorders>
              <w:top w:val="single" w:sz="4" w:space="0" w:color="auto"/>
              <w:left w:val="single" w:sz="4" w:space="0" w:color="auto"/>
              <w:bottom w:val="single" w:sz="4" w:space="0" w:color="auto"/>
              <w:right w:val="single" w:sz="4" w:space="0" w:color="auto"/>
            </w:tcBorders>
          </w:tcPr>
          <w:p w:rsidR="00DE1DD6" w:rsidRPr="00535EC1" w:rsidRDefault="0062514B" w:rsidP="0062514B">
            <w:pPr>
              <w:spacing w:after="0" w:line="240" w:lineRule="auto"/>
              <w:ind w:left="360"/>
              <w:jc w:val="both"/>
              <w:rPr>
                <w:rFonts w:cs="Arial"/>
                <w:i/>
                <w:sz w:val="16"/>
                <w:szCs w:val="16"/>
              </w:rPr>
            </w:pPr>
            <w:r>
              <w:rPr>
                <w:rFonts w:cs="Arial"/>
                <w:i/>
                <w:sz w:val="16"/>
                <w:szCs w:val="16"/>
              </w:rPr>
              <w:lastRenderedPageBreak/>
              <w:t>Το μάθημα αποσκοπεί στην απόκτηση γνώσεων έτσι ώστε ο πτυχιούχος να μπορεί να συνεισφέρει στον ποιοτικό έλεγχο των τροφίμων  από πλευράς προσβολών, τόσο ως πρώτη ύλη,  όσο και ως παραγόμενο προϊόν και σε όλα τα στάδια εμπορίας των.  Να μπορεί επίσης να αντιμετωπίζει τα προβλήματα που δημιουργούν οι ποικίλοι ζωικοί εχθροί στα τρόφιμα με τις κατάλληλες μέσα και μεθόδους (μηχανικές, φυσικές, χημικές κ.α) .λαμβάνοντας πάντα υπ’ όψιν  τον ευαίσθητο τομέα τρόφιμα – καταναλωτής- περιβάλλον.</w:t>
            </w:r>
          </w:p>
        </w:tc>
      </w:tr>
    </w:tbl>
    <w:p w:rsidR="00B54066" w:rsidRDefault="00DC46C0" w:rsidP="00DC46C0">
      <w:pPr>
        <w:widowControl w:val="0"/>
        <w:autoSpaceDE w:val="0"/>
        <w:autoSpaceDN w:val="0"/>
        <w:adjustRightInd w:val="0"/>
        <w:spacing w:before="120" w:after="0" w:line="240" w:lineRule="auto"/>
        <w:rPr>
          <w:rFonts w:cs="Arial"/>
          <w:b/>
          <w:color w:val="000000"/>
        </w:rPr>
      </w:pPr>
      <w:r>
        <w:rPr>
          <w:rFonts w:cs="Arial"/>
          <w:b/>
          <w:color w:val="000000"/>
        </w:rPr>
        <w:t xml:space="preserve">3. </w:t>
      </w:r>
      <w:r w:rsidR="00B54066">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4066" w:rsidTr="00B54066">
        <w:tc>
          <w:tcPr>
            <w:tcW w:w="8472" w:type="dxa"/>
            <w:tcBorders>
              <w:top w:val="single" w:sz="4" w:space="0" w:color="auto"/>
              <w:left w:val="single" w:sz="4" w:space="0" w:color="auto"/>
              <w:bottom w:val="single" w:sz="4" w:space="0" w:color="auto"/>
              <w:right w:val="single" w:sz="4" w:space="0" w:color="auto"/>
            </w:tcBorders>
          </w:tcPr>
          <w:p w:rsidR="00B54066" w:rsidRDefault="006F301A" w:rsidP="006F301A">
            <w:pPr>
              <w:numPr>
                <w:ilvl w:val="0"/>
                <w:numId w:val="6"/>
              </w:numPr>
              <w:spacing w:after="0" w:line="240" w:lineRule="auto"/>
              <w:rPr>
                <w:sz w:val="24"/>
                <w:szCs w:val="24"/>
              </w:rPr>
            </w:pPr>
            <w:r>
              <w:rPr>
                <w:sz w:val="24"/>
                <w:szCs w:val="24"/>
              </w:rPr>
              <w:t>Δίπτερα (αιμομ</w:t>
            </w:r>
            <w:r w:rsidR="001F3000">
              <w:rPr>
                <w:sz w:val="24"/>
                <w:szCs w:val="24"/>
              </w:rPr>
              <w:t>υ</w:t>
            </w:r>
            <w:r>
              <w:rPr>
                <w:sz w:val="24"/>
                <w:szCs w:val="24"/>
              </w:rPr>
              <w:t>ζ</w:t>
            </w:r>
            <w:r w:rsidR="001F3000">
              <w:rPr>
                <w:sz w:val="24"/>
                <w:szCs w:val="24"/>
              </w:rPr>
              <w:t>η</w:t>
            </w:r>
            <w:r>
              <w:rPr>
                <w:sz w:val="24"/>
                <w:szCs w:val="24"/>
              </w:rPr>
              <w:t>τικά, μη αιμομυζητικά) αγροτικών ζώων. Δίπτερα προκαλούντα μυιώσεις</w:t>
            </w:r>
          </w:p>
          <w:p w:rsidR="006F301A" w:rsidRDefault="006F301A" w:rsidP="006F301A">
            <w:pPr>
              <w:numPr>
                <w:ilvl w:val="0"/>
                <w:numId w:val="6"/>
              </w:numPr>
              <w:spacing w:after="0" w:line="240" w:lineRule="auto"/>
              <w:rPr>
                <w:sz w:val="24"/>
                <w:szCs w:val="24"/>
              </w:rPr>
            </w:pPr>
            <w:r>
              <w:rPr>
                <w:sz w:val="24"/>
                <w:szCs w:val="24"/>
                <w:lang w:val="en-US"/>
              </w:rPr>
              <w:t>Siphonaptera</w:t>
            </w:r>
            <w:r w:rsidRPr="006F301A">
              <w:rPr>
                <w:sz w:val="24"/>
                <w:szCs w:val="24"/>
              </w:rPr>
              <w:t xml:space="preserve"> </w:t>
            </w:r>
            <w:r>
              <w:rPr>
                <w:sz w:val="24"/>
                <w:szCs w:val="24"/>
              </w:rPr>
              <w:t xml:space="preserve">(ψύλλοι), </w:t>
            </w:r>
            <w:r>
              <w:rPr>
                <w:sz w:val="24"/>
                <w:szCs w:val="24"/>
                <w:lang w:val="en-US"/>
              </w:rPr>
              <w:t>Anoplura</w:t>
            </w:r>
            <w:r w:rsidR="001F3000">
              <w:rPr>
                <w:sz w:val="24"/>
                <w:szCs w:val="24"/>
              </w:rPr>
              <w:t xml:space="preserve"> -</w:t>
            </w:r>
            <w:r w:rsidRPr="006F301A">
              <w:rPr>
                <w:sz w:val="24"/>
                <w:szCs w:val="24"/>
              </w:rPr>
              <w:t xml:space="preserve"> </w:t>
            </w:r>
            <w:r>
              <w:rPr>
                <w:sz w:val="24"/>
                <w:szCs w:val="24"/>
                <w:lang w:val="en-US"/>
              </w:rPr>
              <w:t>Mallophaga</w:t>
            </w:r>
            <w:r w:rsidRPr="006F301A">
              <w:rPr>
                <w:sz w:val="24"/>
                <w:szCs w:val="24"/>
              </w:rPr>
              <w:t xml:space="preserve"> (</w:t>
            </w:r>
            <w:r>
              <w:rPr>
                <w:sz w:val="24"/>
                <w:szCs w:val="24"/>
              </w:rPr>
              <w:t xml:space="preserve">ψείρες) και </w:t>
            </w:r>
            <w:r w:rsidR="001F3000">
              <w:rPr>
                <w:sz w:val="24"/>
                <w:szCs w:val="24"/>
                <w:lang w:val="en-US"/>
              </w:rPr>
              <w:t>Acarina</w:t>
            </w:r>
            <w:r>
              <w:rPr>
                <w:sz w:val="24"/>
                <w:szCs w:val="24"/>
              </w:rPr>
              <w:t xml:space="preserve"> (</w:t>
            </w:r>
            <w:r>
              <w:rPr>
                <w:sz w:val="24"/>
                <w:szCs w:val="24"/>
                <w:lang w:val="en-US"/>
              </w:rPr>
              <w:t>Mesostigmata</w:t>
            </w:r>
            <w:r w:rsidRPr="006F301A">
              <w:rPr>
                <w:sz w:val="24"/>
                <w:szCs w:val="24"/>
              </w:rPr>
              <w:t xml:space="preserve">, </w:t>
            </w:r>
            <w:r>
              <w:rPr>
                <w:sz w:val="24"/>
                <w:szCs w:val="24"/>
                <w:lang w:val="en-US"/>
              </w:rPr>
              <w:t>Astigmata</w:t>
            </w:r>
            <w:r w:rsidRPr="006F301A">
              <w:rPr>
                <w:sz w:val="24"/>
                <w:szCs w:val="24"/>
              </w:rPr>
              <w:t xml:space="preserve">, </w:t>
            </w:r>
            <w:r>
              <w:rPr>
                <w:sz w:val="24"/>
                <w:szCs w:val="24"/>
                <w:lang w:val="en-US"/>
              </w:rPr>
              <w:t>Metastigmata</w:t>
            </w:r>
            <w:r w:rsidRPr="006F301A">
              <w:rPr>
                <w:sz w:val="24"/>
                <w:szCs w:val="24"/>
              </w:rPr>
              <w:t xml:space="preserve">, </w:t>
            </w:r>
            <w:r>
              <w:rPr>
                <w:sz w:val="24"/>
                <w:szCs w:val="24"/>
                <w:lang w:val="en-US"/>
              </w:rPr>
              <w:t>Prostigmata</w:t>
            </w:r>
            <w:r w:rsidRPr="006F301A">
              <w:rPr>
                <w:sz w:val="24"/>
                <w:szCs w:val="24"/>
              </w:rPr>
              <w:t xml:space="preserve">) </w:t>
            </w:r>
            <w:r>
              <w:rPr>
                <w:sz w:val="24"/>
                <w:szCs w:val="24"/>
              </w:rPr>
              <w:t>ως παράσιτα αγροτικών ζώων</w:t>
            </w:r>
          </w:p>
          <w:p w:rsidR="006F301A" w:rsidRDefault="006F301A" w:rsidP="006F301A">
            <w:pPr>
              <w:numPr>
                <w:ilvl w:val="0"/>
                <w:numId w:val="6"/>
              </w:numPr>
              <w:spacing w:after="0" w:line="240" w:lineRule="auto"/>
              <w:rPr>
                <w:sz w:val="24"/>
                <w:szCs w:val="24"/>
              </w:rPr>
            </w:pPr>
            <w:r>
              <w:rPr>
                <w:sz w:val="24"/>
                <w:szCs w:val="24"/>
                <w:lang w:val="en-US"/>
              </w:rPr>
              <w:t>Blattaria</w:t>
            </w:r>
            <w:r>
              <w:rPr>
                <w:sz w:val="24"/>
                <w:szCs w:val="24"/>
              </w:rPr>
              <w:t xml:space="preserve"> </w:t>
            </w:r>
            <w:r w:rsidR="001F3000">
              <w:rPr>
                <w:sz w:val="24"/>
                <w:szCs w:val="24"/>
              </w:rPr>
              <w:t>και</w:t>
            </w:r>
            <w:r>
              <w:rPr>
                <w:sz w:val="24"/>
                <w:szCs w:val="24"/>
              </w:rPr>
              <w:t xml:space="preserve"> άλλα Αρθόποδα σε κτηνοτροφικές εγκαταστάσεις</w:t>
            </w:r>
          </w:p>
          <w:p w:rsidR="006F301A" w:rsidRDefault="006F301A" w:rsidP="006F301A">
            <w:pPr>
              <w:numPr>
                <w:ilvl w:val="0"/>
                <w:numId w:val="6"/>
              </w:numPr>
              <w:spacing w:after="0" w:line="240" w:lineRule="auto"/>
              <w:rPr>
                <w:sz w:val="24"/>
                <w:szCs w:val="24"/>
              </w:rPr>
            </w:pPr>
            <w:r>
              <w:rPr>
                <w:sz w:val="24"/>
                <w:szCs w:val="24"/>
              </w:rPr>
              <w:t>Τρωκτικά : Βιολογία, Υγειονομική σημασία</w:t>
            </w:r>
          </w:p>
          <w:p w:rsidR="006F301A" w:rsidRDefault="006F301A" w:rsidP="006F301A">
            <w:pPr>
              <w:numPr>
                <w:ilvl w:val="0"/>
                <w:numId w:val="6"/>
              </w:numPr>
              <w:spacing w:after="0" w:line="240" w:lineRule="auto"/>
              <w:rPr>
                <w:sz w:val="24"/>
                <w:szCs w:val="24"/>
              </w:rPr>
            </w:pPr>
            <w:r>
              <w:rPr>
                <w:sz w:val="24"/>
                <w:szCs w:val="24"/>
              </w:rPr>
              <w:t>Ζωικοί εχθροί (έντομα, ακάρεα, τρωκτικά</w:t>
            </w:r>
            <w:r w:rsidR="001F3000">
              <w:rPr>
                <w:sz w:val="24"/>
                <w:szCs w:val="24"/>
              </w:rPr>
              <w:t xml:space="preserve">) </w:t>
            </w:r>
            <w:r>
              <w:rPr>
                <w:sz w:val="24"/>
                <w:szCs w:val="24"/>
              </w:rPr>
              <w:t xml:space="preserve"> επιζήμια σε ζωοτροφές και ζωοκομικά προϊόντα)</w:t>
            </w:r>
          </w:p>
          <w:p w:rsidR="006F301A" w:rsidRDefault="006F301A" w:rsidP="006F301A">
            <w:pPr>
              <w:numPr>
                <w:ilvl w:val="0"/>
                <w:numId w:val="6"/>
              </w:numPr>
              <w:spacing w:after="0" w:line="240" w:lineRule="auto"/>
              <w:rPr>
                <w:sz w:val="24"/>
                <w:szCs w:val="24"/>
              </w:rPr>
            </w:pPr>
            <w:r>
              <w:rPr>
                <w:sz w:val="24"/>
                <w:szCs w:val="24"/>
              </w:rPr>
              <w:t xml:space="preserve">Ζωικοί εχθροί κτηνοτροφικών φυτών </w:t>
            </w:r>
            <w:r w:rsidR="001F3000">
              <w:rPr>
                <w:sz w:val="24"/>
                <w:szCs w:val="24"/>
              </w:rPr>
              <w:t xml:space="preserve">(λειμώνες - </w:t>
            </w:r>
            <w:r>
              <w:rPr>
                <w:sz w:val="24"/>
                <w:szCs w:val="24"/>
              </w:rPr>
              <w:t xml:space="preserve"> λιβ</w:t>
            </w:r>
            <w:r w:rsidR="001F3000">
              <w:rPr>
                <w:sz w:val="24"/>
                <w:szCs w:val="24"/>
              </w:rPr>
              <w:t>άδια)</w:t>
            </w:r>
          </w:p>
          <w:p w:rsidR="006F301A" w:rsidRDefault="006F301A" w:rsidP="006F301A">
            <w:pPr>
              <w:numPr>
                <w:ilvl w:val="0"/>
                <w:numId w:val="6"/>
              </w:numPr>
              <w:spacing w:after="0" w:line="240" w:lineRule="auto"/>
              <w:rPr>
                <w:sz w:val="24"/>
                <w:szCs w:val="24"/>
              </w:rPr>
            </w:pPr>
            <w:r>
              <w:rPr>
                <w:sz w:val="24"/>
                <w:szCs w:val="24"/>
              </w:rPr>
              <w:t>Πανίδα φυσικών οικοσυστημάτων. Άμεσες και έμμεσες σχέσεις με την κτηνοτροφία</w:t>
            </w:r>
          </w:p>
          <w:p w:rsidR="006F301A" w:rsidRPr="006F301A" w:rsidRDefault="00ED7263" w:rsidP="006F301A">
            <w:pPr>
              <w:numPr>
                <w:ilvl w:val="0"/>
                <w:numId w:val="6"/>
              </w:numPr>
              <w:spacing w:after="0" w:line="240" w:lineRule="auto"/>
              <w:rPr>
                <w:sz w:val="24"/>
                <w:szCs w:val="24"/>
              </w:rPr>
            </w:pPr>
            <w:r>
              <w:rPr>
                <w:sz w:val="24"/>
                <w:szCs w:val="24"/>
              </w:rPr>
              <w:t>Εντομοκτονίες, τρωκτικοκτονίες στην κτηνοτροφία. Χρησιμοποι</w:t>
            </w:r>
            <w:r w:rsidR="001F3000">
              <w:rPr>
                <w:sz w:val="24"/>
                <w:szCs w:val="24"/>
              </w:rPr>
              <w:t>ούμενα μέσα</w:t>
            </w:r>
            <w:r>
              <w:rPr>
                <w:sz w:val="24"/>
                <w:szCs w:val="24"/>
              </w:rPr>
              <w:t xml:space="preserve"> </w:t>
            </w:r>
            <w:r w:rsidR="001F3000">
              <w:rPr>
                <w:sz w:val="24"/>
                <w:szCs w:val="24"/>
              </w:rPr>
              <w:t>και</w:t>
            </w:r>
            <w:r>
              <w:rPr>
                <w:sz w:val="24"/>
                <w:szCs w:val="24"/>
              </w:rPr>
              <w:t xml:space="preserve"> μέθοδο</w:t>
            </w:r>
            <w:r w:rsidR="001F3000">
              <w:rPr>
                <w:sz w:val="24"/>
                <w:szCs w:val="24"/>
              </w:rPr>
              <w:t>ι</w:t>
            </w:r>
            <w:r>
              <w:rPr>
                <w:sz w:val="24"/>
                <w:szCs w:val="24"/>
              </w:rPr>
              <w:t xml:space="preserve"> ολοκληρωμένης αντιμετώπισης</w:t>
            </w:r>
            <w:r w:rsidR="006F301A">
              <w:rPr>
                <w:sz w:val="24"/>
                <w:szCs w:val="24"/>
              </w:rPr>
              <w:t xml:space="preserve"> </w:t>
            </w:r>
          </w:p>
          <w:p w:rsidR="00B54066" w:rsidRPr="001F3000" w:rsidRDefault="00B54066" w:rsidP="004B304A">
            <w:pPr>
              <w:spacing w:after="0" w:line="240" w:lineRule="auto"/>
              <w:rPr>
                <w:rFonts w:cs="Arial"/>
                <w:b/>
                <w:color w:val="002060"/>
              </w:rPr>
            </w:pPr>
          </w:p>
        </w:tc>
      </w:tr>
    </w:tbl>
    <w:p w:rsidR="00B54066" w:rsidRDefault="00DC46C0" w:rsidP="00DC46C0">
      <w:pPr>
        <w:widowControl w:val="0"/>
        <w:autoSpaceDE w:val="0"/>
        <w:autoSpaceDN w:val="0"/>
        <w:adjustRightInd w:val="0"/>
        <w:spacing w:before="120" w:after="0" w:line="240" w:lineRule="auto"/>
        <w:rPr>
          <w:rFonts w:cs="Arial"/>
          <w:b/>
          <w:color w:val="000000"/>
        </w:rPr>
      </w:pPr>
      <w:r>
        <w:rPr>
          <w:rFonts w:cs="Arial"/>
          <w:b/>
          <w:color w:val="000000"/>
        </w:rPr>
        <w:t xml:space="preserve">3. </w:t>
      </w:r>
      <w:r w:rsidR="00B54066">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54066" w:rsidTr="00B54066">
        <w:tc>
          <w:tcPr>
            <w:tcW w:w="3306"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rPr>
            </w:pPr>
            <w:r>
              <w:rPr>
                <w:rFonts w:cs="Arial"/>
                <w:b/>
                <w:sz w:val="20"/>
                <w:szCs w:val="20"/>
              </w:rPr>
              <w:t>ΤΡΟΠΟΣ ΠΑΡΑΔΟΣΗΣ</w:t>
            </w:r>
            <w:r>
              <w:rPr>
                <w:rFonts w:cs="Arial"/>
                <w:b/>
                <w:sz w:val="20"/>
                <w:szCs w:val="20"/>
              </w:rPr>
              <w:br/>
            </w:r>
            <w:r>
              <w:rPr>
                <w:rFonts w:cs="Arial"/>
                <w:i/>
                <w:sz w:val="16"/>
                <w:szCs w:val="16"/>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B54066" w:rsidRDefault="00B54066">
            <w:pPr>
              <w:rPr>
                <w:iCs/>
                <w:color w:val="002060"/>
              </w:rPr>
            </w:pPr>
            <w:r>
              <w:rPr>
                <w:sz w:val="24"/>
                <w:szCs w:val="24"/>
              </w:rPr>
              <w:t>Στην τάξη και στ</w:t>
            </w:r>
            <w:r w:rsidR="00DC46C0">
              <w:rPr>
                <w:sz w:val="24"/>
                <w:szCs w:val="24"/>
              </w:rPr>
              <w:t>ο</w:t>
            </w:r>
            <w:r>
              <w:rPr>
                <w:sz w:val="24"/>
                <w:szCs w:val="24"/>
              </w:rPr>
              <w:t xml:space="preserve"> </w:t>
            </w:r>
            <w:r w:rsidR="00DC46C0">
              <w:rPr>
                <w:sz w:val="24"/>
                <w:szCs w:val="24"/>
              </w:rPr>
              <w:t>πεδίο (αποθηκευτικοί χώροι, κτηνοτροφικές μονάδες, λιβάδια)</w:t>
            </w:r>
          </w:p>
        </w:tc>
      </w:tr>
      <w:tr w:rsidR="00B54066" w:rsidTr="00B54066">
        <w:tc>
          <w:tcPr>
            <w:tcW w:w="3306"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i/>
                <w:sz w:val="16"/>
                <w:szCs w:val="16"/>
              </w:rPr>
            </w:pPr>
            <w:r>
              <w:rPr>
                <w:rFonts w:cs="Arial"/>
                <w:b/>
                <w:sz w:val="20"/>
                <w:szCs w:val="20"/>
              </w:rPr>
              <w:t>ΧΡΗΣΗ ΤΕΧΝΟΛΟΓΙΩΝ ΠΛΗΡΟΦΟΡΙΑΣ ΚΑΙ ΕΠΙΚΟΙΝΩΝΙΩΝ</w:t>
            </w:r>
            <w:r>
              <w:rPr>
                <w:rFonts w:cs="Arial"/>
                <w:b/>
                <w:sz w:val="20"/>
                <w:szCs w:val="20"/>
              </w:rPr>
              <w:br/>
            </w:r>
            <w:r>
              <w:rPr>
                <w:rFonts w:cs="Arial"/>
                <w:i/>
                <w:sz w:val="16"/>
                <w:szCs w:val="16"/>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b/>
                <w:sz w:val="24"/>
                <w:szCs w:val="24"/>
              </w:rPr>
            </w:pPr>
            <w:r>
              <w:rPr>
                <w:iCs/>
                <w:sz w:val="24"/>
                <w:szCs w:val="24"/>
              </w:rPr>
              <w:t xml:space="preserve">Χρήση βίντεο και εικόνων </w:t>
            </w:r>
            <w:r>
              <w:rPr>
                <w:iCs/>
                <w:sz w:val="24"/>
                <w:szCs w:val="24"/>
                <w:lang w:val="en-US"/>
              </w:rPr>
              <w:t>Powerpoint</w:t>
            </w:r>
            <w:r w:rsidRPr="00B54066">
              <w:rPr>
                <w:iCs/>
                <w:sz w:val="24"/>
                <w:szCs w:val="24"/>
              </w:rPr>
              <w:t xml:space="preserve"> </w:t>
            </w:r>
            <w:r>
              <w:rPr>
                <w:iCs/>
                <w:sz w:val="24"/>
                <w:szCs w:val="24"/>
              </w:rPr>
              <w:t xml:space="preserve"> Επικοινωνία με τους φοιτητές μέσω </w:t>
            </w:r>
            <w:r>
              <w:rPr>
                <w:iCs/>
                <w:sz w:val="24"/>
                <w:szCs w:val="24"/>
                <w:lang w:val="en-US"/>
              </w:rPr>
              <w:t>e</w:t>
            </w:r>
            <w:r>
              <w:rPr>
                <w:iCs/>
                <w:sz w:val="24"/>
                <w:szCs w:val="24"/>
              </w:rPr>
              <w:t>-</w:t>
            </w:r>
            <w:r>
              <w:rPr>
                <w:iCs/>
                <w:sz w:val="24"/>
                <w:szCs w:val="24"/>
                <w:lang w:val="en-US"/>
              </w:rPr>
              <w:t>mail</w:t>
            </w:r>
            <w:r>
              <w:rPr>
                <w:iCs/>
                <w:sz w:val="24"/>
                <w:szCs w:val="24"/>
              </w:rPr>
              <w:t xml:space="preserve"> και ιστοσελίδας. Υποστήριξη Μαθησιακής διαδικασίας μέσω της πρόσβασης σε </w:t>
            </w:r>
            <w:r>
              <w:rPr>
                <w:iCs/>
                <w:sz w:val="24"/>
                <w:szCs w:val="24"/>
                <w:lang w:val="en-US"/>
              </w:rPr>
              <w:t>on</w:t>
            </w:r>
            <w:r>
              <w:rPr>
                <w:iCs/>
                <w:sz w:val="24"/>
                <w:szCs w:val="24"/>
              </w:rPr>
              <w:t>-</w:t>
            </w:r>
            <w:r>
              <w:rPr>
                <w:iCs/>
                <w:sz w:val="24"/>
                <w:szCs w:val="24"/>
                <w:lang w:val="en-US"/>
              </w:rPr>
              <w:t>line</w:t>
            </w:r>
            <w:r>
              <w:rPr>
                <w:iCs/>
                <w:sz w:val="24"/>
                <w:szCs w:val="24"/>
              </w:rPr>
              <w:t xml:space="preserve"> βάσεις δεδομένων κλπ.</w:t>
            </w:r>
          </w:p>
        </w:tc>
      </w:tr>
      <w:tr w:rsidR="00B54066" w:rsidTr="00B54066">
        <w:tc>
          <w:tcPr>
            <w:tcW w:w="3306" w:type="dxa"/>
            <w:tcBorders>
              <w:top w:val="single" w:sz="4" w:space="0" w:color="auto"/>
              <w:left w:val="single" w:sz="4" w:space="0" w:color="auto"/>
              <w:bottom w:val="single" w:sz="4" w:space="0" w:color="auto"/>
              <w:right w:val="single" w:sz="4" w:space="0" w:color="auto"/>
            </w:tcBorders>
            <w:shd w:val="clear" w:color="auto" w:fill="DDD9C3"/>
          </w:tcPr>
          <w:p w:rsidR="00B54066" w:rsidRDefault="00B54066">
            <w:pPr>
              <w:spacing w:after="0" w:line="240" w:lineRule="auto"/>
              <w:jc w:val="right"/>
              <w:rPr>
                <w:rFonts w:cs="Arial"/>
                <w:b/>
                <w:sz w:val="20"/>
                <w:szCs w:val="20"/>
              </w:rPr>
            </w:pPr>
            <w:r>
              <w:rPr>
                <w:rFonts w:cs="Arial"/>
                <w:b/>
                <w:sz w:val="20"/>
                <w:szCs w:val="20"/>
              </w:rPr>
              <w:t>ΟΡΓΑΝΩΣΗ ΔΙΔΑΣΚΑΛΙΑΣ</w:t>
            </w:r>
          </w:p>
          <w:p w:rsidR="00B54066" w:rsidRDefault="00B54066">
            <w:pPr>
              <w:spacing w:after="0" w:line="240" w:lineRule="auto"/>
              <w:jc w:val="both"/>
              <w:rPr>
                <w:rFonts w:cs="Arial"/>
                <w:i/>
                <w:sz w:val="16"/>
                <w:szCs w:val="16"/>
              </w:rPr>
            </w:pPr>
            <w:r>
              <w:rPr>
                <w:rFonts w:cs="Arial"/>
                <w:i/>
                <w:sz w:val="16"/>
                <w:szCs w:val="16"/>
              </w:rPr>
              <w:t>Περιγράφονται αναλυτικά ο τρόπος και μέθοδοι διδασκαλίας.</w:t>
            </w:r>
          </w:p>
          <w:p w:rsidR="00B54066" w:rsidRDefault="00B54066">
            <w:pPr>
              <w:spacing w:after="0" w:line="240" w:lineRule="auto"/>
              <w:jc w:val="both"/>
              <w:rPr>
                <w:rFonts w:cs="Arial"/>
                <w:i/>
                <w:sz w:val="16"/>
                <w:szCs w:val="16"/>
              </w:rPr>
            </w:pPr>
            <w:r>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lang w:val="en-US"/>
              </w:rPr>
              <w:t>project</w:t>
            </w:r>
            <w:r>
              <w:rPr>
                <w:rFonts w:cs="Arial"/>
                <w:i/>
                <w:sz w:val="16"/>
                <w:szCs w:val="16"/>
              </w:rPr>
              <w:t>), Συγγραφή εργασίας / εργασιών, Καλλιτεχνική δημιουργία, κ.λπ.</w:t>
            </w:r>
          </w:p>
          <w:p w:rsidR="00B54066" w:rsidRDefault="00B54066">
            <w:pPr>
              <w:spacing w:after="0" w:line="240" w:lineRule="auto"/>
              <w:jc w:val="both"/>
              <w:rPr>
                <w:rFonts w:cs="Arial"/>
                <w:i/>
                <w:sz w:val="16"/>
                <w:szCs w:val="16"/>
              </w:rPr>
            </w:pPr>
          </w:p>
          <w:p w:rsidR="00B54066" w:rsidRDefault="00B54066">
            <w:pPr>
              <w:spacing w:after="0" w:line="240" w:lineRule="auto"/>
              <w:jc w:val="both"/>
              <w:rPr>
                <w:rFonts w:cs="Arial"/>
                <w:i/>
                <w:sz w:val="16"/>
                <w:szCs w:val="16"/>
              </w:rPr>
            </w:pPr>
            <w:r>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lang w:val="en-US"/>
              </w:rPr>
              <w:t>standards</w:t>
            </w:r>
            <w:r>
              <w:rPr>
                <w:rFonts w:cs="Arial"/>
                <w:i/>
                <w:sz w:val="16"/>
                <w:szCs w:val="16"/>
              </w:rPr>
              <w:t xml:space="preserve"> του </w:t>
            </w:r>
            <w:r>
              <w:rPr>
                <w:rFonts w:cs="Arial"/>
                <w:i/>
                <w:sz w:val="16"/>
                <w:szCs w:val="16"/>
                <w:lang w:val="en-US"/>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5406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B54066" w:rsidRDefault="00B54066">
                  <w:pPr>
                    <w:spacing w:after="0" w:line="240" w:lineRule="auto"/>
                    <w:jc w:val="center"/>
                    <w:rPr>
                      <w:rFonts w:cs="Arial"/>
                      <w:b/>
                      <w:i/>
                      <w:sz w:val="20"/>
                      <w:szCs w:val="20"/>
                    </w:rPr>
                  </w:pPr>
                  <w:r>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B54066" w:rsidRDefault="00B54066">
                  <w:pPr>
                    <w:spacing w:after="0" w:line="240" w:lineRule="auto"/>
                    <w:jc w:val="center"/>
                    <w:rPr>
                      <w:rFonts w:cs="Arial"/>
                      <w:b/>
                      <w:i/>
                      <w:sz w:val="20"/>
                      <w:szCs w:val="20"/>
                    </w:rPr>
                  </w:pPr>
                  <w:r>
                    <w:rPr>
                      <w:rFonts w:cs="Arial"/>
                      <w:b/>
                      <w:i/>
                      <w:sz w:val="20"/>
                      <w:szCs w:val="20"/>
                    </w:rPr>
                    <w:t>Φόρτος Εργασίας Εξαμήνου</w:t>
                  </w: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sz w:val="24"/>
                      <w:szCs w:val="24"/>
                    </w:rPr>
                  </w:pPr>
                  <w:r>
                    <w:rPr>
                      <w:sz w:val="24"/>
                      <w:szCs w:val="24"/>
                    </w:rPr>
                    <w:t>Διαλέξεις</w:t>
                  </w: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center"/>
                    <w:rPr>
                      <w:sz w:val="24"/>
                      <w:szCs w:val="24"/>
                    </w:rPr>
                  </w:pPr>
                  <w:r>
                    <w:rPr>
                      <w:sz w:val="24"/>
                      <w:szCs w:val="24"/>
                    </w:rPr>
                    <w:t>13 εβδομάδες</w:t>
                  </w: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i/>
                      <w:iCs/>
                      <w:sz w:val="24"/>
                      <w:szCs w:val="24"/>
                    </w:rPr>
                  </w:pPr>
                  <w:r>
                    <w:rPr>
                      <w:sz w:val="24"/>
                      <w:szCs w:val="24"/>
                    </w:rPr>
                    <w:t>Εργαστηριακές ασκήσεις ανά ομάδες των 20-25 φοιτητών</w:t>
                  </w: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center"/>
                    <w:rPr>
                      <w:sz w:val="24"/>
                      <w:szCs w:val="24"/>
                    </w:rPr>
                  </w:pPr>
                  <w:r>
                    <w:rPr>
                      <w:sz w:val="24"/>
                      <w:szCs w:val="24"/>
                    </w:rPr>
                    <w:t>13 εβδομάδες</w:t>
                  </w: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sz w:val="24"/>
                      <w:szCs w:val="24"/>
                    </w:rPr>
                  </w:pP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center"/>
                    <w:rPr>
                      <w:sz w:val="24"/>
                      <w:szCs w:val="24"/>
                    </w:rPr>
                  </w:pP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i/>
                      <w:iCs/>
                      <w:sz w:val="24"/>
                      <w:szCs w:val="24"/>
                    </w:rPr>
                  </w:pP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center"/>
                    <w:rPr>
                      <w:sz w:val="24"/>
                      <w:szCs w:val="24"/>
                    </w:rPr>
                  </w:pP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center"/>
                    <w:rPr>
                      <w:rFonts w:cs="Arial"/>
                      <w:color w:val="002060"/>
                      <w:sz w:val="20"/>
                      <w:szCs w:val="20"/>
                    </w:rPr>
                  </w:pP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i/>
                      <w:color w:val="002060"/>
                      <w:sz w:val="16"/>
                      <w:szCs w:val="16"/>
                    </w:rPr>
                  </w:pP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i/>
                      <w:color w:val="002060"/>
                      <w:sz w:val="16"/>
                      <w:szCs w:val="16"/>
                    </w:rPr>
                  </w:pP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i/>
                      <w:color w:val="002060"/>
                      <w:sz w:val="16"/>
                      <w:szCs w:val="16"/>
                    </w:rPr>
                  </w:pP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center"/>
                    <w:rPr>
                      <w:rFonts w:cs="Arial"/>
                      <w:color w:val="002060"/>
                      <w:sz w:val="20"/>
                      <w:szCs w:val="20"/>
                    </w:rPr>
                  </w:pPr>
                </w:p>
              </w:tc>
            </w:tr>
            <w:tr w:rsidR="00B54066">
              <w:tc>
                <w:tcPr>
                  <w:tcW w:w="2467"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b/>
                      <w:bCs/>
                      <w:i/>
                      <w:iCs/>
                      <w:sz w:val="20"/>
                      <w:szCs w:val="20"/>
                    </w:rPr>
                  </w:pPr>
                  <w:r>
                    <w:rPr>
                      <w:b/>
                      <w:bCs/>
                      <w:i/>
                      <w:iCs/>
                      <w:sz w:val="20"/>
                      <w:szCs w:val="20"/>
                    </w:rPr>
                    <w:t xml:space="preserve">Σύνολο Μαθήματος </w:t>
                  </w:r>
                </w:p>
                <w:p w:rsidR="00B54066" w:rsidRDefault="00B54066">
                  <w:pPr>
                    <w:spacing w:after="0" w:line="240" w:lineRule="auto"/>
                    <w:rPr>
                      <w:b/>
                      <w:bCs/>
                      <w:i/>
                      <w:iCs/>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B54066" w:rsidRDefault="00B54066">
                  <w:pPr>
                    <w:spacing w:after="0" w:line="240" w:lineRule="auto"/>
                    <w:jc w:val="center"/>
                    <w:rPr>
                      <w:b/>
                      <w:bCs/>
                      <w:i/>
                      <w:iCs/>
                      <w:sz w:val="20"/>
                      <w:szCs w:val="20"/>
                    </w:rPr>
                  </w:pPr>
                  <w:r>
                    <w:rPr>
                      <w:b/>
                      <w:bCs/>
                      <w:i/>
                      <w:iCs/>
                      <w:sz w:val="20"/>
                      <w:szCs w:val="20"/>
                    </w:rPr>
                    <w:t>65 ώρες</w:t>
                  </w:r>
                </w:p>
              </w:tc>
            </w:tr>
          </w:tbl>
          <w:p w:rsidR="00B54066" w:rsidRDefault="00B54066">
            <w:pPr>
              <w:spacing w:after="0" w:line="240" w:lineRule="auto"/>
              <w:rPr>
                <w:rFonts w:ascii="Tahoma" w:hAnsi="Tahoma" w:cs="Tahoma"/>
                <w:lang w:val="en-US"/>
              </w:rPr>
            </w:pPr>
          </w:p>
        </w:tc>
      </w:tr>
      <w:tr w:rsidR="00B54066" w:rsidTr="00B54066">
        <w:tc>
          <w:tcPr>
            <w:tcW w:w="3306"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jc w:val="right"/>
              <w:rPr>
                <w:rFonts w:cs="Arial"/>
                <w:b/>
                <w:sz w:val="20"/>
                <w:szCs w:val="20"/>
              </w:rPr>
            </w:pPr>
            <w:r>
              <w:rPr>
                <w:rFonts w:cs="Arial"/>
                <w:b/>
                <w:sz w:val="20"/>
                <w:szCs w:val="20"/>
              </w:rPr>
              <w:t xml:space="preserve">ΑΞΙΟΛΟΓΗΣΗ ΦΟΙΤΗΤΩΝ </w:t>
            </w:r>
          </w:p>
          <w:p w:rsidR="00B54066" w:rsidRDefault="00B54066">
            <w:pPr>
              <w:spacing w:after="0" w:line="240" w:lineRule="auto"/>
              <w:jc w:val="both"/>
              <w:rPr>
                <w:rFonts w:cs="Arial"/>
                <w:i/>
                <w:sz w:val="16"/>
                <w:szCs w:val="16"/>
              </w:rPr>
            </w:pPr>
            <w:r>
              <w:rPr>
                <w:rFonts w:cs="Arial"/>
                <w:i/>
                <w:sz w:val="16"/>
                <w:szCs w:val="16"/>
              </w:rPr>
              <w:t>Περιγραφή της διαδικασίας αξιολόγησης</w:t>
            </w:r>
          </w:p>
          <w:p w:rsidR="00B54066" w:rsidRDefault="00B54066">
            <w:pPr>
              <w:spacing w:after="0" w:line="240" w:lineRule="auto"/>
              <w:jc w:val="both"/>
              <w:rPr>
                <w:rFonts w:cs="Arial"/>
                <w:i/>
                <w:sz w:val="16"/>
                <w:szCs w:val="16"/>
              </w:rPr>
            </w:pPr>
          </w:p>
          <w:p w:rsidR="00B54066" w:rsidRDefault="00B54066">
            <w:pPr>
              <w:spacing w:after="0" w:line="240" w:lineRule="auto"/>
              <w:jc w:val="both"/>
              <w:rPr>
                <w:rFonts w:cs="Arial"/>
                <w:i/>
                <w:sz w:val="16"/>
                <w:szCs w:val="16"/>
              </w:rPr>
            </w:pPr>
            <w:r>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54066" w:rsidRDefault="00B54066">
            <w:pPr>
              <w:spacing w:after="0" w:line="240" w:lineRule="auto"/>
              <w:jc w:val="both"/>
              <w:rPr>
                <w:rFonts w:cs="Arial"/>
                <w:i/>
                <w:sz w:val="16"/>
                <w:szCs w:val="16"/>
              </w:rPr>
            </w:pPr>
          </w:p>
          <w:p w:rsidR="00B54066" w:rsidRDefault="00B54066">
            <w:pPr>
              <w:spacing w:after="0" w:line="240" w:lineRule="auto"/>
              <w:jc w:val="both"/>
              <w:rPr>
                <w:rFonts w:cs="Arial"/>
                <w:i/>
                <w:sz w:val="16"/>
                <w:szCs w:val="16"/>
              </w:rPr>
            </w:pPr>
            <w:r>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B54066" w:rsidRDefault="00B54066">
            <w:pPr>
              <w:spacing w:after="0" w:line="240" w:lineRule="auto"/>
              <w:rPr>
                <w:iCs/>
                <w:color w:val="002060"/>
              </w:rPr>
            </w:pPr>
          </w:p>
          <w:p w:rsidR="00B54066" w:rsidRDefault="00B54066" w:rsidP="00B54066">
            <w:pPr>
              <w:numPr>
                <w:ilvl w:val="0"/>
                <w:numId w:val="3"/>
              </w:numPr>
              <w:tabs>
                <w:tab w:val="num" w:pos="474"/>
              </w:tabs>
              <w:spacing w:after="0" w:line="240" w:lineRule="auto"/>
              <w:ind w:hanging="606"/>
              <w:jc w:val="both"/>
              <w:rPr>
                <w:sz w:val="20"/>
                <w:szCs w:val="20"/>
              </w:rPr>
            </w:pPr>
            <w:r>
              <w:rPr>
                <w:sz w:val="20"/>
                <w:szCs w:val="20"/>
              </w:rPr>
              <w:lastRenderedPageBreak/>
              <w:t>Η γλώσσα αξιολόγησης είναι η ελληνική.</w:t>
            </w:r>
          </w:p>
          <w:p w:rsidR="00B54066" w:rsidRDefault="00B54066" w:rsidP="00B54066">
            <w:pPr>
              <w:numPr>
                <w:ilvl w:val="0"/>
                <w:numId w:val="3"/>
              </w:numPr>
              <w:tabs>
                <w:tab w:val="num" w:pos="474"/>
              </w:tabs>
              <w:spacing w:after="0" w:line="240" w:lineRule="auto"/>
              <w:ind w:left="474" w:hanging="360"/>
              <w:jc w:val="both"/>
              <w:rPr>
                <w:sz w:val="20"/>
                <w:szCs w:val="20"/>
              </w:rPr>
            </w:pPr>
            <w:r>
              <w:rPr>
                <w:sz w:val="20"/>
                <w:szCs w:val="20"/>
              </w:rPr>
              <w:t>Ο βαθμός στη θεωρία προκύπτει κατά 30% από τον βαθμό της προόδου και κατά 70% από την τελική γραπτή εξέταση.</w:t>
            </w:r>
          </w:p>
          <w:p w:rsidR="00B54066" w:rsidRDefault="00B54066" w:rsidP="00B54066">
            <w:pPr>
              <w:numPr>
                <w:ilvl w:val="0"/>
                <w:numId w:val="3"/>
              </w:numPr>
              <w:tabs>
                <w:tab w:val="num" w:pos="474"/>
              </w:tabs>
              <w:spacing w:after="0" w:line="240" w:lineRule="auto"/>
              <w:ind w:left="474" w:hanging="360"/>
              <w:jc w:val="both"/>
              <w:rPr>
                <w:sz w:val="20"/>
                <w:szCs w:val="20"/>
              </w:rPr>
            </w:pPr>
            <w:r>
              <w:rPr>
                <w:sz w:val="20"/>
                <w:szCs w:val="20"/>
              </w:rPr>
              <w:t>Ο βαθμός στο εργαστήριο προκύπτει κατά 50% από την γραπτή εξέταση και κατά 50% από την προφορική εξέταση.</w:t>
            </w:r>
          </w:p>
          <w:p w:rsidR="00B54066" w:rsidRDefault="00B54066">
            <w:pPr>
              <w:spacing w:after="0" w:line="240" w:lineRule="auto"/>
              <w:rPr>
                <w:iCs/>
                <w:color w:val="002060"/>
              </w:rPr>
            </w:pPr>
          </w:p>
        </w:tc>
      </w:tr>
    </w:tbl>
    <w:p w:rsidR="00B54066" w:rsidRDefault="00B54066" w:rsidP="00B54066">
      <w:pPr>
        <w:widowControl w:val="0"/>
        <w:numPr>
          <w:ilvl w:val="0"/>
          <w:numId w:val="4"/>
        </w:numPr>
        <w:autoSpaceDE w:val="0"/>
        <w:autoSpaceDN w:val="0"/>
        <w:adjustRightInd w:val="0"/>
        <w:spacing w:before="240" w:after="0" w:line="240" w:lineRule="auto"/>
        <w:ind w:left="357" w:hanging="357"/>
        <w:rPr>
          <w:rFonts w:cs="Arial"/>
          <w:b/>
          <w:color w:val="000000"/>
          <w:lang w:val="en-US"/>
        </w:rPr>
      </w:pPr>
      <w:r>
        <w:rPr>
          <w:rFonts w:cs="Arial"/>
          <w:b/>
          <w:color w:val="000000"/>
        </w:rPr>
        <w:lastRenderedPageBreak/>
        <w:t>ΣΥΝΙΣΤΩΜΕΝΗ</w:t>
      </w:r>
      <w:r>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4066" w:rsidRPr="006119CF" w:rsidTr="00B54066">
        <w:tc>
          <w:tcPr>
            <w:tcW w:w="8472" w:type="dxa"/>
            <w:tcBorders>
              <w:top w:val="single" w:sz="4" w:space="0" w:color="auto"/>
              <w:left w:val="single" w:sz="4" w:space="0" w:color="auto"/>
              <w:bottom w:val="single" w:sz="4" w:space="0" w:color="auto"/>
              <w:right w:val="single" w:sz="4" w:space="0" w:color="auto"/>
            </w:tcBorders>
          </w:tcPr>
          <w:p w:rsidR="00320D78" w:rsidRPr="00320D78" w:rsidRDefault="00320D78" w:rsidP="00320D78">
            <w:pPr>
              <w:spacing w:after="0" w:line="240" w:lineRule="auto"/>
              <w:ind w:left="360"/>
              <w:jc w:val="both"/>
              <w:rPr>
                <w:rFonts w:cs="Arial"/>
                <w:sz w:val="20"/>
                <w:szCs w:val="20"/>
                <w:lang w:val="en-GB"/>
              </w:rPr>
            </w:pPr>
            <w:smartTag w:uri="urn:schemas-microsoft-com:office:smarttags" w:element="City">
              <w:r>
                <w:rPr>
                  <w:rFonts w:cs="Arial"/>
                  <w:b/>
                  <w:sz w:val="20"/>
                  <w:szCs w:val="20"/>
                  <w:lang w:val="en-US"/>
                </w:rPr>
                <w:t>BELL</w:t>
              </w:r>
            </w:smartTag>
            <w:r>
              <w:rPr>
                <w:rFonts w:cs="Arial"/>
                <w:b/>
                <w:sz w:val="20"/>
                <w:szCs w:val="20"/>
                <w:lang w:val="en-US"/>
              </w:rPr>
              <w:t xml:space="preserve">, W. J., M. ROTH, and </w:t>
            </w:r>
            <w:smartTag w:uri="urn:schemas-microsoft-com:office:smarttags" w:element="place">
              <w:smartTag w:uri="urn:schemas-microsoft-com:office:smarttags" w:element="country-region">
                <w:r>
                  <w:rPr>
                    <w:rFonts w:cs="Arial"/>
                    <w:b/>
                    <w:sz w:val="20"/>
                    <w:szCs w:val="20"/>
                    <w:lang w:val="en-US"/>
                  </w:rPr>
                  <w:t>C.A.</w:t>
                </w:r>
              </w:smartTag>
            </w:smartTag>
            <w:r>
              <w:rPr>
                <w:rFonts w:cs="Arial"/>
                <w:b/>
                <w:sz w:val="20"/>
                <w:szCs w:val="20"/>
                <w:lang w:val="en-US"/>
              </w:rPr>
              <w:t xml:space="preserve"> NALEPA - 2007. </w:t>
            </w:r>
            <w:r w:rsidRPr="00816308">
              <w:rPr>
                <w:rFonts w:cs="Arial"/>
                <w:sz w:val="20"/>
                <w:szCs w:val="20"/>
                <w:lang w:val="en-US"/>
              </w:rPr>
              <w:t>Cockroaches</w:t>
            </w:r>
            <w:r w:rsidRPr="00816308">
              <w:rPr>
                <w:rFonts w:cs="Arial"/>
                <w:sz w:val="20"/>
                <w:szCs w:val="20"/>
                <w:lang w:val="en-GB"/>
              </w:rPr>
              <w:t xml:space="preserve">: </w:t>
            </w:r>
            <w:r w:rsidRPr="00816308">
              <w:rPr>
                <w:rFonts w:cs="Arial"/>
                <w:sz w:val="20"/>
                <w:szCs w:val="20"/>
                <w:lang w:val="en-US"/>
              </w:rPr>
              <w:t xml:space="preserve">Ecology, Behavior, and Natural History. Johns Hopkins Univ. Press, </w:t>
            </w:r>
            <w:smartTag w:uri="urn:schemas-microsoft-com:office:smarttags" w:element="place">
              <w:smartTag w:uri="urn:schemas-microsoft-com:office:smarttags" w:element="City">
                <w:r w:rsidRPr="00816308">
                  <w:rPr>
                    <w:rFonts w:cs="Arial"/>
                    <w:sz w:val="20"/>
                    <w:szCs w:val="20"/>
                    <w:lang w:val="en-US"/>
                  </w:rPr>
                  <w:t>Baltimore</w:t>
                </w:r>
              </w:smartTag>
              <w:r w:rsidRPr="00816308">
                <w:rPr>
                  <w:rFonts w:cs="Arial"/>
                  <w:sz w:val="20"/>
                  <w:szCs w:val="20"/>
                  <w:lang w:val="en-US"/>
                </w:rPr>
                <w:t xml:space="preserve">, </w:t>
              </w:r>
              <w:smartTag w:uri="urn:schemas-microsoft-com:office:smarttags" w:element="State">
                <w:r w:rsidRPr="00816308">
                  <w:rPr>
                    <w:rFonts w:cs="Arial"/>
                    <w:sz w:val="20"/>
                    <w:szCs w:val="20"/>
                    <w:lang w:val="en-US"/>
                  </w:rPr>
                  <w:t>Md.</w:t>
                </w:r>
              </w:smartTag>
            </w:smartTag>
            <w:r w:rsidRPr="00816308">
              <w:rPr>
                <w:rFonts w:cs="Arial"/>
                <w:sz w:val="20"/>
                <w:szCs w:val="20"/>
                <w:lang w:val="en-US"/>
              </w:rPr>
              <w:t xml:space="preserve">, 230 pp.  </w:t>
            </w:r>
          </w:p>
          <w:p w:rsidR="00320D78" w:rsidRDefault="00320D78" w:rsidP="00320D78">
            <w:pPr>
              <w:spacing w:after="0" w:line="240" w:lineRule="auto"/>
              <w:ind w:left="360"/>
              <w:jc w:val="both"/>
              <w:rPr>
                <w:rFonts w:cs="Arial"/>
                <w:sz w:val="20"/>
                <w:szCs w:val="20"/>
              </w:rPr>
            </w:pPr>
            <w:r>
              <w:rPr>
                <w:rFonts w:cs="Arial"/>
                <w:b/>
                <w:sz w:val="20"/>
                <w:szCs w:val="20"/>
                <w:lang w:val="en-US"/>
              </w:rPr>
              <w:t>BUSVINE</w:t>
            </w:r>
            <w:r w:rsidRPr="00320D78">
              <w:rPr>
                <w:rFonts w:cs="Arial"/>
                <w:b/>
                <w:sz w:val="20"/>
                <w:szCs w:val="20"/>
                <w:lang w:val="en-GB"/>
              </w:rPr>
              <w:t xml:space="preserve">, </w:t>
            </w:r>
            <w:r>
              <w:rPr>
                <w:rFonts w:cs="Arial"/>
                <w:b/>
                <w:sz w:val="20"/>
                <w:szCs w:val="20"/>
                <w:lang w:val="en-US"/>
              </w:rPr>
              <w:t>J</w:t>
            </w:r>
            <w:r w:rsidRPr="00320D78">
              <w:rPr>
                <w:rFonts w:cs="Arial"/>
                <w:b/>
                <w:sz w:val="20"/>
                <w:szCs w:val="20"/>
                <w:lang w:val="en-GB"/>
              </w:rPr>
              <w:t>.</w:t>
            </w:r>
            <w:r w:rsidRPr="00320D78">
              <w:rPr>
                <w:rFonts w:cs="Arial"/>
                <w:sz w:val="20"/>
                <w:szCs w:val="20"/>
                <w:lang w:val="en-GB"/>
              </w:rPr>
              <w:t xml:space="preserve"> </w:t>
            </w:r>
            <w:r>
              <w:rPr>
                <w:rFonts w:cs="Arial"/>
                <w:sz w:val="20"/>
                <w:szCs w:val="20"/>
                <w:lang w:val="en-US"/>
              </w:rPr>
              <w:t>R</w:t>
            </w:r>
            <w:r w:rsidRPr="00320D78">
              <w:rPr>
                <w:rFonts w:cs="Arial"/>
                <w:b/>
                <w:sz w:val="20"/>
                <w:szCs w:val="20"/>
                <w:lang w:val="en-GB"/>
              </w:rPr>
              <w:t>., 1980.</w:t>
            </w:r>
            <w:r w:rsidRPr="00320D78">
              <w:rPr>
                <w:rFonts w:cs="Arial"/>
                <w:sz w:val="20"/>
                <w:szCs w:val="20"/>
                <w:lang w:val="en-GB"/>
              </w:rPr>
              <w:t xml:space="preserve"> </w:t>
            </w:r>
            <w:r>
              <w:rPr>
                <w:rFonts w:cs="Arial"/>
                <w:sz w:val="20"/>
                <w:szCs w:val="20"/>
                <w:lang w:val="en-US"/>
              </w:rPr>
              <w:t>Insects</w:t>
            </w:r>
            <w:r w:rsidRPr="00320D78">
              <w:rPr>
                <w:rFonts w:cs="Arial"/>
                <w:sz w:val="20"/>
                <w:szCs w:val="20"/>
                <w:lang w:val="en-GB"/>
              </w:rPr>
              <w:t xml:space="preserve"> </w:t>
            </w:r>
            <w:r>
              <w:rPr>
                <w:rFonts w:cs="Arial"/>
                <w:sz w:val="20"/>
                <w:szCs w:val="20"/>
                <w:lang w:val="en-US"/>
              </w:rPr>
              <w:t>and</w:t>
            </w:r>
            <w:r w:rsidRPr="00320D78">
              <w:rPr>
                <w:rFonts w:cs="Arial"/>
                <w:sz w:val="20"/>
                <w:szCs w:val="20"/>
                <w:lang w:val="en-GB"/>
              </w:rPr>
              <w:t xml:space="preserve"> </w:t>
            </w:r>
            <w:r>
              <w:rPr>
                <w:rFonts w:cs="Arial"/>
                <w:sz w:val="20"/>
                <w:szCs w:val="20"/>
                <w:lang w:val="en-US"/>
              </w:rPr>
              <w:t>hygiene</w:t>
            </w:r>
            <w:r w:rsidRPr="00320D78">
              <w:rPr>
                <w:rFonts w:cs="Arial"/>
                <w:sz w:val="20"/>
                <w:szCs w:val="20"/>
                <w:lang w:val="en-GB"/>
              </w:rPr>
              <w:t>. 3</w:t>
            </w:r>
            <w:r w:rsidRPr="006D7059">
              <w:rPr>
                <w:rFonts w:cs="Arial"/>
                <w:sz w:val="20"/>
                <w:szCs w:val="20"/>
                <w:vertAlign w:val="superscript"/>
                <w:lang w:val="en-US"/>
              </w:rPr>
              <w:t>rd</w:t>
            </w:r>
            <w:r w:rsidRPr="00320D78">
              <w:rPr>
                <w:rFonts w:cs="Arial"/>
                <w:sz w:val="20"/>
                <w:szCs w:val="20"/>
                <w:lang w:val="en-GB"/>
              </w:rPr>
              <w:t xml:space="preserve"> </w:t>
            </w:r>
            <w:r>
              <w:rPr>
                <w:rFonts w:cs="Arial"/>
                <w:sz w:val="20"/>
                <w:szCs w:val="20"/>
                <w:lang w:val="en-US"/>
              </w:rPr>
              <w:t>Edition</w:t>
            </w:r>
            <w:r w:rsidRPr="00320D78">
              <w:rPr>
                <w:rFonts w:cs="Arial"/>
                <w:sz w:val="20"/>
                <w:szCs w:val="20"/>
                <w:lang w:val="en-GB"/>
              </w:rPr>
              <w:t xml:space="preserve">. </w:t>
            </w:r>
            <w:r>
              <w:rPr>
                <w:rFonts w:cs="Arial"/>
                <w:sz w:val="20"/>
                <w:szCs w:val="20"/>
                <w:lang w:val="en-US"/>
              </w:rPr>
              <w:t>Chapman</w:t>
            </w:r>
            <w:r w:rsidRPr="00320D78">
              <w:rPr>
                <w:rFonts w:cs="Arial"/>
                <w:sz w:val="20"/>
                <w:szCs w:val="20"/>
                <w:lang w:val="en-GB"/>
              </w:rPr>
              <w:t xml:space="preserve"> </w:t>
            </w:r>
            <w:r>
              <w:rPr>
                <w:rFonts w:cs="Arial"/>
                <w:sz w:val="20"/>
                <w:szCs w:val="20"/>
                <w:lang w:val="en-US"/>
              </w:rPr>
              <w:t>and</w:t>
            </w:r>
            <w:r w:rsidRPr="00320D78">
              <w:rPr>
                <w:rFonts w:cs="Arial"/>
                <w:sz w:val="20"/>
                <w:szCs w:val="20"/>
                <w:lang w:val="en-GB"/>
              </w:rPr>
              <w:t xml:space="preserve"> </w:t>
            </w:r>
            <w:r>
              <w:rPr>
                <w:rFonts w:cs="Arial"/>
                <w:sz w:val="20"/>
                <w:szCs w:val="20"/>
                <w:lang w:val="en-US"/>
              </w:rPr>
              <w:t>Hall</w:t>
            </w:r>
            <w:r w:rsidRPr="00320D78">
              <w:rPr>
                <w:rFonts w:cs="Arial"/>
                <w:sz w:val="20"/>
                <w:szCs w:val="20"/>
                <w:lang w:val="en-GB"/>
              </w:rPr>
              <w:t xml:space="preserve">. </w:t>
            </w:r>
            <w:smartTag w:uri="urn:schemas-microsoft-com:office:smarttags" w:element="place">
              <w:smartTag w:uri="urn:schemas-microsoft-com:office:smarttags" w:element="City">
                <w:r>
                  <w:rPr>
                    <w:rFonts w:cs="Arial"/>
                    <w:sz w:val="20"/>
                    <w:szCs w:val="20"/>
                    <w:lang w:val="en-US"/>
                  </w:rPr>
                  <w:t>London</w:t>
                </w:r>
              </w:smartTag>
            </w:smartTag>
            <w:r w:rsidRPr="00320D78">
              <w:rPr>
                <w:rFonts w:cs="Arial"/>
                <w:sz w:val="20"/>
                <w:szCs w:val="20"/>
              </w:rPr>
              <w:t xml:space="preserve"> </w:t>
            </w:r>
            <w:r>
              <w:rPr>
                <w:rFonts w:cs="Arial"/>
                <w:sz w:val="20"/>
                <w:szCs w:val="20"/>
                <w:lang w:val="en-US"/>
              </w:rPr>
              <w:t>p</w:t>
            </w:r>
            <w:r w:rsidRPr="00320D78">
              <w:rPr>
                <w:rFonts w:cs="Arial"/>
                <w:sz w:val="20"/>
                <w:szCs w:val="20"/>
              </w:rPr>
              <w:t>. 568</w:t>
            </w:r>
          </w:p>
          <w:p w:rsidR="00572F83" w:rsidRPr="00B75889" w:rsidRDefault="00572F83" w:rsidP="00320D78">
            <w:pPr>
              <w:spacing w:after="0" w:line="240" w:lineRule="auto"/>
              <w:ind w:left="360"/>
              <w:jc w:val="both"/>
              <w:rPr>
                <w:rFonts w:cs="Arial"/>
                <w:sz w:val="20"/>
                <w:szCs w:val="20"/>
                <w:lang w:val="en-GB"/>
              </w:rPr>
            </w:pPr>
            <w:r>
              <w:rPr>
                <w:rFonts w:cs="Arial"/>
                <w:b/>
                <w:sz w:val="20"/>
                <w:szCs w:val="20"/>
                <w:lang w:val="en-US"/>
              </w:rPr>
              <w:t>CURRY</w:t>
            </w:r>
            <w:r w:rsidRPr="00572F83">
              <w:rPr>
                <w:rFonts w:cs="Arial"/>
                <w:b/>
                <w:sz w:val="20"/>
                <w:szCs w:val="20"/>
              </w:rPr>
              <w:t xml:space="preserve">, </w:t>
            </w:r>
            <w:r>
              <w:rPr>
                <w:rFonts w:cs="Arial"/>
                <w:b/>
                <w:sz w:val="20"/>
                <w:szCs w:val="20"/>
                <w:lang w:val="en-US"/>
              </w:rPr>
              <w:t>J</w:t>
            </w:r>
            <w:r w:rsidRPr="00572F83">
              <w:rPr>
                <w:rFonts w:cs="Arial"/>
                <w:b/>
                <w:sz w:val="20"/>
                <w:szCs w:val="20"/>
              </w:rPr>
              <w:t>.</w:t>
            </w:r>
            <w:r w:rsidRPr="00572F83">
              <w:rPr>
                <w:rFonts w:cs="Arial"/>
                <w:sz w:val="20"/>
                <w:szCs w:val="20"/>
              </w:rPr>
              <w:t xml:space="preserve"> </w:t>
            </w:r>
            <w:r>
              <w:rPr>
                <w:rFonts w:cs="Arial"/>
                <w:sz w:val="20"/>
                <w:szCs w:val="20"/>
                <w:lang w:val="en-US"/>
              </w:rPr>
              <w:t>P</w:t>
            </w:r>
            <w:r w:rsidRPr="00572F83">
              <w:rPr>
                <w:rFonts w:cs="Arial"/>
                <w:sz w:val="20"/>
                <w:szCs w:val="20"/>
              </w:rPr>
              <w:t xml:space="preserve">. 1994. </w:t>
            </w:r>
            <w:r>
              <w:rPr>
                <w:rFonts w:cs="Arial"/>
                <w:sz w:val="20"/>
                <w:szCs w:val="20"/>
                <w:lang w:val="en-US"/>
              </w:rPr>
              <w:t>Grassland</w:t>
            </w:r>
            <w:r w:rsidRPr="00B75889">
              <w:rPr>
                <w:rFonts w:cs="Arial"/>
                <w:sz w:val="20"/>
                <w:szCs w:val="20"/>
                <w:lang w:val="en-GB"/>
              </w:rPr>
              <w:t xml:space="preserve"> </w:t>
            </w:r>
            <w:proofErr w:type="gramStart"/>
            <w:r>
              <w:rPr>
                <w:rFonts w:cs="Arial"/>
                <w:sz w:val="20"/>
                <w:szCs w:val="20"/>
                <w:lang w:val="en-US"/>
              </w:rPr>
              <w:t>invertebrates</w:t>
            </w:r>
            <w:r w:rsidRPr="00B75889">
              <w:rPr>
                <w:rFonts w:cs="Arial"/>
                <w:sz w:val="20"/>
                <w:szCs w:val="20"/>
                <w:lang w:val="en-GB"/>
              </w:rPr>
              <w:t xml:space="preserve">  </w:t>
            </w:r>
            <w:r>
              <w:rPr>
                <w:rFonts w:cs="Arial"/>
                <w:sz w:val="20"/>
                <w:szCs w:val="20"/>
                <w:lang w:val="en-US"/>
              </w:rPr>
              <w:t>Chapman</w:t>
            </w:r>
            <w:proofErr w:type="gramEnd"/>
            <w:r w:rsidR="00B75889" w:rsidRPr="00B75889">
              <w:rPr>
                <w:rFonts w:cs="Arial"/>
                <w:sz w:val="20"/>
                <w:szCs w:val="20"/>
                <w:lang w:val="en-GB"/>
              </w:rPr>
              <w:t xml:space="preserve"> </w:t>
            </w:r>
            <w:r w:rsidR="00B75889">
              <w:rPr>
                <w:rFonts w:cs="Arial"/>
                <w:sz w:val="20"/>
                <w:szCs w:val="20"/>
                <w:lang w:val="en-US"/>
              </w:rPr>
              <w:t>&amp;</w:t>
            </w:r>
            <w:r w:rsidRPr="00B75889">
              <w:rPr>
                <w:rFonts w:cs="Arial"/>
                <w:sz w:val="20"/>
                <w:szCs w:val="20"/>
                <w:lang w:val="en-GB"/>
              </w:rPr>
              <w:t xml:space="preserve"> </w:t>
            </w:r>
            <w:r>
              <w:rPr>
                <w:rFonts w:cs="Arial"/>
                <w:sz w:val="20"/>
                <w:szCs w:val="20"/>
                <w:lang w:val="en-US"/>
              </w:rPr>
              <w:t>Hall</w:t>
            </w:r>
            <w:r w:rsidRPr="00B75889">
              <w:rPr>
                <w:rFonts w:cs="Arial"/>
                <w:sz w:val="20"/>
                <w:szCs w:val="20"/>
                <w:lang w:val="en-GB"/>
              </w:rPr>
              <w:t xml:space="preserve">, 437 </w:t>
            </w:r>
            <w:r>
              <w:rPr>
                <w:rFonts w:cs="Arial"/>
                <w:sz w:val="20"/>
                <w:szCs w:val="20"/>
                <w:lang w:val="en-US"/>
              </w:rPr>
              <w:t>pp</w:t>
            </w:r>
            <w:r w:rsidRPr="00B75889">
              <w:rPr>
                <w:rFonts w:cs="Arial"/>
                <w:sz w:val="20"/>
                <w:szCs w:val="20"/>
                <w:lang w:val="en-GB"/>
              </w:rPr>
              <w:t xml:space="preserve">. </w:t>
            </w:r>
          </w:p>
          <w:p w:rsidR="00320D78" w:rsidRDefault="00320D78" w:rsidP="00320D78">
            <w:pPr>
              <w:spacing w:after="0" w:line="240" w:lineRule="auto"/>
              <w:ind w:left="360"/>
              <w:jc w:val="both"/>
              <w:rPr>
                <w:rFonts w:cs="Arial"/>
                <w:sz w:val="20"/>
                <w:szCs w:val="20"/>
              </w:rPr>
            </w:pPr>
            <w:r>
              <w:rPr>
                <w:rFonts w:cs="Arial"/>
                <w:b/>
                <w:sz w:val="20"/>
                <w:szCs w:val="20"/>
              </w:rPr>
              <w:t>ΕΜΜΑΝΟΥΗΛ</w:t>
            </w:r>
            <w:r w:rsidRPr="006D7059">
              <w:rPr>
                <w:rFonts w:cs="Arial"/>
                <w:b/>
                <w:sz w:val="20"/>
                <w:szCs w:val="20"/>
              </w:rPr>
              <w:t xml:space="preserve">, </w:t>
            </w:r>
            <w:r>
              <w:rPr>
                <w:rFonts w:cs="Arial"/>
                <w:b/>
                <w:sz w:val="20"/>
                <w:szCs w:val="20"/>
              </w:rPr>
              <w:t>Γ</w:t>
            </w:r>
            <w:r w:rsidRPr="006D7059">
              <w:rPr>
                <w:rFonts w:cs="Arial"/>
                <w:b/>
                <w:sz w:val="20"/>
                <w:szCs w:val="20"/>
              </w:rPr>
              <w:t>.</w:t>
            </w:r>
            <w:r w:rsidRPr="006D7059">
              <w:rPr>
                <w:rFonts w:cs="Arial"/>
                <w:sz w:val="20"/>
                <w:szCs w:val="20"/>
              </w:rPr>
              <w:t xml:space="preserve"> </w:t>
            </w:r>
            <w:r w:rsidRPr="006D7059">
              <w:rPr>
                <w:rFonts w:cs="Arial"/>
                <w:b/>
                <w:sz w:val="20"/>
                <w:szCs w:val="20"/>
              </w:rPr>
              <w:t>Ν. – 1998</w:t>
            </w:r>
            <w:r w:rsidRPr="006D7059">
              <w:rPr>
                <w:rFonts w:cs="Arial"/>
                <w:sz w:val="20"/>
                <w:szCs w:val="20"/>
              </w:rPr>
              <w:t xml:space="preserve">. </w:t>
            </w:r>
            <w:r>
              <w:rPr>
                <w:rFonts w:cs="Arial"/>
                <w:sz w:val="20"/>
                <w:szCs w:val="20"/>
              </w:rPr>
              <w:t>Γεωργική</w:t>
            </w:r>
            <w:r w:rsidRPr="006D7059">
              <w:rPr>
                <w:rFonts w:cs="Arial"/>
                <w:sz w:val="20"/>
                <w:szCs w:val="20"/>
              </w:rPr>
              <w:t xml:space="preserve"> </w:t>
            </w:r>
            <w:r>
              <w:rPr>
                <w:rFonts w:cs="Arial"/>
                <w:sz w:val="20"/>
                <w:szCs w:val="20"/>
              </w:rPr>
              <w:t>Ζωολογία</w:t>
            </w:r>
            <w:r w:rsidRPr="006D7059">
              <w:rPr>
                <w:rFonts w:cs="Arial"/>
                <w:sz w:val="20"/>
                <w:szCs w:val="20"/>
              </w:rPr>
              <w:t xml:space="preserve">  </w:t>
            </w:r>
            <w:r>
              <w:rPr>
                <w:rFonts w:cs="Arial"/>
                <w:sz w:val="20"/>
                <w:szCs w:val="20"/>
              </w:rPr>
              <w:t>σελ</w:t>
            </w:r>
            <w:r w:rsidRPr="006D7059">
              <w:rPr>
                <w:rFonts w:cs="Arial"/>
                <w:sz w:val="20"/>
                <w:szCs w:val="20"/>
              </w:rPr>
              <w:t xml:space="preserve">. </w:t>
            </w:r>
            <w:r>
              <w:rPr>
                <w:rFonts w:cs="Arial"/>
                <w:sz w:val="20"/>
                <w:szCs w:val="20"/>
              </w:rPr>
              <w:t>315 Γ.Π.Α.</w:t>
            </w:r>
          </w:p>
          <w:p w:rsidR="00320D78" w:rsidRPr="00320D78" w:rsidRDefault="00320D78" w:rsidP="00320D78">
            <w:pPr>
              <w:spacing w:after="0" w:line="240" w:lineRule="auto"/>
              <w:ind w:left="360"/>
              <w:jc w:val="both"/>
              <w:rPr>
                <w:rFonts w:cs="Arial"/>
                <w:sz w:val="20"/>
                <w:szCs w:val="20"/>
                <w:lang w:val="en-GB"/>
              </w:rPr>
            </w:pPr>
            <w:r>
              <w:rPr>
                <w:rFonts w:cs="Arial"/>
                <w:b/>
                <w:sz w:val="20"/>
                <w:szCs w:val="20"/>
              </w:rPr>
              <w:t>ΕΜΜΑΝΟΥΗΛ, Γ.</w:t>
            </w:r>
            <w:r>
              <w:rPr>
                <w:rFonts w:cs="Arial"/>
                <w:sz w:val="20"/>
                <w:szCs w:val="20"/>
              </w:rPr>
              <w:t xml:space="preserve"> </w:t>
            </w:r>
            <w:r w:rsidRPr="006D7059">
              <w:rPr>
                <w:rFonts w:cs="Arial"/>
                <w:b/>
                <w:sz w:val="20"/>
                <w:szCs w:val="20"/>
              </w:rPr>
              <w:t>Ν. – 1999</w:t>
            </w:r>
            <w:r>
              <w:rPr>
                <w:rFonts w:cs="Arial"/>
                <w:sz w:val="20"/>
                <w:szCs w:val="20"/>
              </w:rPr>
              <w:t>. Δίπτερα</w:t>
            </w:r>
            <w:r w:rsidRPr="006D7059">
              <w:rPr>
                <w:rFonts w:cs="Arial"/>
                <w:sz w:val="20"/>
                <w:szCs w:val="20"/>
              </w:rPr>
              <w:t xml:space="preserve"> </w:t>
            </w:r>
            <w:r>
              <w:rPr>
                <w:rFonts w:cs="Arial"/>
                <w:sz w:val="20"/>
                <w:szCs w:val="20"/>
              </w:rPr>
              <w:t>Υγειονομικής</w:t>
            </w:r>
            <w:r w:rsidRPr="00320D78">
              <w:rPr>
                <w:rFonts w:cs="Arial"/>
                <w:sz w:val="20"/>
                <w:szCs w:val="20"/>
              </w:rPr>
              <w:t xml:space="preserve"> </w:t>
            </w:r>
            <w:r>
              <w:rPr>
                <w:rFonts w:cs="Arial"/>
                <w:sz w:val="20"/>
                <w:szCs w:val="20"/>
              </w:rPr>
              <w:t>σημασίας</w:t>
            </w:r>
            <w:r w:rsidRPr="00320D78">
              <w:rPr>
                <w:rFonts w:cs="Arial"/>
                <w:sz w:val="20"/>
                <w:szCs w:val="20"/>
              </w:rPr>
              <w:t xml:space="preserve">. </w:t>
            </w:r>
            <w:r>
              <w:rPr>
                <w:rFonts w:cs="Arial"/>
                <w:sz w:val="20"/>
                <w:szCs w:val="20"/>
              </w:rPr>
              <w:t>Σελ</w:t>
            </w:r>
            <w:r w:rsidRPr="006D7059">
              <w:rPr>
                <w:rFonts w:cs="Arial"/>
                <w:sz w:val="20"/>
                <w:szCs w:val="20"/>
                <w:lang w:val="en-GB"/>
              </w:rPr>
              <w:t xml:space="preserve">. </w:t>
            </w:r>
            <w:r w:rsidRPr="00320D78">
              <w:rPr>
                <w:rFonts w:cs="Arial"/>
                <w:sz w:val="20"/>
                <w:szCs w:val="20"/>
                <w:lang w:val="en-GB"/>
              </w:rPr>
              <w:t xml:space="preserve">93 </w:t>
            </w:r>
            <w:r>
              <w:rPr>
                <w:rFonts w:cs="Arial"/>
                <w:sz w:val="20"/>
                <w:szCs w:val="20"/>
              </w:rPr>
              <w:t>Γ</w:t>
            </w:r>
            <w:r w:rsidRPr="00320D78">
              <w:rPr>
                <w:rFonts w:cs="Arial"/>
                <w:sz w:val="20"/>
                <w:szCs w:val="20"/>
                <w:lang w:val="en-GB"/>
              </w:rPr>
              <w:t>.</w:t>
            </w:r>
            <w:r>
              <w:rPr>
                <w:rFonts w:cs="Arial"/>
                <w:sz w:val="20"/>
                <w:szCs w:val="20"/>
              </w:rPr>
              <w:t>Π</w:t>
            </w:r>
            <w:r w:rsidRPr="00320D78">
              <w:rPr>
                <w:rFonts w:cs="Arial"/>
                <w:sz w:val="20"/>
                <w:szCs w:val="20"/>
                <w:lang w:val="en-GB"/>
              </w:rPr>
              <w:t>.</w:t>
            </w:r>
            <w:r>
              <w:rPr>
                <w:rFonts w:cs="Arial"/>
                <w:sz w:val="20"/>
                <w:szCs w:val="20"/>
              </w:rPr>
              <w:t>Α</w:t>
            </w:r>
            <w:r w:rsidRPr="00320D78">
              <w:rPr>
                <w:rFonts w:cs="Arial"/>
                <w:sz w:val="20"/>
                <w:szCs w:val="20"/>
                <w:lang w:val="en-GB"/>
              </w:rPr>
              <w:t>.</w:t>
            </w:r>
          </w:p>
          <w:p w:rsidR="00320D78" w:rsidRDefault="00320D78" w:rsidP="00320D78">
            <w:pPr>
              <w:spacing w:after="0" w:line="240" w:lineRule="auto"/>
              <w:ind w:left="360"/>
              <w:jc w:val="both"/>
              <w:rPr>
                <w:rFonts w:cs="Arial"/>
                <w:b/>
                <w:sz w:val="20"/>
                <w:szCs w:val="20"/>
                <w:lang w:val="en-US"/>
              </w:rPr>
            </w:pPr>
            <w:r w:rsidRPr="00816308">
              <w:rPr>
                <w:rFonts w:cs="Arial"/>
                <w:b/>
                <w:sz w:val="20"/>
                <w:szCs w:val="20"/>
                <w:lang w:val="en-US"/>
              </w:rPr>
              <w:t xml:space="preserve">GUTHRIE, D. M. and A. R. TINDALL- 1968.   </w:t>
            </w:r>
            <w:r>
              <w:rPr>
                <w:rFonts w:cs="Arial"/>
                <w:sz w:val="20"/>
                <w:szCs w:val="20"/>
                <w:lang w:val="en-US"/>
              </w:rPr>
              <w:t xml:space="preserve">The Biology of the Cockroach. St. Martin’s Press, </w:t>
            </w:r>
            <w:smartTag w:uri="urn:schemas-microsoft-com:office:smarttags" w:element="place">
              <w:smartTag w:uri="urn:schemas-microsoft-com:office:smarttags" w:element="State">
                <w:r>
                  <w:rPr>
                    <w:rFonts w:cs="Arial"/>
                    <w:sz w:val="20"/>
                    <w:szCs w:val="20"/>
                    <w:lang w:val="en-US"/>
                  </w:rPr>
                  <w:t>New York</w:t>
                </w:r>
              </w:smartTag>
            </w:smartTag>
            <w:r>
              <w:rPr>
                <w:rFonts w:cs="Arial"/>
                <w:sz w:val="20"/>
                <w:szCs w:val="20"/>
                <w:lang w:val="en-US"/>
              </w:rPr>
              <w:t>, N. Y. 408 pp.</w:t>
            </w:r>
            <w:r w:rsidRPr="00816308">
              <w:rPr>
                <w:rFonts w:cs="Arial"/>
                <w:b/>
                <w:sz w:val="20"/>
                <w:szCs w:val="20"/>
                <w:lang w:val="en-US"/>
              </w:rPr>
              <w:t xml:space="preserve">   </w:t>
            </w:r>
          </w:p>
          <w:p w:rsidR="00572F83" w:rsidRDefault="006119CF" w:rsidP="006119CF">
            <w:pPr>
              <w:spacing w:after="0" w:line="240" w:lineRule="auto"/>
              <w:ind w:left="360"/>
              <w:jc w:val="both"/>
              <w:rPr>
                <w:rFonts w:cs="Arial"/>
                <w:b/>
                <w:sz w:val="20"/>
                <w:szCs w:val="20"/>
                <w:lang w:val="en-US"/>
              </w:rPr>
            </w:pPr>
            <w:r>
              <w:rPr>
                <w:rFonts w:cs="Arial"/>
                <w:b/>
                <w:sz w:val="20"/>
                <w:szCs w:val="20"/>
                <w:lang w:val="en-US"/>
              </w:rPr>
              <w:t xml:space="preserve">HUGHES, A. M. – 1948. </w:t>
            </w:r>
            <w:r>
              <w:rPr>
                <w:rFonts w:cs="Arial"/>
                <w:sz w:val="20"/>
                <w:szCs w:val="20"/>
                <w:lang w:val="en-US"/>
              </w:rPr>
              <w:t xml:space="preserve">The mites associated with stored food products. </w:t>
            </w:r>
            <w:smartTag w:uri="urn:schemas-microsoft-com:office:smarttags" w:element="place">
              <w:smartTag w:uri="urn:schemas-microsoft-com:office:smarttags" w:element="country-region">
                <w:r>
                  <w:rPr>
                    <w:rFonts w:cs="Arial"/>
                    <w:sz w:val="20"/>
                    <w:szCs w:val="20"/>
                    <w:lang w:val="en-US"/>
                  </w:rPr>
                  <w:t>United Kingdom</w:t>
                </w:r>
              </w:smartTag>
            </w:smartTag>
            <w:r>
              <w:rPr>
                <w:rFonts w:cs="Arial"/>
                <w:sz w:val="20"/>
                <w:szCs w:val="20"/>
                <w:lang w:val="en-US"/>
              </w:rPr>
              <w:t xml:space="preserve">, Ministry Agri. Fish., Her Majestry’s  Printing Office, London, 168 pp. </w:t>
            </w:r>
            <w:r>
              <w:rPr>
                <w:rFonts w:cs="Arial"/>
                <w:b/>
                <w:sz w:val="20"/>
                <w:szCs w:val="20"/>
                <w:lang w:val="en-US"/>
              </w:rPr>
              <w:t xml:space="preserve">1961. </w:t>
            </w:r>
            <w:r>
              <w:rPr>
                <w:rFonts w:cs="Arial"/>
                <w:sz w:val="20"/>
                <w:szCs w:val="20"/>
                <w:lang w:val="en-US"/>
              </w:rPr>
              <w:t xml:space="preserve">The mites of stored food United Kingdom Ministry of Agriculture, Fisheries, and Food, </w:t>
            </w:r>
            <w:smartTag w:uri="urn:schemas-microsoft-com:office:smarttags" w:element="place">
              <w:smartTag w:uri="urn:schemas-microsoft-com:office:smarttags" w:element="City">
                <w:r>
                  <w:rPr>
                    <w:rFonts w:cs="Arial"/>
                    <w:sz w:val="20"/>
                    <w:szCs w:val="20"/>
                    <w:lang w:val="en-US"/>
                  </w:rPr>
                  <w:t>London</w:t>
                </w:r>
              </w:smartTag>
            </w:smartTag>
            <w:r>
              <w:rPr>
                <w:rFonts w:cs="Arial"/>
                <w:sz w:val="20"/>
                <w:szCs w:val="20"/>
                <w:lang w:val="en-US"/>
              </w:rPr>
              <w:t>, Tech. Bull. No 9, 113 pp.</w:t>
            </w:r>
            <w:r w:rsidRPr="00816308">
              <w:rPr>
                <w:rFonts w:cs="Arial"/>
                <w:b/>
                <w:sz w:val="20"/>
                <w:szCs w:val="20"/>
                <w:lang w:val="en-US"/>
              </w:rPr>
              <w:t xml:space="preserve">  </w:t>
            </w:r>
          </w:p>
          <w:p w:rsidR="006119CF" w:rsidRDefault="00572F83" w:rsidP="006119CF">
            <w:pPr>
              <w:spacing w:after="0" w:line="240" w:lineRule="auto"/>
              <w:ind w:left="360"/>
              <w:jc w:val="both"/>
              <w:rPr>
                <w:rFonts w:cs="Arial"/>
                <w:b/>
                <w:sz w:val="20"/>
                <w:szCs w:val="20"/>
                <w:lang w:val="en-US"/>
              </w:rPr>
            </w:pPr>
            <w:r w:rsidRPr="00851393">
              <w:rPr>
                <w:rFonts w:cs="Arial"/>
                <w:b/>
                <w:sz w:val="20"/>
                <w:szCs w:val="20"/>
                <w:lang w:val="de-DE"/>
              </w:rPr>
              <w:t>L</w:t>
            </w:r>
            <w:r w:rsidR="00B75889" w:rsidRPr="00851393">
              <w:rPr>
                <w:rFonts w:cs="Arial"/>
                <w:b/>
                <w:sz w:val="20"/>
                <w:szCs w:val="20"/>
                <w:lang w:val="de-DE"/>
              </w:rPr>
              <w:t>ANGASTER J. L.</w:t>
            </w:r>
            <w:r w:rsidRPr="00851393">
              <w:rPr>
                <w:rFonts w:cs="Arial"/>
                <w:b/>
                <w:sz w:val="20"/>
                <w:szCs w:val="20"/>
                <w:lang w:val="de-DE"/>
              </w:rPr>
              <w:t xml:space="preserve"> </w:t>
            </w:r>
            <w:r w:rsidR="00B75889" w:rsidRPr="00851393">
              <w:rPr>
                <w:rFonts w:cs="Arial"/>
                <w:b/>
                <w:sz w:val="20"/>
                <w:szCs w:val="20"/>
                <w:lang w:val="de-DE"/>
              </w:rPr>
              <w:t>AND</w:t>
            </w:r>
            <w:r w:rsidRPr="00851393">
              <w:rPr>
                <w:rFonts w:cs="Arial"/>
                <w:b/>
                <w:sz w:val="20"/>
                <w:szCs w:val="20"/>
                <w:lang w:val="de-DE"/>
              </w:rPr>
              <w:t xml:space="preserve"> M. V. M</w:t>
            </w:r>
            <w:r w:rsidR="00B75889" w:rsidRPr="00851393">
              <w:rPr>
                <w:rFonts w:cs="Arial"/>
                <w:b/>
                <w:sz w:val="20"/>
                <w:szCs w:val="20"/>
                <w:lang w:val="de-DE"/>
              </w:rPr>
              <w:t>EISCH</w:t>
            </w:r>
            <w:r w:rsidRPr="00851393">
              <w:rPr>
                <w:rFonts w:cs="Arial"/>
                <w:b/>
                <w:sz w:val="20"/>
                <w:szCs w:val="20"/>
                <w:lang w:val="de-DE"/>
              </w:rPr>
              <w:t xml:space="preserve"> – 1990. </w:t>
            </w:r>
            <w:r>
              <w:rPr>
                <w:rFonts w:cs="Arial"/>
                <w:sz w:val="20"/>
                <w:szCs w:val="20"/>
                <w:lang w:val="en-US"/>
              </w:rPr>
              <w:t>Arth</w:t>
            </w:r>
            <w:r w:rsidR="00553D7A">
              <w:rPr>
                <w:rFonts w:cs="Arial"/>
                <w:sz w:val="20"/>
                <w:szCs w:val="20"/>
                <w:lang w:val="en-US"/>
              </w:rPr>
              <w:t>r</w:t>
            </w:r>
            <w:r>
              <w:rPr>
                <w:rFonts w:cs="Arial"/>
                <w:sz w:val="20"/>
                <w:szCs w:val="20"/>
                <w:lang w:val="en-US"/>
              </w:rPr>
              <w:t xml:space="preserve">opods in Livestock and poultry production Ellis Horwood, </w:t>
            </w:r>
            <w:smartTag w:uri="urn:schemas-microsoft-com:office:smarttags" w:element="City">
              <w:smartTag w:uri="urn:schemas-microsoft-com:office:smarttags" w:element="place">
                <w:r>
                  <w:rPr>
                    <w:rFonts w:cs="Arial"/>
                    <w:sz w:val="20"/>
                    <w:szCs w:val="20"/>
                    <w:lang w:val="en-US"/>
                  </w:rPr>
                  <w:t>London</w:t>
                </w:r>
              </w:smartTag>
            </w:smartTag>
            <w:r>
              <w:rPr>
                <w:rFonts w:cs="Arial"/>
                <w:sz w:val="20"/>
                <w:szCs w:val="20"/>
                <w:lang w:val="en-US"/>
              </w:rPr>
              <w:t xml:space="preserve"> pp. 402</w:t>
            </w:r>
            <w:r w:rsidR="006119CF" w:rsidRPr="00816308">
              <w:rPr>
                <w:rFonts w:cs="Arial"/>
                <w:b/>
                <w:sz w:val="20"/>
                <w:szCs w:val="20"/>
                <w:lang w:val="en-US"/>
              </w:rPr>
              <w:t xml:space="preserve"> </w:t>
            </w:r>
          </w:p>
          <w:p w:rsidR="006119CF" w:rsidRDefault="00572F83" w:rsidP="006119CF">
            <w:pPr>
              <w:spacing w:after="0" w:line="240" w:lineRule="auto"/>
              <w:jc w:val="both"/>
              <w:rPr>
                <w:rFonts w:cs="Arial"/>
                <w:sz w:val="20"/>
                <w:szCs w:val="20"/>
                <w:lang w:val="en-US"/>
              </w:rPr>
            </w:pPr>
            <w:r>
              <w:rPr>
                <w:rFonts w:cs="Arial"/>
                <w:b/>
                <w:sz w:val="20"/>
                <w:szCs w:val="20"/>
                <w:lang w:val="en-US"/>
              </w:rPr>
              <w:t xml:space="preserve">       </w:t>
            </w:r>
            <w:proofErr w:type="gramStart"/>
            <w:r w:rsidR="006119CF">
              <w:rPr>
                <w:rFonts w:cs="Arial"/>
                <w:b/>
                <w:sz w:val="20"/>
                <w:szCs w:val="20"/>
                <w:lang w:val="en-US"/>
              </w:rPr>
              <w:t>MALLIS  A</w:t>
            </w:r>
            <w:proofErr w:type="gramEnd"/>
            <w:r w:rsidR="006119CF">
              <w:rPr>
                <w:rFonts w:cs="Arial"/>
                <w:b/>
                <w:sz w:val="20"/>
                <w:szCs w:val="20"/>
                <w:lang w:val="en-US"/>
              </w:rPr>
              <w:t xml:space="preserve">.- 2011. </w:t>
            </w:r>
            <w:r w:rsidR="006119CF" w:rsidRPr="00816308">
              <w:rPr>
                <w:rFonts w:cs="Arial"/>
                <w:sz w:val="20"/>
                <w:szCs w:val="20"/>
                <w:lang w:val="en-US"/>
              </w:rPr>
              <w:t xml:space="preserve">HandBook of </w:t>
            </w:r>
            <w:smartTag w:uri="urn:schemas-microsoft-com:office:smarttags" w:element="place">
              <w:r w:rsidR="006119CF" w:rsidRPr="00816308">
                <w:rPr>
                  <w:rFonts w:cs="Arial"/>
                  <w:sz w:val="20"/>
                  <w:szCs w:val="20"/>
                  <w:lang w:val="en-US"/>
                </w:rPr>
                <w:t>Pest</w:t>
              </w:r>
            </w:smartTag>
            <w:r w:rsidR="006119CF" w:rsidRPr="00816308">
              <w:rPr>
                <w:rFonts w:cs="Arial"/>
                <w:sz w:val="20"/>
                <w:szCs w:val="20"/>
                <w:lang w:val="en-US"/>
              </w:rPr>
              <w:t xml:space="preserve"> Control. Stoy A. Hedges, B.C.E</w:t>
            </w:r>
            <w:proofErr w:type="gramStart"/>
            <w:r w:rsidR="006119CF" w:rsidRPr="00816308">
              <w:rPr>
                <w:rFonts w:cs="Arial"/>
                <w:sz w:val="20"/>
                <w:szCs w:val="20"/>
                <w:lang w:val="en-US"/>
              </w:rPr>
              <w:t>. ,</w:t>
            </w:r>
            <w:proofErr w:type="gramEnd"/>
            <w:r w:rsidR="006119CF" w:rsidRPr="00816308">
              <w:rPr>
                <w:rFonts w:cs="Arial"/>
                <w:sz w:val="20"/>
                <w:szCs w:val="20"/>
                <w:lang w:val="en-US"/>
              </w:rPr>
              <w:t xml:space="preserve"> 1559 pp.</w:t>
            </w:r>
          </w:p>
          <w:p w:rsidR="006119CF" w:rsidRDefault="006119CF" w:rsidP="006119CF">
            <w:pPr>
              <w:spacing w:after="0" w:line="240" w:lineRule="auto"/>
              <w:jc w:val="both"/>
              <w:rPr>
                <w:rFonts w:cs="Arial"/>
                <w:sz w:val="20"/>
                <w:szCs w:val="20"/>
                <w:lang w:val="en-US"/>
              </w:rPr>
            </w:pPr>
            <w:r>
              <w:rPr>
                <w:rFonts w:cs="Arial"/>
                <w:sz w:val="20"/>
                <w:szCs w:val="20"/>
                <w:lang w:val="en-US"/>
              </w:rPr>
              <w:t xml:space="preserve">        </w:t>
            </w:r>
            <w:r w:rsidRPr="00F22F9A">
              <w:rPr>
                <w:rFonts w:cs="Arial"/>
                <w:b/>
                <w:sz w:val="20"/>
                <w:szCs w:val="20"/>
                <w:lang w:val="en-US"/>
              </w:rPr>
              <w:t>OSU/FGIS/APHIS/USDA – 1995</w:t>
            </w:r>
            <w:r>
              <w:rPr>
                <w:rFonts w:cs="Arial"/>
                <w:sz w:val="20"/>
                <w:szCs w:val="20"/>
                <w:lang w:val="en-US"/>
              </w:rPr>
              <w:t xml:space="preserve">. Stored product management. Circular # E-912, </w:t>
            </w:r>
            <w:smartTag w:uri="urn:schemas-microsoft-com:office:smarttags" w:element="place">
              <w:smartTag w:uri="urn:schemas-microsoft-com:office:smarttags" w:element="State">
                <w:r>
                  <w:rPr>
                    <w:rFonts w:cs="Arial"/>
                    <w:sz w:val="20"/>
                    <w:szCs w:val="20"/>
                    <w:lang w:val="en-US"/>
                  </w:rPr>
                  <w:t>Oklahoma</w:t>
                </w:r>
              </w:smartTag>
            </w:smartTag>
            <w:r>
              <w:rPr>
                <w:rFonts w:cs="Arial"/>
                <w:sz w:val="20"/>
                <w:szCs w:val="20"/>
                <w:lang w:val="en-US"/>
              </w:rPr>
              <w:t xml:space="preserve"> </w:t>
            </w:r>
          </w:p>
          <w:p w:rsidR="006119CF" w:rsidRDefault="006119CF" w:rsidP="006119CF">
            <w:pPr>
              <w:spacing w:after="0" w:line="240" w:lineRule="auto"/>
              <w:jc w:val="both"/>
              <w:rPr>
                <w:rFonts w:cs="Arial"/>
                <w:sz w:val="20"/>
                <w:szCs w:val="20"/>
                <w:lang w:val="en-US"/>
              </w:rPr>
            </w:pPr>
            <w:r>
              <w:rPr>
                <w:rFonts w:cs="Arial"/>
                <w:sz w:val="20"/>
                <w:szCs w:val="20"/>
                <w:lang w:val="en-US"/>
              </w:rPr>
              <w:t xml:space="preserve">       Cooperative Extension Service, </w:t>
            </w:r>
            <w:smartTag w:uri="urn:schemas-microsoft-com:office:smarttags" w:element="place">
              <w:smartTag w:uri="urn:schemas-microsoft-com:office:smarttags" w:element="City">
                <w:r>
                  <w:rPr>
                    <w:rFonts w:cs="Arial"/>
                    <w:sz w:val="20"/>
                    <w:szCs w:val="20"/>
                    <w:lang w:val="en-US"/>
                  </w:rPr>
                  <w:t>Stillwater</w:t>
                </w:r>
              </w:smartTag>
              <w:r>
                <w:rPr>
                  <w:rFonts w:cs="Arial"/>
                  <w:sz w:val="20"/>
                  <w:szCs w:val="20"/>
                  <w:lang w:val="en-US"/>
                </w:rPr>
                <w:t xml:space="preserve">, </w:t>
              </w:r>
              <w:smartTag w:uri="urn:schemas-microsoft-com:office:smarttags" w:element="State">
                <w:r>
                  <w:rPr>
                    <w:rFonts w:cs="Arial"/>
                    <w:sz w:val="20"/>
                    <w:szCs w:val="20"/>
                    <w:lang w:val="en-US"/>
                  </w:rPr>
                  <w:t>Okla.</w:t>
                </w:r>
              </w:smartTag>
            </w:smartTag>
            <w:r>
              <w:rPr>
                <w:rFonts w:cs="Arial"/>
                <w:sz w:val="20"/>
                <w:szCs w:val="20"/>
                <w:lang w:val="en-US"/>
              </w:rPr>
              <w:t xml:space="preserve"> 242 pp.</w:t>
            </w:r>
          </w:p>
          <w:p w:rsidR="006119CF" w:rsidRDefault="006119CF" w:rsidP="006119CF">
            <w:pPr>
              <w:spacing w:after="0" w:line="240" w:lineRule="auto"/>
              <w:jc w:val="both"/>
              <w:rPr>
                <w:rFonts w:cs="Arial"/>
                <w:sz w:val="20"/>
                <w:szCs w:val="20"/>
                <w:lang w:val="en-US"/>
              </w:rPr>
            </w:pPr>
            <w:r>
              <w:rPr>
                <w:rFonts w:cs="Arial"/>
                <w:sz w:val="20"/>
                <w:szCs w:val="20"/>
                <w:lang w:val="en-US"/>
              </w:rPr>
              <w:t xml:space="preserve">       </w:t>
            </w:r>
            <w:r w:rsidRPr="00DC301B">
              <w:rPr>
                <w:rFonts w:cs="Arial"/>
                <w:b/>
                <w:sz w:val="20"/>
                <w:szCs w:val="20"/>
                <w:lang w:val="en-US"/>
              </w:rPr>
              <w:t>PINTO, L. J. and S. K. KRAFT – 2000</w:t>
            </w:r>
            <w:r>
              <w:rPr>
                <w:rFonts w:cs="Arial"/>
                <w:sz w:val="20"/>
                <w:szCs w:val="20"/>
                <w:lang w:val="en-US"/>
              </w:rPr>
              <w:t xml:space="preserve">. </w:t>
            </w:r>
            <w:smartTag w:uri="urn:schemas-microsoft-com:office:smarttags" w:element="place">
              <w:r>
                <w:rPr>
                  <w:rFonts w:cs="Arial"/>
                  <w:sz w:val="20"/>
                  <w:szCs w:val="20"/>
                  <w:lang w:val="en-US"/>
                </w:rPr>
                <w:t>Pest</w:t>
              </w:r>
            </w:smartTag>
            <w:r>
              <w:rPr>
                <w:rFonts w:cs="Arial"/>
                <w:sz w:val="20"/>
                <w:szCs w:val="20"/>
                <w:lang w:val="en-US"/>
              </w:rPr>
              <w:t xml:space="preserve"> Control   </w:t>
            </w:r>
            <w:proofErr w:type="gramStart"/>
            <w:r>
              <w:rPr>
                <w:rFonts w:cs="Arial"/>
                <w:sz w:val="20"/>
                <w:szCs w:val="20"/>
                <w:lang w:val="en-US"/>
              </w:rPr>
              <w:t>Technician  Safety</w:t>
            </w:r>
            <w:proofErr w:type="gramEnd"/>
            <w:r>
              <w:rPr>
                <w:rFonts w:cs="Arial"/>
                <w:sz w:val="20"/>
                <w:szCs w:val="20"/>
                <w:lang w:val="en-US"/>
              </w:rPr>
              <w:t xml:space="preserve"> Manual. Pinto and </w:t>
            </w:r>
          </w:p>
          <w:p w:rsidR="006119CF" w:rsidRDefault="006119CF" w:rsidP="006119CF">
            <w:pPr>
              <w:spacing w:after="0" w:line="240" w:lineRule="auto"/>
              <w:jc w:val="both"/>
              <w:rPr>
                <w:rFonts w:cs="Arial"/>
                <w:sz w:val="20"/>
                <w:szCs w:val="20"/>
                <w:lang w:val="en-US"/>
              </w:rPr>
            </w:pPr>
            <w:r>
              <w:rPr>
                <w:rFonts w:cs="Arial"/>
                <w:sz w:val="20"/>
                <w:szCs w:val="20"/>
                <w:lang w:val="en-US"/>
              </w:rPr>
              <w:t xml:space="preserve">       Associates, Mechanicsville, Md. 245 pp.</w:t>
            </w:r>
          </w:p>
          <w:p w:rsidR="006119CF" w:rsidRDefault="006119CF" w:rsidP="006119CF">
            <w:pPr>
              <w:spacing w:after="0" w:line="240" w:lineRule="auto"/>
              <w:jc w:val="both"/>
              <w:rPr>
                <w:rFonts w:cs="Arial"/>
                <w:sz w:val="20"/>
                <w:szCs w:val="20"/>
                <w:lang w:val="en-US"/>
              </w:rPr>
            </w:pPr>
            <w:r>
              <w:rPr>
                <w:rFonts w:cs="Arial"/>
                <w:sz w:val="20"/>
                <w:szCs w:val="20"/>
                <w:lang w:val="en-US"/>
              </w:rPr>
              <w:t xml:space="preserve">       </w:t>
            </w:r>
            <w:r>
              <w:rPr>
                <w:rFonts w:cs="Arial"/>
                <w:b/>
                <w:sz w:val="20"/>
                <w:szCs w:val="20"/>
                <w:lang w:val="en-US"/>
              </w:rPr>
              <w:t xml:space="preserve">REES, D. – 2004 – </w:t>
            </w:r>
            <w:r>
              <w:rPr>
                <w:rFonts w:cs="Arial"/>
                <w:sz w:val="20"/>
                <w:szCs w:val="20"/>
                <w:lang w:val="en-US"/>
              </w:rPr>
              <w:t>Insects of Scored Products, 1</w:t>
            </w:r>
            <w:r w:rsidRPr="009D70BF">
              <w:rPr>
                <w:rFonts w:cs="Arial"/>
                <w:sz w:val="20"/>
                <w:szCs w:val="20"/>
                <w:vertAlign w:val="superscript"/>
                <w:lang w:val="en-US"/>
              </w:rPr>
              <w:t>st</w:t>
            </w:r>
            <w:r>
              <w:rPr>
                <w:rFonts w:cs="Arial"/>
                <w:sz w:val="20"/>
                <w:szCs w:val="20"/>
                <w:lang w:val="en-US"/>
              </w:rPr>
              <w:t xml:space="preserve"> ed. CISRO Publishing, </w:t>
            </w:r>
            <w:smartTag w:uri="urn:schemas-microsoft-com:office:smarttags" w:element="place">
              <w:smartTag w:uri="urn:schemas-microsoft-com:office:smarttags" w:element="City">
                <w:r>
                  <w:rPr>
                    <w:rFonts w:cs="Arial"/>
                    <w:sz w:val="20"/>
                    <w:szCs w:val="20"/>
                    <w:lang w:val="en-US"/>
                  </w:rPr>
                  <w:t>Collingwood</w:t>
                </w:r>
              </w:smartTag>
              <w:r>
                <w:rPr>
                  <w:rFonts w:cs="Arial"/>
                  <w:sz w:val="20"/>
                  <w:szCs w:val="20"/>
                  <w:lang w:val="en-US"/>
                </w:rPr>
                <w:t xml:space="preserve">, </w:t>
              </w:r>
              <w:smartTag w:uri="urn:schemas-microsoft-com:office:smarttags" w:element="State">
                <w:r>
                  <w:rPr>
                    <w:rFonts w:cs="Arial"/>
                    <w:sz w:val="20"/>
                    <w:szCs w:val="20"/>
                    <w:lang w:val="en-US"/>
                  </w:rPr>
                  <w:t>Victoria</w:t>
                </w:r>
              </w:smartTag>
            </w:smartTag>
            <w:r>
              <w:rPr>
                <w:rFonts w:cs="Arial"/>
                <w:sz w:val="20"/>
                <w:szCs w:val="20"/>
                <w:lang w:val="en-US"/>
              </w:rPr>
              <w:t xml:space="preserve">,    </w:t>
            </w:r>
          </w:p>
          <w:p w:rsidR="006119CF" w:rsidRDefault="006119CF" w:rsidP="006119CF">
            <w:pPr>
              <w:spacing w:after="0" w:line="240" w:lineRule="auto"/>
              <w:jc w:val="both"/>
              <w:rPr>
                <w:rFonts w:cs="Arial"/>
                <w:sz w:val="20"/>
                <w:szCs w:val="20"/>
              </w:rPr>
            </w:pPr>
            <w:r>
              <w:rPr>
                <w:rFonts w:cs="Arial"/>
                <w:sz w:val="20"/>
                <w:szCs w:val="20"/>
                <w:lang w:val="en-US"/>
              </w:rPr>
              <w:t xml:space="preserve">       </w:t>
            </w:r>
            <w:smartTag w:uri="urn:schemas-microsoft-com:office:smarttags" w:element="place">
              <w:smartTag w:uri="urn:schemas-microsoft-com:office:smarttags" w:element="country-region">
                <w:r>
                  <w:rPr>
                    <w:rFonts w:cs="Arial"/>
                    <w:sz w:val="20"/>
                    <w:szCs w:val="20"/>
                    <w:lang w:val="en-US"/>
                  </w:rPr>
                  <w:t>Australia</w:t>
                </w:r>
              </w:smartTag>
            </w:smartTag>
            <w:r>
              <w:rPr>
                <w:rFonts w:cs="Arial"/>
                <w:sz w:val="20"/>
                <w:szCs w:val="20"/>
                <w:lang w:val="en-US"/>
              </w:rPr>
              <w:t>.</w:t>
            </w:r>
          </w:p>
          <w:p w:rsidR="000B3B3B" w:rsidRDefault="000B3B3B" w:rsidP="000B3B3B">
            <w:pPr>
              <w:spacing w:after="0" w:line="240" w:lineRule="auto"/>
              <w:jc w:val="both"/>
              <w:rPr>
                <w:rFonts w:cs="Arial"/>
                <w:sz w:val="20"/>
                <w:szCs w:val="20"/>
                <w:lang w:val="en-US"/>
              </w:rPr>
            </w:pPr>
            <w:r>
              <w:rPr>
                <w:rFonts w:cs="Arial"/>
                <w:sz w:val="20"/>
                <w:szCs w:val="20"/>
                <w:lang w:val="en-US"/>
              </w:rPr>
              <w:t xml:space="preserve">       </w:t>
            </w:r>
            <w:r w:rsidRPr="00975C08">
              <w:rPr>
                <w:rFonts w:cs="Arial"/>
                <w:b/>
                <w:sz w:val="20"/>
                <w:szCs w:val="20"/>
                <w:lang w:val="en-US"/>
              </w:rPr>
              <w:t>SINHA, R. N. and EL. WATTERS – 1985</w:t>
            </w:r>
            <w:r>
              <w:rPr>
                <w:rFonts w:cs="Arial"/>
                <w:sz w:val="20"/>
                <w:szCs w:val="20"/>
                <w:lang w:val="en-US"/>
              </w:rPr>
              <w:t xml:space="preserve">. Insect pests of flour mills, grain elevators and feed mills </w:t>
            </w:r>
          </w:p>
          <w:p w:rsidR="000B3B3B" w:rsidRDefault="000B3B3B" w:rsidP="000B3B3B">
            <w:pPr>
              <w:spacing w:after="0" w:line="240" w:lineRule="auto"/>
              <w:jc w:val="both"/>
              <w:rPr>
                <w:rFonts w:cs="Arial"/>
                <w:sz w:val="20"/>
                <w:szCs w:val="20"/>
                <w:lang w:val="en-US"/>
              </w:rPr>
            </w:pPr>
            <w:r>
              <w:rPr>
                <w:rFonts w:cs="Arial"/>
                <w:sz w:val="20"/>
                <w:szCs w:val="20"/>
                <w:lang w:val="en-US"/>
              </w:rPr>
              <w:t xml:space="preserve">       </w:t>
            </w:r>
            <w:proofErr w:type="gramStart"/>
            <w:r>
              <w:rPr>
                <w:rFonts w:cs="Arial"/>
                <w:sz w:val="20"/>
                <w:szCs w:val="20"/>
                <w:lang w:val="en-US"/>
              </w:rPr>
              <w:t>and</w:t>
            </w:r>
            <w:proofErr w:type="gramEnd"/>
            <w:r>
              <w:rPr>
                <w:rFonts w:cs="Arial"/>
                <w:sz w:val="20"/>
                <w:szCs w:val="20"/>
                <w:lang w:val="en-US"/>
              </w:rPr>
              <w:t xml:space="preserve"> their control. Pub. # 1776. Agriculture </w:t>
            </w:r>
            <w:smartTag w:uri="urn:schemas-microsoft-com:office:smarttags" w:element="place">
              <w:smartTag w:uri="urn:schemas-microsoft-com:office:smarttags" w:element="country-region">
                <w:r>
                  <w:rPr>
                    <w:rFonts w:cs="Arial"/>
                    <w:sz w:val="20"/>
                    <w:szCs w:val="20"/>
                    <w:lang w:val="en-US"/>
                  </w:rPr>
                  <w:t>Canada</w:t>
                </w:r>
              </w:smartTag>
            </w:smartTag>
            <w:r>
              <w:rPr>
                <w:rFonts w:cs="Arial"/>
                <w:sz w:val="20"/>
                <w:szCs w:val="20"/>
                <w:lang w:val="en-US"/>
              </w:rPr>
              <w:t xml:space="preserve">. </w:t>
            </w:r>
            <w:smartTag w:uri="urn:schemas-microsoft-com:office:smarttags" w:element="place">
              <w:smartTag w:uri="urn:schemas-microsoft-com:office:smarttags" w:element="City">
                <w:r>
                  <w:rPr>
                    <w:rFonts w:cs="Arial"/>
                    <w:sz w:val="20"/>
                    <w:szCs w:val="20"/>
                    <w:lang w:val="en-US"/>
                  </w:rPr>
                  <w:t>Winnipeg</w:t>
                </w:r>
              </w:smartTag>
              <w:r>
                <w:rPr>
                  <w:rFonts w:cs="Arial"/>
                  <w:sz w:val="20"/>
                  <w:szCs w:val="20"/>
                  <w:lang w:val="en-US"/>
                </w:rPr>
                <w:t xml:space="preserve">, </w:t>
              </w:r>
              <w:smartTag w:uri="urn:schemas-microsoft-com:office:smarttags" w:element="State">
                <w:r>
                  <w:rPr>
                    <w:rFonts w:cs="Arial"/>
                    <w:sz w:val="20"/>
                    <w:szCs w:val="20"/>
                    <w:lang w:val="en-US"/>
                  </w:rPr>
                  <w:t>Manitoba</w:t>
                </w:r>
              </w:smartTag>
            </w:smartTag>
            <w:r>
              <w:rPr>
                <w:rFonts w:cs="Arial"/>
                <w:sz w:val="20"/>
                <w:szCs w:val="20"/>
                <w:lang w:val="en-US"/>
              </w:rPr>
              <w:t>. 290 pp.</w:t>
            </w:r>
          </w:p>
          <w:p w:rsidR="000B3B3B" w:rsidRDefault="000B3B3B" w:rsidP="000B3B3B">
            <w:pPr>
              <w:spacing w:after="0" w:line="240" w:lineRule="auto"/>
              <w:jc w:val="both"/>
              <w:rPr>
                <w:rFonts w:cs="Arial"/>
                <w:sz w:val="20"/>
                <w:szCs w:val="20"/>
                <w:lang w:val="en-US"/>
              </w:rPr>
            </w:pPr>
            <w:r>
              <w:rPr>
                <w:rFonts w:cs="Arial"/>
                <w:sz w:val="20"/>
                <w:szCs w:val="20"/>
                <w:lang w:val="en-US"/>
              </w:rPr>
              <w:t xml:space="preserve">       </w:t>
            </w:r>
            <w:r w:rsidRPr="005B105B">
              <w:rPr>
                <w:rFonts w:cs="Arial"/>
                <w:b/>
                <w:sz w:val="20"/>
                <w:szCs w:val="20"/>
                <w:lang w:val="en-US"/>
              </w:rPr>
              <w:t>SINGLETON, G. R., L. A. HINDS, L. LEIRS, and Z. ZHANG – 1999</w:t>
            </w:r>
            <w:r>
              <w:rPr>
                <w:rFonts w:cs="Arial"/>
                <w:sz w:val="20"/>
                <w:szCs w:val="20"/>
                <w:lang w:val="en-US"/>
              </w:rPr>
              <w:t xml:space="preserve">. Ecologically – based Management </w:t>
            </w:r>
          </w:p>
          <w:p w:rsidR="000B3B3B" w:rsidRPr="002901CD" w:rsidRDefault="000B3B3B" w:rsidP="000B3B3B">
            <w:pPr>
              <w:spacing w:after="0" w:line="240" w:lineRule="auto"/>
              <w:jc w:val="both"/>
              <w:rPr>
                <w:rFonts w:cs="Arial"/>
                <w:sz w:val="20"/>
                <w:szCs w:val="20"/>
                <w:lang w:val="en-GB"/>
              </w:rPr>
            </w:pPr>
            <w:r>
              <w:rPr>
                <w:rFonts w:cs="Arial"/>
                <w:sz w:val="20"/>
                <w:szCs w:val="20"/>
                <w:lang w:val="en-US"/>
              </w:rPr>
              <w:t xml:space="preserve">       </w:t>
            </w:r>
            <w:proofErr w:type="gramStart"/>
            <w:r w:rsidR="002901CD">
              <w:rPr>
                <w:rFonts w:cs="Arial"/>
                <w:sz w:val="20"/>
                <w:szCs w:val="20"/>
                <w:lang w:val="en-US"/>
              </w:rPr>
              <w:t>of</w:t>
            </w:r>
            <w:proofErr w:type="gramEnd"/>
            <w:r>
              <w:rPr>
                <w:rFonts w:cs="Arial"/>
                <w:sz w:val="20"/>
                <w:szCs w:val="20"/>
                <w:lang w:val="en-US"/>
              </w:rPr>
              <w:t xml:space="preserve"> Rodent pests. Australian Centre for International Agricultural Research, </w:t>
            </w:r>
            <w:smartTag w:uri="urn:schemas-microsoft-com:office:smarttags" w:element="place">
              <w:smartTag w:uri="urn:schemas-microsoft-com:office:smarttags" w:element="City">
                <w:r>
                  <w:rPr>
                    <w:rFonts w:cs="Arial"/>
                    <w:sz w:val="20"/>
                    <w:szCs w:val="20"/>
                    <w:lang w:val="en-US"/>
                  </w:rPr>
                  <w:t>Canberra</w:t>
                </w:r>
              </w:smartTag>
              <w:r>
                <w:rPr>
                  <w:rFonts w:cs="Arial"/>
                  <w:sz w:val="20"/>
                  <w:szCs w:val="20"/>
                  <w:lang w:val="en-US"/>
                </w:rPr>
                <w:t xml:space="preserve">, </w:t>
              </w:r>
              <w:smartTag w:uri="urn:schemas-microsoft-com:office:smarttags" w:element="country-region">
                <w:r>
                  <w:rPr>
                    <w:rFonts w:cs="Arial"/>
                    <w:sz w:val="20"/>
                    <w:szCs w:val="20"/>
                    <w:lang w:val="en-US"/>
                  </w:rPr>
                  <w:t>Australia</w:t>
                </w:r>
              </w:smartTag>
            </w:smartTag>
            <w:r>
              <w:rPr>
                <w:rFonts w:cs="Arial"/>
                <w:sz w:val="20"/>
                <w:szCs w:val="20"/>
                <w:lang w:val="en-US"/>
              </w:rPr>
              <w:t xml:space="preserve">. </w:t>
            </w:r>
            <w:r w:rsidR="002901CD">
              <w:rPr>
                <w:rFonts w:cs="Arial"/>
                <w:sz w:val="20"/>
                <w:szCs w:val="20"/>
                <w:lang w:val="en-US"/>
              </w:rPr>
              <w:t>p</w:t>
            </w:r>
            <w:r w:rsidRPr="002901CD">
              <w:rPr>
                <w:rFonts w:cs="Arial"/>
                <w:sz w:val="20"/>
                <w:szCs w:val="20"/>
                <w:lang w:val="en-GB"/>
              </w:rPr>
              <w:t xml:space="preserve">. </w:t>
            </w:r>
          </w:p>
          <w:p w:rsidR="000B3B3B" w:rsidRPr="000B3B3B" w:rsidRDefault="000B3B3B" w:rsidP="000B3B3B">
            <w:pPr>
              <w:spacing w:after="0" w:line="240" w:lineRule="auto"/>
              <w:jc w:val="both"/>
              <w:rPr>
                <w:rFonts w:cs="Arial"/>
                <w:sz w:val="20"/>
                <w:szCs w:val="20"/>
              </w:rPr>
            </w:pPr>
            <w:r w:rsidRPr="002901CD">
              <w:rPr>
                <w:rFonts w:cs="Arial"/>
                <w:sz w:val="20"/>
                <w:szCs w:val="20"/>
                <w:lang w:val="en-GB"/>
              </w:rPr>
              <w:t xml:space="preserve">       </w:t>
            </w:r>
            <w:r w:rsidRPr="000B3B3B">
              <w:rPr>
                <w:rFonts w:cs="Arial"/>
                <w:sz w:val="20"/>
                <w:szCs w:val="20"/>
              </w:rPr>
              <w:t>494.</w:t>
            </w:r>
          </w:p>
          <w:p w:rsidR="000B3B3B" w:rsidRPr="00A72FAC" w:rsidRDefault="000B3B3B" w:rsidP="000B3B3B">
            <w:pPr>
              <w:spacing w:after="0" w:line="240" w:lineRule="auto"/>
              <w:jc w:val="both"/>
              <w:rPr>
                <w:rFonts w:cs="Arial"/>
                <w:sz w:val="20"/>
                <w:szCs w:val="20"/>
              </w:rPr>
            </w:pPr>
            <w:r w:rsidRPr="000B3B3B">
              <w:rPr>
                <w:rFonts w:cs="Arial"/>
                <w:sz w:val="20"/>
                <w:szCs w:val="20"/>
              </w:rPr>
              <w:t xml:space="preserve">       </w:t>
            </w:r>
            <w:r w:rsidRPr="00A72FAC">
              <w:rPr>
                <w:rFonts w:cs="Arial"/>
                <w:b/>
                <w:sz w:val="20"/>
                <w:szCs w:val="20"/>
              </w:rPr>
              <w:t>ΤΖΑΝΑΚΑΚΗΣ Μ. Ε., Β. Ι. ΚΑΤΣΟΓΙΑΝΝΟΣ – 1998</w:t>
            </w:r>
            <w:r>
              <w:rPr>
                <w:rFonts w:cs="Arial"/>
                <w:sz w:val="20"/>
                <w:szCs w:val="20"/>
              </w:rPr>
              <w:t>. Έντομα καρποφόρων δένδρων και αμπέλου.</w:t>
            </w:r>
          </w:p>
          <w:p w:rsidR="000B3B3B" w:rsidRDefault="000B3B3B" w:rsidP="000B3B3B">
            <w:pPr>
              <w:spacing w:after="0" w:line="240" w:lineRule="auto"/>
              <w:jc w:val="both"/>
              <w:rPr>
                <w:rFonts w:cs="Arial"/>
                <w:sz w:val="20"/>
                <w:szCs w:val="20"/>
                <w:lang w:val="en-US"/>
              </w:rPr>
            </w:pPr>
            <w:r w:rsidRPr="00A72FAC">
              <w:rPr>
                <w:rFonts w:cs="Arial"/>
                <w:sz w:val="20"/>
                <w:szCs w:val="20"/>
              </w:rPr>
              <w:t xml:space="preserve">       </w:t>
            </w:r>
            <w:r w:rsidRPr="005B105B">
              <w:rPr>
                <w:rFonts w:cs="Arial"/>
                <w:b/>
                <w:sz w:val="20"/>
                <w:szCs w:val="20"/>
                <w:lang w:val="en-US"/>
              </w:rPr>
              <w:t>WIRTZ, R. A. – 1991</w:t>
            </w:r>
            <w:r>
              <w:rPr>
                <w:rFonts w:cs="Arial"/>
                <w:sz w:val="20"/>
                <w:szCs w:val="20"/>
                <w:lang w:val="en-US"/>
              </w:rPr>
              <w:t>. Food pests as disease agents. Chapter 36. In</w:t>
            </w:r>
            <w:r w:rsidRPr="005B105B">
              <w:rPr>
                <w:rFonts w:cs="Arial"/>
                <w:sz w:val="20"/>
                <w:szCs w:val="20"/>
                <w:lang w:val="en-GB"/>
              </w:rPr>
              <w:t xml:space="preserve">: </w:t>
            </w:r>
            <w:r>
              <w:rPr>
                <w:rFonts w:cs="Arial"/>
                <w:sz w:val="20"/>
                <w:szCs w:val="20"/>
                <w:lang w:val="en-US"/>
              </w:rPr>
              <w:t xml:space="preserve"> Ecology and  management of </w:t>
            </w:r>
          </w:p>
          <w:p w:rsidR="000B3B3B" w:rsidRDefault="000B3B3B" w:rsidP="000B3B3B">
            <w:pPr>
              <w:spacing w:after="0" w:line="240" w:lineRule="auto"/>
              <w:jc w:val="both"/>
              <w:rPr>
                <w:rFonts w:cs="Arial"/>
                <w:sz w:val="20"/>
                <w:szCs w:val="20"/>
                <w:lang w:val="en-US"/>
              </w:rPr>
            </w:pPr>
            <w:r>
              <w:rPr>
                <w:rFonts w:cs="Arial"/>
                <w:sz w:val="20"/>
                <w:szCs w:val="20"/>
                <w:lang w:val="en-US"/>
              </w:rPr>
              <w:t xml:space="preserve">       </w:t>
            </w:r>
            <w:proofErr w:type="gramStart"/>
            <w:r>
              <w:rPr>
                <w:rFonts w:cs="Arial"/>
                <w:sz w:val="20"/>
                <w:szCs w:val="20"/>
                <w:lang w:val="en-US"/>
              </w:rPr>
              <w:t>food-industry</w:t>
            </w:r>
            <w:proofErr w:type="gramEnd"/>
            <w:r>
              <w:rPr>
                <w:rFonts w:cs="Arial"/>
                <w:sz w:val="20"/>
                <w:szCs w:val="20"/>
                <w:lang w:val="en-US"/>
              </w:rPr>
              <w:t xml:space="preserve"> pests. </w:t>
            </w:r>
            <w:proofErr w:type="gramStart"/>
            <w:r>
              <w:rPr>
                <w:rFonts w:cs="Arial"/>
                <w:sz w:val="20"/>
                <w:szCs w:val="20"/>
                <w:lang w:val="en-US"/>
              </w:rPr>
              <w:t>( J</w:t>
            </w:r>
            <w:proofErr w:type="gramEnd"/>
            <w:r>
              <w:rPr>
                <w:rFonts w:cs="Arial"/>
                <w:sz w:val="20"/>
                <w:szCs w:val="20"/>
                <w:lang w:val="en-US"/>
              </w:rPr>
              <w:t xml:space="preserve">. R. Gorham, Ed.) FDA Technical Bulletin 4. Assoc. of Official Analytical        </w:t>
            </w:r>
          </w:p>
          <w:p w:rsidR="000B3B3B" w:rsidRPr="005B105B" w:rsidRDefault="000B3B3B" w:rsidP="000B3B3B">
            <w:pPr>
              <w:spacing w:after="0" w:line="240" w:lineRule="auto"/>
              <w:jc w:val="both"/>
              <w:rPr>
                <w:rFonts w:cs="Arial"/>
                <w:sz w:val="20"/>
                <w:szCs w:val="20"/>
                <w:lang w:val="en-US"/>
              </w:rPr>
            </w:pPr>
            <w:r>
              <w:rPr>
                <w:rFonts w:cs="Arial"/>
                <w:sz w:val="20"/>
                <w:szCs w:val="20"/>
                <w:lang w:val="en-US"/>
              </w:rPr>
              <w:t xml:space="preserve">       Chemists, </w:t>
            </w:r>
            <w:smartTag w:uri="urn:schemas-microsoft-com:office:smarttags" w:element="place">
              <w:smartTag w:uri="urn:schemas-microsoft-com:office:smarttags" w:element="City">
                <w:r>
                  <w:rPr>
                    <w:rFonts w:cs="Arial"/>
                    <w:sz w:val="20"/>
                    <w:szCs w:val="20"/>
                    <w:lang w:val="en-US"/>
                  </w:rPr>
                  <w:t>Arlington</w:t>
                </w:r>
              </w:smartTag>
              <w:r>
                <w:rPr>
                  <w:rFonts w:cs="Arial"/>
                  <w:sz w:val="20"/>
                  <w:szCs w:val="20"/>
                  <w:lang w:val="en-US"/>
                </w:rPr>
                <w:t xml:space="preserve">, </w:t>
              </w:r>
              <w:smartTag w:uri="urn:schemas-microsoft-com:office:smarttags" w:element="State">
                <w:r>
                  <w:rPr>
                    <w:rFonts w:cs="Arial"/>
                    <w:sz w:val="20"/>
                    <w:szCs w:val="20"/>
                    <w:lang w:val="en-US"/>
                  </w:rPr>
                  <w:t>Va.</w:t>
                </w:r>
              </w:smartTag>
            </w:smartTag>
            <w:r>
              <w:rPr>
                <w:rFonts w:cs="Arial"/>
                <w:sz w:val="20"/>
                <w:szCs w:val="20"/>
                <w:lang w:val="en-US"/>
              </w:rPr>
              <w:t xml:space="preserve"> 595 pp.</w:t>
            </w:r>
          </w:p>
          <w:p w:rsidR="000B3B3B" w:rsidRPr="000B3B3B" w:rsidRDefault="000B3B3B" w:rsidP="006119CF">
            <w:pPr>
              <w:spacing w:after="0" w:line="240" w:lineRule="auto"/>
              <w:jc w:val="both"/>
              <w:rPr>
                <w:rFonts w:cs="Arial"/>
                <w:sz w:val="20"/>
                <w:szCs w:val="20"/>
              </w:rPr>
            </w:pPr>
          </w:p>
          <w:p w:rsidR="00B54066" w:rsidRPr="006119CF" w:rsidRDefault="00B54066" w:rsidP="00320D78">
            <w:pPr>
              <w:spacing w:after="0" w:line="240" w:lineRule="auto"/>
              <w:jc w:val="both"/>
              <w:rPr>
                <w:rFonts w:cs="Arial"/>
                <w:b/>
                <w:sz w:val="20"/>
                <w:szCs w:val="20"/>
                <w:lang w:val="en-US"/>
              </w:rPr>
            </w:pPr>
          </w:p>
        </w:tc>
      </w:tr>
    </w:tbl>
    <w:p w:rsidR="00B54066" w:rsidRPr="006119CF" w:rsidRDefault="00B54066" w:rsidP="00B54066">
      <w:pPr>
        <w:spacing w:after="0" w:line="240" w:lineRule="auto"/>
        <w:jc w:val="both"/>
        <w:rPr>
          <w:rFonts w:ascii="Cambria" w:hAnsi="Cambria"/>
          <w:sz w:val="20"/>
          <w:szCs w:val="24"/>
          <w:lang w:val="en-GB"/>
        </w:rPr>
      </w:pPr>
    </w:p>
    <w:p w:rsidR="00B54066" w:rsidRPr="006119CF" w:rsidRDefault="00B54066" w:rsidP="00B54066">
      <w:pPr>
        <w:spacing w:after="0" w:line="240" w:lineRule="auto"/>
        <w:rPr>
          <w:rFonts w:ascii="Times New Roman" w:hAnsi="Times New Roman"/>
          <w:sz w:val="24"/>
          <w:szCs w:val="24"/>
          <w:lang w:val="en-GB"/>
        </w:rPr>
      </w:pPr>
    </w:p>
    <w:p w:rsidR="00B54066" w:rsidRPr="006119CF" w:rsidRDefault="00B54066" w:rsidP="00B54066">
      <w:pPr>
        <w:rPr>
          <w:lang w:val="en-GB"/>
        </w:rPr>
      </w:pPr>
    </w:p>
    <w:p w:rsidR="00B54066" w:rsidRPr="006119CF" w:rsidRDefault="00B54066">
      <w:pPr>
        <w:rPr>
          <w:lang w:val="en-GB"/>
        </w:rPr>
      </w:pPr>
    </w:p>
    <w:sectPr w:rsidR="00B54066" w:rsidRPr="006119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878"/>
    <w:multiLevelType w:val="hybridMultilevel"/>
    <w:tmpl w:val="AE3CA1A0"/>
    <w:lvl w:ilvl="0" w:tplc="0046BB02">
      <w:start w:val="1"/>
      <w:numFmt w:val="bullet"/>
      <w:lvlText w:val="-"/>
      <w:lvlJc w:val="left"/>
      <w:pPr>
        <w:tabs>
          <w:tab w:val="num" w:pos="705"/>
        </w:tabs>
        <w:ind w:left="705" w:hanging="360"/>
      </w:pPr>
      <w:rPr>
        <w:rFonts w:ascii="Calibri" w:eastAsia="Times New Roman" w:hAnsi="Calibri" w:cs="Times New Roman" w:hint="default"/>
      </w:rPr>
    </w:lvl>
    <w:lvl w:ilvl="1" w:tplc="04080003" w:tentative="1">
      <w:start w:val="1"/>
      <w:numFmt w:val="bullet"/>
      <w:lvlText w:val="o"/>
      <w:lvlJc w:val="left"/>
      <w:pPr>
        <w:tabs>
          <w:tab w:val="num" w:pos="1425"/>
        </w:tabs>
        <w:ind w:left="1425" w:hanging="360"/>
      </w:pPr>
      <w:rPr>
        <w:rFonts w:ascii="Courier New" w:hAnsi="Courier New" w:cs="Courier New" w:hint="default"/>
      </w:rPr>
    </w:lvl>
    <w:lvl w:ilvl="2" w:tplc="04080005" w:tentative="1">
      <w:start w:val="1"/>
      <w:numFmt w:val="bullet"/>
      <w:lvlText w:val=""/>
      <w:lvlJc w:val="left"/>
      <w:pPr>
        <w:tabs>
          <w:tab w:val="num" w:pos="2145"/>
        </w:tabs>
        <w:ind w:left="2145" w:hanging="360"/>
      </w:pPr>
      <w:rPr>
        <w:rFonts w:ascii="Wingdings" w:hAnsi="Wingdings" w:hint="default"/>
      </w:rPr>
    </w:lvl>
    <w:lvl w:ilvl="3" w:tplc="04080001" w:tentative="1">
      <w:start w:val="1"/>
      <w:numFmt w:val="bullet"/>
      <w:lvlText w:val=""/>
      <w:lvlJc w:val="left"/>
      <w:pPr>
        <w:tabs>
          <w:tab w:val="num" w:pos="2865"/>
        </w:tabs>
        <w:ind w:left="2865" w:hanging="360"/>
      </w:pPr>
      <w:rPr>
        <w:rFonts w:ascii="Symbol" w:hAnsi="Symbol" w:hint="default"/>
      </w:rPr>
    </w:lvl>
    <w:lvl w:ilvl="4" w:tplc="04080003" w:tentative="1">
      <w:start w:val="1"/>
      <w:numFmt w:val="bullet"/>
      <w:lvlText w:val="o"/>
      <w:lvlJc w:val="left"/>
      <w:pPr>
        <w:tabs>
          <w:tab w:val="num" w:pos="3585"/>
        </w:tabs>
        <w:ind w:left="3585" w:hanging="360"/>
      </w:pPr>
      <w:rPr>
        <w:rFonts w:ascii="Courier New" w:hAnsi="Courier New" w:cs="Courier New" w:hint="default"/>
      </w:rPr>
    </w:lvl>
    <w:lvl w:ilvl="5" w:tplc="04080005" w:tentative="1">
      <w:start w:val="1"/>
      <w:numFmt w:val="bullet"/>
      <w:lvlText w:val=""/>
      <w:lvlJc w:val="left"/>
      <w:pPr>
        <w:tabs>
          <w:tab w:val="num" w:pos="4305"/>
        </w:tabs>
        <w:ind w:left="4305" w:hanging="360"/>
      </w:pPr>
      <w:rPr>
        <w:rFonts w:ascii="Wingdings" w:hAnsi="Wingdings" w:hint="default"/>
      </w:rPr>
    </w:lvl>
    <w:lvl w:ilvl="6" w:tplc="04080001" w:tentative="1">
      <w:start w:val="1"/>
      <w:numFmt w:val="bullet"/>
      <w:lvlText w:val=""/>
      <w:lvlJc w:val="left"/>
      <w:pPr>
        <w:tabs>
          <w:tab w:val="num" w:pos="5025"/>
        </w:tabs>
        <w:ind w:left="5025" w:hanging="360"/>
      </w:pPr>
      <w:rPr>
        <w:rFonts w:ascii="Symbol" w:hAnsi="Symbol" w:hint="default"/>
      </w:rPr>
    </w:lvl>
    <w:lvl w:ilvl="7" w:tplc="04080003" w:tentative="1">
      <w:start w:val="1"/>
      <w:numFmt w:val="bullet"/>
      <w:lvlText w:val="o"/>
      <w:lvlJc w:val="left"/>
      <w:pPr>
        <w:tabs>
          <w:tab w:val="num" w:pos="5745"/>
        </w:tabs>
        <w:ind w:left="5745" w:hanging="360"/>
      </w:pPr>
      <w:rPr>
        <w:rFonts w:ascii="Courier New" w:hAnsi="Courier New" w:cs="Courier New" w:hint="default"/>
      </w:rPr>
    </w:lvl>
    <w:lvl w:ilvl="8" w:tplc="04080005" w:tentative="1">
      <w:start w:val="1"/>
      <w:numFmt w:val="bullet"/>
      <w:lvlText w:val=""/>
      <w:lvlJc w:val="left"/>
      <w:pPr>
        <w:tabs>
          <w:tab w:val="num" w:pos="6465"/>
        </w:tabs>
        <w:ind w:left="6465" w:hanging="360"/>
      </w:pPr>
      <w:rPr>
        <w:rFonts w:ascii="Wingdings" w:hAnsi="Wingdings" w:hint="default"/>
      </w:rPr>
    </w:lvl>
  </w:abstractNum>
  <w:abstractNum w:abstractNumId="1"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start w:val="1"/>
      <w:numFmt w:val="bullet"/>
      <w:lvlText w:val="o"/>
      <w:lvlJc w:val="left"/>
      <w:pPr>
        <w:ind w:left="1894" w:hanging="360"/>
      </w:pPr>
      <w:rPr>
        <w:rFonts w:ascii="Courier New" w:hAnsi="Courier New" w:cs="Times New Roman"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cs="Times New Roman"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cs="Times New Roman" w:hint="default"/>
      </w:rPr>
    </w:lvl>
    <w:lvl w:ilvl="8" w:tplc="04080005">
      <w:start w:val="1"/>
      <w:numFmt w:val="bullet"/>
      <w:lvlText w:val=""/>
      <w:lvlJc w:val="left"/>
      <w:pPr>
        <w:ind w:left="6934" w:hanging="360"/>
      </w:pPr>
      <w:rPr>
        <w:rFonts w:ascii="Wingdings" w:hAnsi="Wingdings" w:hint="default"/>
      </w:rPr>
    </w:lvl>
  </w:abstractNum>
  <w:abstractNum w:abstractNumId="4" w15:restartNumberingAfterBreak="0">
    <w:nsid w:val="6CFB32C1"/>
    <w:multiLevelType w:val="hybridMultilevel"/>
    <w:tmpl w:val="175A1FE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66"/>
    <w:rsid w:val="000B3B3B"/>
    <w:rsid w:val="00114B4A"/>
    <w:rsid w:val="001F3000"/>
    <w:rsid w:val="002901CD"/>
    <w:rsid w:val="00303DFA"/>
    <w:rsid w:val="00320D78"/>
    <w:rsid w:val="004B304A"/>
    <w:rsid w:val="00535EC1"/>
    <w:rsid w:val="00553D7A"/>
    <w:rsid w:val="00572F83"/>
    <w:rsid w:val="006119CF"/>
    <w:rsid w:val="0062514B"/>
    <w:rsid w:val="006F301A"/>
    <w:rsid w:val="007607E8"/>
    <w:rsid w:val="00851393"/>
    <w:rsid w:val="00864949"/>
    <w:rsid w:val="009A1369"/>
    <w:rsid w:val="00B54066"/>
    <w:rsid w:val="00B75889"/>
    <w:rsid w:val="00B776E0"/>
    <w:rsid w:val="00DC46C0"/>
    <w:rsid w:val="00DE1DD6"/>
    <w:rsid w:val="00EB434D"/>
    <w:rsid w:val="00ED72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24EF8D9-6DEE-488B-99EE-6199B09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66"/>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Microsoft Corporation</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Νεφέλη</dc:creator>
  <cp:keywords/>
  <cp:lastModifiedBy>Reviewer</cp:lastModifiedBy>
  <cp:revision>2</cp:revision>
  <dcterms:created xsi:type="dcterms:W3CDTF">2019-07-15T12:54:00Z</dcterms:created>
  <dcterms:modified xsi:type="dcterms:W3CDTF">2019-07-15T12:54:00Z</dcterms:modified>
</cp:coreProperties>
</file>