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07AB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3556C9" w:rsidRDefault="003556C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ΕΠΙΣΤΗΜΗΣ ΤΡΟΦΙΜΩΝ ΚΑΙ ΔΙΑΤΡΟΦΗΣ ΤΟΥ ΑΝΘΡΩΠΟΥ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D976C0">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auto"/>
          </w:tcPr>
          <w:p w:rsidR="00050B81" w:rsidRPr="00D976C0" w:rsidRDefault="005B02D4" w:rsidP="00050B81">
            <w:pPr>
              <w:spacing w:after="0" w:line="240" w:lineRule="auto"/>
              <w:rPr>
                <w:rFonts w:ascii="Calibri" w:eastAsia="Times New Roman" w:hAnsi="Calibri" w:cs="Arial"/>
                <w:b/>
                <w:color w:val="002060"/>
                <w:sz w:val="20"/>
                <w:szCs w:val="20"/>
              </w:rPr>
            </w:pPr>
            <w:r>
              <w:rPr>
                <w:rFonts w:ascii="Calibri" w:eastAsia="Times New Roman" w:hAnsi="Calibri" w:cs="Arial"/>
                <w:b/>
                <w:color w:val="002060"/>
                <w:sz w:val="20"/>
                <w:szCs w:val="20"/>
              </w:rPr>
              <w:t>3560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3556C9" w:rsidRDefault="00F37192"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6</w:t>
            </w:r>
            <w:r w:rsidR="001D341B" w:rsidRPr="003556C9">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3556C9" w:rsidRDefault="00E4413D" w:rsidP="001A3F9B">
            <w:pPr>
              <w:spacing w:after="0" w:line="240" w:lineRule="auto"/>
              <w:rPr>
                <w:rFonts w:ascii="Calibri" w:eastAsia="Times New Roman" w:hAnsi="Calibri" w:cs="Arial"/>
                <w:color w:val="002060"/>
                <w:sz w:val="20"/>
                <w:szCs w:val="20"/>
              </w:rPr>
            </w:pPr>
            <w:r>
              <w:rPr>
                <w:rFonts w:ascii="Calibri" w:hAnsi="Calibri" w:cs="Arial"/>
                <w:color w:val="002060"/>
                <w:sz w:val="20"/>
                <w:szCs w:val="20"/>
              </w:rPr>
              <w:t xml:space="preserve">ΠΟΣΟΤΙΚΗ </w:t>
            </w:r>
            <w:r w:rsidR="003556C9" w:rsidRPr="003556C9">
              <w:rPr>
                <w:rFonts w:ascii="Calibri" w:hAnsi="Calibri" w:cs="Arial"/>
                <w:color w:val="002060"/>
                <w:sz w:val="20"/>
                <w:szCs w:val="20"/>
              </w:rPr>
              <w:t>ΜΙΚΡΟΒΙΟΛΟΓΙΑ</w:t>
            </w:r>
            <w:r w:rsidR="00934231">
              <w:rPr>
                <w:rFonts w:ascii="Calibri" w:hAnsi="Calibri" w:cs="Arial"/>
                <w:color w:val="002060"/>
                <w:sz w:val="20"/>
                <w:szCs w:val="20"/>
              </w:rPr>
              <w:t xml:space="preserve"> ΤΡΟΦΙΜΩΝ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621AE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Μικροβιολογία Τροφίμων, Βιοχημεία Τροφίμων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96D98"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ΟΧΙ</w:t>
            </w:r>
          </w:p>
        </w:tc>
      </w:tr>
      <w:tr w:rsidR="00050B81" w:rsidRPr="003556C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A51E73" w:rsidRDefault="00050B81"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2652C2" w:rsidRPr="000D4257" w:rsidRDefault="001D341B" w:rsidP="001D341B">
            <w:pPr>
              <w:spacing w:after="0" w:line="240" w:lineRule="auto"/>
              <w:jc w:val="both"/>
              <w:rPr>
                <w:rFonts w:ascii="Calibri" w:eastAsia="Times New Roman" w:hAnsi="Calibri" w:cs="Arial"/>
                <w:color w:val="002060"/>
                <w:sz w:val="20"/>
                <w:szCs w:val="20"/>
              </w:rPr>
            </w:pPr>
            <w:r w:rsidRPr="000D4257">
              <w:rPr>
                <w:rFonts w:ascii="Calibri" w:eastAsia="Times New Roman" w:hAnsi="Calibri" w:cs="Arial"/>
                <w:color w:val="244061" w:themeColor="accent1" w:themeShade="80"/>
                <w:sz w:val="20"/>
                <w:szCs w:val="20"/>
              </w:rPr>
              <w:t>Το μάθημα αποτελεί το βασικό εισαγωγικό μάθημα</w:t>
            </w:r>
            <w:r w:rsidRPr="000D4257">
              <w:rPr>
                <w:rFonts w:ascii="Calibri" w:eastAsia="Times New Roman" w:hAnsi="Calibri" w:cs="Arial"/>
                <w:color w:val="002060"/>
                <w:sz w:val="20"/>
                <w:szCs w:val="20"/>
              </w:rPr>
              <w:t xml:space="preserve"> στ</w:t>
            </w:r>
            <w:r w:rsidR="00AA15FF" w:rsidRPr="000D4257">
              <w:rPr>
                <w:rFonts w:ascii="Calibri" w:eastAsia="Times New Roman" w:hAnsi="Calibri" w:cs="Arial"/>
                <w:color w:val="002060"/>
                <w:sz w:val="20"/>
                <w:szCs w:val="20"/>
              </w:rPr>
              <w:t>ην</w:t>
            </w:r>
            <w:r w:rsidRPr="000D4257">
              <w:rPr>
                <w:rFonts w:ascii="Calibri" w:eastAsia="Times New Roman" w:hAnsi="Calibri" w:cs="Arial"/>
                <w:color w:val="002060"/>
                <w:sz w:val="20"/>
                <w:szCs w:val="20"/>
              </w:rPr>
              <w:t xml:space="preserve"> έννοι</w:t>
            </w:r>
            <w:r w:rsidR="00AA15FF" w:rsidRPr="000D4257">
              <w:rPr>
                <w:rFonts w:ascii="Calibri" w:eastAsia="Times New Roman" w:hAnsi="Calibri" w:cs="Arial"/>
                <w:color w:val="002060"/>
                <w:sz w:val="20"/>
                <w:szCs w:val="20"/>
              </w:rPr>
              <w:t>α</w:t>
            </w:r>
            <w:r w:rsidRPr="000D4257">
              <w:rPr>
                <w:rFonts w:ascii="Calibri" w:eastAsia="Times New Roman" w:hAnsi="Calibri" w:cs="Arial"/>
                <w:color w:val="002060"/>
                <w:sz w:val="20"/>
                <w:szCs w:val="20"/>
              </w:rPr>
              <w:t xml:space="preserve"> </w:t>
            </w:r>
            <w:r w:rsidR="00007AB8" w:rsidRPr="000D4257">
              <w:rPr>
                <w:rFonts w:ascii="Calibri" w:eastAsia="Times New Roman" w:hAnsi="Calibri" w:cs="Arial"/>
                <w:color w:val="002060"/>
                <w:sz w:val="20"/>
                <w:szCs w:val="20"/>
              </w:rPr>
              <w:t xml:space="preserve">της </w:t>
            </w:r>
            <w:r w:rsidR="00AA15FF" w:rsidRPr="000D4257">
              <w:rPr>
                <w:rFonts w:ascii="Calibri" w:eastAsia="Times New Roman" w:hAnsi="Calibri" w:cs="Arial"/>
                <w:color w:val="002060"/>
                <w:sz w:val="20"/>
                <w:szCs w:val="20"/>
              </w:rPr>
              <w:t xml:space="preserve">ποσοτικής </w:t>
            </w:r>
            <w:r w:rsidR="00C52F6C" w:rsidRPr="000D4257">
              <w:rPr>
                <w:rFonts w:ascii="Calibri" w:eastAsia="Times New Roman" w:hAnsi="Calibri" w:cs="Arial"/>
                <w:color w:val="002060"/>
                <w:sz w:val="20"/>
                <w:szCs w:val="20"/>
              </w:rPr>
              <w:t>εκτίμησης</w:t>
            </w:r>
            <w:r w:rsidR="00AA15FF" w:rsidRPr="000D4257">
              <w:rPr>
                <w:rFonts w:ascii="Calibri" w:eastAsia="Times New Roman" w:hAnsi="Calibri" w:cs="Arial"/>
                <w:color w:val="002060"/>
                <w:sz w:val="20"/>
                <w:szCs w:val="20"/>
              </w:rPr>
              <w:t xml:space="preserve"> της </w:t>
            </w:r>
            <w:r w:rsidR="00825EBF" w:rsidRPr="000D4257">
              <w:rPr>
                <w:rFonts w:ascii="Calibri" w:eastAsia="Times New Roman" w:hAnsi="Calibri" w:cs="Arial"/>
                <w:color w:val="002060"/>
                <w:sz w:val="20"/>
                <w:szCs w:val="20"/>
              </w:rPr>
              <w:t>μικροβιολογικής αλλοίωσης των τροφίμων</w:t>
            </w:r>
            <w:r w:rsidRPr="000D4257">
              <w:rPr>
                <w:rFonts w:ascii="Calibri" w:eastAsia="Times New Roman" w:hAnsi="Calibri" w:cs="Arial"/>
                <w:color w:val="002060"/>
                <w:sz w:val="20"/>
                <w:szCs w:val="20"/>
              </w:rPr>
              <w:t>.</w:t>
            </w:r>
          </w:p>
          <w:p w:rsidR="001D341B" w:rsidRPr="000D4257" w:rsidRDefault="001D341B" w:rsidP="001D341B">
            <w:pPr>
              <w:spacing w:after="0" w:line="240" w:lineRule="auto"/>
              <w:jc w:val="both"/>
              <w:rPr>
                <w:rFonts w:ascii="Calibri" w:eastAsia="Times New Roman" w:hAnsi="Calibri" w:cs="Arial"/>
                <w:color w:val="FF0000"/>
                <w:sz w:val="20"/>
                <w:szCs w:val="20"/>
              </w:rPr>
            </w:pPr>
            <w:r w:rsidRPr="000D4257">
              <w:rPr>
                <w:rFonts w:ascii="Calibri" w:eastAsia="Times New Roman" w:hAnsi="Calibri" w:cs="Arial"/>
                <w:color w:val="FF0000"/>
                <w:sz w:val="20"/>
                <w:szCs w:val="20"/>
              </w:rPr>
              <w:t xml:space="preserve">  </w:t>
            </w:r>
          </w:p>
          <w:p w:rsidR="00C10F9D" w:rsidRPr="000D4257" w:rsidRDefault="001D341B" w:rsidP="001D341B">
            <w:pPr>
              <w:spacing w:after="0" w:line="240" w:lineRule="auto"/>
              <w:jc w:val="both"/>
              <w:rPr>
                <w:rFonts w:ascii="Calibri" w:eastAsia="Times New Roman" w:hAnsi="Calibri" w:cs="Arial"/>
                <w:color w:val="002060"/>
                <w:sz w:val="20"/>
                <w:szCs w:val="20"/>
              </w:rPr>
            </w:pPr>
            <w:r w:rsidRPr="000D4257">
              <w:rPr>
                <w:rFonts w:ascii="Calibri" w:eastAsia="Times New Roman" w:hAnsi="Calibri" w:cs="Arial"/>
                <w:color w:val="244061" w:themeColor="accent1" w:themeShade="80"/>
                <w:sz w:val="20"/>
                <w:szCs w:val="20"/>
              </w:rPr>
              <w:t xml:space="preserve">Ή ύλη του μαθήματος στοχεύει στην εισαγωγή των σπουδαστών στις βασικές έννοιες </w:t>
            </w:r>
            <w:r w:rsidR="0094049E" w:rsidRPr="000D4257">
              <w:rPr>
                <w:rFonts w:ascii="Calibri" w:eastAsia="Times New Roman" w:hAnsi="Calibri" w:cs="Arial"/>
                <w:color w:val="244061" w:themeColor="accent1" w:themeShade="80"/>
                <w:sz w:val="20"/>
                <w:szCs w:val="20"/>
              </w:rPr>
              <w:t xml:space="preserve">της μικροβιολογίας τροφίμων με </w:t>
            </w:r>
            <w:r w:rsidR="00C52F6C" w:rsidRPr="000D4257">
              <w:rPr>
                <w:rFonts w:ascii="Calibri" w:eastAsia="Times New Roman" w:hAnsi="Calibri" w:cs="Arial"/>
                <w:color w:val="244061" w:themeColor="accent1" w:themeShade="80"/>
                <w:sz w:val="20"/>
                <w:szCs w:val="20"/>
              </w:rPr>
              <w:t>έμφαση στην</w:t>
            </w:r>
            <w:r w:rsidRPr="000D4257">
              <w:rPr>
                <w:rFonts w:ascii="Calibri" w:eastAsia="Times New Roman" w:hAnsi="Calibri" w:cs="Arial"/>
                <w:color w:val="002060"/>
                <w:sz w:val="20"/>
                <w:szCs w:val="20"/>
              </w:rPr>
              <w:t xml:space="preserve"> </w:t>
            </w:r>
            <w:r w:rsidR="008A2CE2" w:rsidRPr="000D4257">
              <w:rPr>
                <w:rFonts w:ascii="Calibri" w:eastAsia="Times New Roman" w:hAnsi="Calibri" w:cs="Arial"/>
                <w:color w:val="002060"/>
                <w:sz w:val="20"/>
                <w:szCs w:val="20"/>
              </w:rPr>
              <w:t xml:space="preserve">ποιοτική και ποσοτική έκφραση της </w:t>
            </w:r>
            <w:r w:rsidR="00825EBF" w:rsidRPr="000D4257">
              <w:rPr>
                <w:rFonts w:ascii="Calibri" w:eastAsia="Times New Roman" w:hAnsi="Calibri" w:cs="Arial"/>
                <w:color w:val="002060"/>
                <w:sz w:val="20"/>
                <w:szCs w:val="20"/>
              </w:rPr>
              <w:t>αλλοίωση</w:t>
            </w:r>
            <w:r w:rsidR="008A2CE2" w:rsidRPr="000D4257">
              <w:rPr>
                <w:rFonts w:ascii="Calibri" w:eastAsia="Times New Roman" w:hAnsi="Calibri" w:cs="Arial"/>
                <w:color w:val="002060"/>
                <w:sz w:val="20"/>
                <w:szCs w:val="20"/>
              </w:rPr>
              <w:t>ς</w:t>
            </w:r>
            <w:r w:rsidR="00825EBF" w:rsidRPr="000D4257">
              <w:rPr>
                <w:rFonts w:ascii="Calibri" w:eastAsia="Times New Roman" w:hAnsi="Calibri" w:cs="Arial"/>
                <w:color w:val="002060"/>
                <w:sz w:val="20"/>
                <w:szCs w:val="20"/>
              </w:rPr>
              <w:t xml:space="preserve"> των τροφίμων, στους εναλλακτικούς τρόπους συντήρησης των τροφίμων, τις </w:t>
            </w:r>
            <w:proofErr w:type="spellStart"/>
            <w:r w:rsidR="00825EBF" w:rsidRPr="000D4257">
              <w:rPr>
                <w:rFonts w:ascii="Calibri" w:eastAsia="Times New Roman" w:hAnsi="Calibri" w:cs="Arial"/>
                <w:color w:val="002060"/>
                <w:sz w:val="20"/>
                <w:szCs w:val="20"/>
              </w:rPr>
              <w:t>τροφιμογενείς</w:t>
            </w:r>
            <w:proofErr w:type="spellEnd"/>
            <w:r w:rsidR="00825EBF" w:rsidRPr="000D4257">
              <w:rPr>
                <w:rFonts w:ascii="Calibri" w:eastAsia="Times New Roman" w:hAnsi="Calibri" w:cs="Arial"/>
                <w:color w:val="002060"/>
                <w:sz w:val="20"/>
                <w:szCs w:val="20"/>
              </w:rPr>
              <w:t xml:space="preserve"> λοιμώξεις, τους δείκτες ασφάλειας και ποιότητας των τροφίμων</w:t>
            </w:r>
            <w:r w:rsidR="00DF686E" w:rsidRPr="000D4257">
              <w:rPr>
                <w:rFonts w:ascii="Calibri" w:eastAsia="Times New Roman" w:hAnsi="Calibri" w:cs="Arial"/>
                <w:color w:val="002060"/>
                <w:sz w:val="20"/>
                <w:szCs w:val="20"/>
              </w:rPr>
              <w:t>.</w:t>
            </w:r>
          </w:p>
          <w:p w:rsidR="00C10F9D" w:rsidRPr="000D4257" w:rsidRDefault="00C10F9D" w:rsidP="001D341B">
            <w:pPr>
              <w:spacing w:after="0" w:line="240" w:lineRule="auto"/>
              <w:jc w:val="both"/>
              <w:rPr>
                <w:rFonts w:ascii="Calibri" w:eastAsia="Times New Roman" w:hAnsi="Calibri" w:cs="Arial"/>
                <w:color w:val="002060"/>
                <w:sz w:val="20"/>
                <w:szCs w:val="20"/>
              </w:rPr>
            </w:pPr>
          </w:p>
          <w:p w:rsidR="001D341B" w:rsidRPr="000D4257" w:rsidRDefault="00C10F9D" w:rsidP="001D341B">
            <w:pPr>
              <w:spacing w:after="0" w:line="240" w:lineRule="auto"/>
              <w:jc w:val="both"/>
              <w:rPr>
                <w:rFonts w:ascii="Calibri" w:eastAsia="Times New Roman" w:hAnsi="Calibri" w:cs="Arial"/>
                <w:color w:val="FF0000"/>
                <w:sz w:val="20"/>
                <w:szCs w:val="20"/>
              </w:rPr>
            </w:pPr>
            <w:r w:rsidRPr="000D4257">
              <w:rPr>
                <w:rFonts w:ascii="Calibri" w:eastAsia="Times New Roman" w:hAnsi="Calibri" w:cs="Arial"/>
                <w:color w:val="002060"/>
                <w:sz w:val="20"/>
                <w:szCs w:val="20"/>
              </w:rPr>
              <w:t>Το μάθημα στοχεύει επίσης στην απόκτηση γνώσεων στον τομέα της μικροβιακής οικολογίας στα οικοσυστήματα των τροφίμων</w:t>
            </w:r>
            <w:r w:rsidR="005A4778" w:rsidRPr="000D4257">
              <w:rPr>
                <w:rFonts w:ascii="Calibri" w:eastAsia="Times New Roman" w:hAnsi="Calibri" w:cs="Arial"/>
                <w:color w:val="002060"/>
                <w:sz w:val="20"/>
                <w:szCs w:val="20"/>
              </w:rPr>
              <w:t>,</w:t>
            </w:r>
            <w:r w:rsidRPr="000D4257">
              <w:rPr>
                <w:rFonts w:ascii="Calibri" w:eastAsia="Times New Roman" w:hAnsi="Calibri" w:cs="Arial"/>
                <w:color w:val="002060"/>
                <w:sz w:val="20"/>
                <w:szCs w:val="20"/>
              </w:rPr>
              <w:t xml:space="preserve"> την κυτταρική επικοινωνία των μικροοργανισμών</w:t>
            </w:r>
            <w:r w:rsidR="005A4778" w:rsidRPr="000D4257">
              <w:rPr>
                <w:rFonts w:ascii="Calibri" w:eastAsia="Times New Roman" w:hAnsi="Calibri" w:cs="Arial"/>
                <w:color w:val="002060"/>
                <w:sz w:val="20"/>
                <w:szCs w:val="20"/>
              </w:rPr>
              <w:t xml:space="preserve"> (</w:t>
            </w:r>
            <w:r w:rsidR="005A4778" w:rsidRPr="000D4257">
              <w:rPr>
                <w:rFonts w:ascii="Calibri" w:eastAsia="Times New Roman" w:hAnsi="Calibri" w:cs="Arial"/>
                <w:color w:val="002060"/>
                <w:sz w:val="20"/>
                <w:szCs w:val="20"/>
                <w:lang w:val="en-US"/>
              </w:rPr>
              <w:t>quorum</w:t>
            </w:r>
            <w:r w:rsidR="005A4778" w:rsidRPr="000D4257">
              <w:rPr>
                <w:rFonts w:ascii="Calibri" w:eastAsia="Times New Roman" w:hAnsi="Calibri" w:cs="Arial"/>
                <w:color w:val="002060"/>
                <w:sz w:val="20"/>
                <w:szCs w:val="20"/>
              </w:rPr>
              <w:t xml:space="preserve"> </w:t>
            </w:r>
            <w:r w:rsidR="005A4778" w:rsidRPr="000D4257">
              <w:rPr>
                <w:rFonts w:ascii="Calibri" w:eastAsia="Times New Roman" w:hAnsi="Calibri" w:cs="Arial"/>
                <w:color w:val="002060"/>
                <w:sz w:val="20"/>
                <w:szCs w:val="20"/>
                <w:lang w:val="en-US"/>
              </w:rPr>
              <w:t>sensing</w:t>
            </w:r>
            <w:r w:rsidR="005A4778" w:rsidRPr="000D4257">
              <w:rPr>
                <w:rFonts w:ascii="Calibri" w:eastAsia="Times New Roman" w:hAnsi="Calibri" w:cs="Arial"/>
                <w:color w:val="002060"/>
                <w:sz w:val="20"/>
                <w:szCs w:val="20"/>
              </w:rPr>
              <w:t>),</w:t>
            </w:r>
            <w:r w:rsidRPr="000D4257">
              <w:rPr>
                <w:rFonts w:ascii="Calibri" w:eastAsia="Times New Roman" w:hAnsi="Calibri" w:cs="Arial"/>
                <w:color w:val="002060"/>
                <w:sz w:val="20"/>
                <w:szCs w:val="20"/>
              </w:rPr>
              <w:t xml:space="preserve"> </w:t>
            </w:r>
            <w:r w:rsidR="00DB20C7" w:rsidRPr="000D4257">
              <w:rPr>
                <w:rFonts w:ascii="Calibri" w:eastAsia="Times New Roman" w:hAnsi="Calibri" w:cs="Arial"/>
                <w:color w:val="002060"/>
                <w:sz w:val="20"/>
                <w:szCs w:val="20"/>
              </w:rPr>
              <w:t xml:space="preserve">το σχηματισμό </w:t>
            </w:r>
            <w:proofErr w:type="spellStart"/>
            <w:r w:rsidR="00DB20C7" w:rsidRPr="000D4257">
              <w:rPr>
                <w:rFonts w:ascii="Calibri" w:eastAsia="Times New Roman" w:hAnsi="Calibri" w:cs="Arial"/>
                <w:color w:val="002060"/>
                <w:sz w:val="20"/>
                <w:szCs w:val="20"/>
              </w:rPr>
              <w:t>βιοϋ</w:t>
            </w:r>
            <w:r w:rsidR="005A4778" w:rsidRPr="000D4257">
              <w:rPr>
                <w:rFonts w:ascii="Calibri" w:eastAsia="Times New Roman" w:hAnsi="Calibri" w:cs="Arial"/>
                <w:color w:val="002060"/>
                <w:sz w:val="20"/>
                <w:szCs w:val="20"/>
              </w:rPr>
              <w:t>μενίων</w:t>
            </w:r>
            <w:proofErr w:type="spellEnd"/>
            <w:r w:rsidR="00DB20C7" w:rsidRPr="000D4257">
              <w:rPr>
                <w:rFonts w:ascii="Calibri" w:eastAsia="Times New Roman" w:hAnsi="Calibri" w:cs="Arial"/>
                <w:color w:val="002060"/>
                <w:sz w:val="20"/>
                <w:szCs w:val="20"/>
              </w:rPr>
              <w:t>,</w:t>
            </w:r>
            <w:r w:rsidR="005A4778" w:rsidRPr="000D4257">
              <w:rPr>
                <w:rFonts w:ascii="Calibri" w:eastAsia="Times New Roman" w:hAnsi="Calibri" w:cs="Arial"/>
                <w:color w:val="002060"/>
                <w:sz w:val="20"/>
                <w:szCs w:val="20"/>
              </w:rPr>
              <w:t xml:space="preserve"> με έμφαση στην ασφάλεια και ποιότητα των τροφίμων.  </w:t>
            </w:r>
            <w:r w:rsidRPr="000D4257">
              <w:rPr>
                <w:rFonts w:ascii="Calibri" w:eastAsia="Times New Roman" w:hAnsi="Calibri" w:cs="Arial"/>
                <w:color w:val="002060"/>
                <w:sz w:val="20"/>
                <w:szCs w:val="20"/>
              </w:rPr>
              <w:t xml:space="preserve">  </w:t>
            </w:r>
            <w:r w:rsidR="001D341B" w:rsidRPr="000D4257">
              <w:rPr>
                <w:rFonts w:ascii="Calibri" w:eastAsia="Times New Roman" w:hAnsi="Calibri" w:cs="Arial"/>
                <w:color w:val="FF0000"/>
                <w:sz w:val="20"/>
                <w:szCs w:val="20"/>
              </w:rPr>
              <w:t xml:space="preserve"> </w:t>
            </w:r>
          </w:p>
          <w:p w:rsidR="002652C2" w:rsidRPr="000D4257" w:rsidRDefault="002652C2" w:rsidP="001D341B">
            <w:pPr>
              <w:spacing w:after="0" w:line="240" w:lineRule="auto"/>
              <w:jc w:val="both"/>
              <w:rPr>
                <w:rFonts w:ascii="Calibri" w:eastAsia="Times New Roman" w:hAnsi="Calibri" w:cs="Arial"/>
                <w:color w:val="FF0000"/>
                <w:sz w:val="20"/>
                <w:szCs w:val="20"/>
              </w:rPr>
            </w:pPr>
          </w:p>
          <w:p w:rsidR="002652C2" w:rsidRPr="000D4257" w:rsidRDefault="001D341B" w:rsidP="001D341B">
            <w:pPr>
              <w:spacing w:after="0" w:line="240" w:lineRule="auto"/>
              <w:jc w:val="both"/>
              <w:rPr>
                <w:rFonts w:ascii="Calibri" w:eastAsia="Times New Roman" w:hAnsi="Calibri" w:cs="Arial"/>
                <w:color w:val="FF0000"/>
                <w:sz w:val="20"/>
                <w:szCs w:val="20"/>
              </w:rPr>
            </w:pPr>
            <w:r w:rsidRPr="000D4257">
              <w:rPr>
                <w:rFonts w:ascii="Calibri" w:eastAsia="Times New Roman" w:hAnsi="Calibri" w:cs="Arial"/>
                <w:color w:val="244061" w:themeColor="accent1" w:themeShade="80"/>
                <w:sz w:val="20"/>
                <w:szCs w:val="20"/>
              </w:rPr>
              <w:t>Επίσης αναφέρεται σε εισαγωγικές έννοιες σε μεθοδολογίες</w:t>
            </w:r>
            <w:r w:rsidRPr="000D4257">
              <w:rPr>
                <w:rFonts w:ascii="Calibri" w:eastAsia="Times New Roman" w:hAnsi="Calibri" w:cs="Arial"/>
                <w:color w:val="002060"/>
                <w:sz w:val="20"/>
                <w:szCs w:val="20"/>
              </w:rPr>
              <w:t xml:space="preserve"> </w:t>
            </w:r>
            <w:r w:rsidR="006D1C73" w:rsidRPr="000D4257">
              <w:rPr>
                <w:rFonts w:ascii="Calibri" w:eastAsia="Times New Roman" w:hAnsi="Calibri" w:cs="Arial"/>
                <w:color w:val="002060"/>
                <w:sz w:val="20"/>
                <w:szCs w:val="20"/>
              </w:rPr>
              <w:t>σχετικά με</w:t>
            </w:r>
            <w:r w:rsidR="00825EBF" w:rsidRPr="000D4257">
              <w:rPr>
                <w:rFonts w:ascii="Calibri" w:eastAsia="Times New Roman" w:hAnsi="Calibri" w:cs="Arial"/>
                <w:color w:val="002060"/>
                <w:sz w:val="20"/>
                <w:szCs w:val="20"/>
              </w:rPr>
              <w:t xml:space="preserve"> την εφαρμογή των ταχέων και μη επεμβατικών τεχνικών (φασματοσκοπία υπερύθρου με μετασχηματισμό </w:t>
            </w:r>
            <w:r w:rsidR="00825EBF" w:rsidRPr="000D4257">
              <w:rPr>
                <w:rFonts w:ascii="Calibri" w:eastAsia="Times New Roman" w:hAnsi="Calibri" w:cs="Arial"/>
                <w:color w:val="002060"/>
                <w:sz w:val="20"/>
                <w:szCs w:val="20"/>
                <w:lang w:val="en-US"/>
              </w:rPr>
              <w:t>Fourier</w:t>
            </w:r>
            <w:r w:rsidR="00825EBF" w:rsidRPr="000D4257">
              <w:rPr>
                <w:rFonts w:ascii="Calibri" w:eastAsia="Times New Roman" w:hAnsi="Calibri" w:cs="Arial"/>
                <w:color w:val="002060"/>
                <w:sz w:val="20"/>
                <w:szCs w:val="20"/>
              </w:rPr>
              <w:t xml:space="preserve">, ανάλυση εικόνας) στον </w:t>
            </w:r>
            <w:r w:rsidR="00AA15FF" w:rsidRPr="000D4257">
              <w:rPr>
                <w:rFonts w:ascii="Calibri" w:eastAsia="Times New Roman" w:hAnsi="Calibri" w:cs="Arial"/>
                <w:color w:val="002060"/>
                <w:sz w:val="20"/>
                <w:szCs w:val="20"/>
              </w:rPr>
              <w:t xml:space="preserve">ποσοτικό </w:t>
            </w:r>
            <w:r w:rsidR="00825EBF" w:rsidRPr="000D4257">
              <w:rPr>
                <w:rFonts w:ascii="Calibri" w:eastAsia="Times New Roman" w:hAnsi="Calibri" w:cs="Arial"/>
                <w:color w:val="002060"/>
                <w:sz w:val="20"/>
                <w:szCs w:val="20"/>
              </w:rPr>
              <w:t>προσδιορισμό της μικροβιολογικής ποιότητας των τροφίμων</w:t>
            </w:r>
            <w:r w:rsidR="00950493" w:rsidRPr="000D4257">
              <w:rPr>
                <w:rFonts w:ascii="Calibri" w:eastAsia="Times New Roman" w:hAnsi="Calibri" w:cs="Arial"/>
                <w:color w:val="002060"/>
                <w:sz w:val="20"/>
                <w:szCs w:val="20"/>
              </w:rPr>
              <w:t>.</w:t>
            </w:r>
          </w:p>
          <w:p w:rsidR="001D341B" w:rsidRPr="000D4257" w:rsidRDefault="001D341B" w:rsidP="001D341B">
            <w:pPr>
              <w:spacing w:after="0" w:line="240" w:lineRule="auto"/>
              <w:jc w:val="both"/>
              <w:rPr>
                <w:rFonts w:ascii="Calibri" w:eastAsia="Times New Roman" w:hAnsi="Calibri" w:cs="Arial"/>
                <w:color w:val="FF0000"/>
                <w:sz w:val="20"/>
                <w:szCs w:val="20"/>
              </w:rPr>
            </w:pPr>
            <w:r w:rsidRPr="000D4257">
              <w:rPr>
                <w:rFonts w:ascii="Calibri" w:eastAsia="Times New Roman" w:hAnsi="Calibri" w:cs="Arial"/>
                <w:color w:val="FF0000"/>
                <w:sz w:val="20"/>
                <w:szCs w:val="20"/>
              </w:rPr>
              <w:lastRenderedPageBreak/>
              <w:t xml:space="preserve"> </w:t>
            </w:r>
          </w:p>
          <w:p w:rsidR="001D341B" w:rsidRPr="000D4257" w:rsidRDefault="001D341B" w:rsidP="001D341B">
            <w:pPr>
              <w:widowControl w:val="0"/>
              <w:autoSpaceDE w:val="0"/>
              <w:autoSpaceDN w:val="0"/>
              <w:adjustRightInd w:val="0"/>
              <w:spacing w:after="0" w:line="240" w:lineRule="auto"/>
              <w:jc w:val="both"/>
              <w:rPr>
                <w:rFonts w:ascii="Calibri" w:eastAsia="Times New Roman" w:hAnsi="Calibri" w:cs="Arial"/>
                <w:color w:val="002060"/>
                <w:sz w:val="20"/>
                <w:szCs w:val="20"/>
              </w:rPr>
            </w:pPr>
            <w:r w:rsidRPr="000D4257">
              <w:rPr>
                <w:rFonts w:ascii="Calibri" w:eastAsia="Times New Roman" w:hAnsi="Calibri" w:cs="Arial"/>
                <w:color w:val="002060"/>
                <w:sz w:val="20"/>
                <w:szCs w:val="20"/>
              </w:rPr>
              <w:t xml:space="preserve">Τέλος, στόχο του μαθήματος αποτελεί η κατανόηση από τους σπουδαστές της σημασίας της </w:t>
            </w:r>
            <w:r w:rsidR="00914D36" w:rsidRPr="000D4257">
              <w:rPr>
                <w:rFonts w:ascii="Calibri" w:eastAsia="Times New Roman" w:hAnsi="Calibri" w:cs="Arial"/>
                <w:color w:val="002060"/>
                <w:sz w:val="20"/>
                <w:szCs w:val="20"/>
              </w:rPr>
              <w:t xml:space="preserve">δράσης των </w:t>
            </w:r>
            <w:r w:rsidR="003A3A30" w:rsidRPr="000D4257">
              <w:rPr>
                <w:rFonts w:ascii="Calibri" w:eastAsia="Times New Roman" w:hAnsi="Calibri" w:cs="Arial"/>
                <w:color w:val="002060"/>
                <w:sz w:val="20"/>
                <w:szCs w:val="20"/>
              </w:rPr>
              <w:t xml:space="preserve">εφήμερων </w:t>
            </w:r>
            <w:proofErr w:type="spellStart"/>
            <w:r w:rsidR="003A3A30" w:rsidRPr="000D4257">
              <w:rPr>
                <w:rFonts w:ascii="Calibri" w:eastAsia="Times New Roman" w:hAnsi="Calibri" w:cs="Arial"/>
                <w:color w:val="002060"/>
                <w:sz w:val="20"/>
                <w:szCs w:val="20"/>
              </w:rPr>
              <w:t>αλλοιογόνων</w:t>
            </w:r>
            <w:proofErr w:type="spellEnd"/>
            <w:r w:rsidR="003A3A30" w:rsidRPr="000D4257">
              <w:rPr>
                <w:rFonts w:ascii="Calibri" w:eastAsia="Times New Roman" w:hAnsi="Calibri" w:cs="Arial"/>
                <w:color w:val="002060"/>
                <w:sz w:val="20"/>
                <w:szCs w:val="20"/>
              </w:rPr>
              <w:t xml:space="preserve"> </w:t>
            </w:r>
            <w:r w:rsidR="00914D36" w:rsidRPr="000D4257">
              <w:rPr>
                <w:rFonts w:ascii="Calibri" w:eastAsia="Times New Roman" w:hAnsi="Calibri" w:cs="Arial"/>
                <w:color w:val="002060"/>
                <w:sz w:val="20"/>
                <w:szCs w:val="20"/>
              </w:rPr>
              <w:t>μικροοργανισμών στην αλλοίωση</w:t>
            </w:r>
            <w:r w:rsidR="003A3A30" w:rsidRPr="000D4257">
              <w:rPr>
                <w:rFonts w:ascii="Calibri" w:eastAsia="Times New Roman" w:hAnsi="Calibri" w:cs="Arial"/>
                <w:color w:val="002060"/>
                <w:sz w:val="20"/>
                <w:szCs w:val="20"/>
              </w:rPr>
              <w:t xml:space="preserve"> καθώς επίσης και των παθογόνων μικροοργανισμών </w:t>
            </w:r>
            <w:r w:rsidR="00972BCF" w:rsidRPr="000D4257">
              <w:rPr>
                <w:rFonts w:ascii="Calibri" w:eastAsia="Times New Roman" w:hAnsi="Calibri" w:cs="Arial"/>
                <w:color w:val="002060"/>
                <w:sz w:val="20"/>
                <w:szCs w:val="20"/>
              </w:rPr>
              <w:t>(</w:t>
            </w:r>
            <w:proofErr w:type="spellStart"/>
            <w:r w:rsidR="00972BCF" w:rsidRPr="000D4257">
              <w:rPr>
                <w:rFonts w:ascii="Calibri" w:eastAsia="Times New Roman" w:hAnsi="Calibri" w:cs="Arial"/>
                <w:i/>
                <w:color w:val="002060"/>
                <w:sz w:val="20"/>
                <w:szCs w:val="20"/>
                <w:lang w:val="en-US"/>
              </w:rPr>
              <w:t>Listeria</w:t>
            </w:r>
            <w:proofErr w:type="spellEnd"/>
            <w:r w:rsidR="00972BCF" w:rsidRPr="000D4257">
              <w:rPr>
                <w:rFonts w:ascii="Calibri" w:eastAsia="Times New Roman" w:hAnsi="Calibri" w:cs="Arial"/>
                <w:i/>
                <w:color w:val="002060"/>
                <w:sz w:val="20"/>
                <w:szCs w:val="20"/>
              </w:rPr>
              <w:t xml:space="preserve"> </w:t>
            </w:r>
            <w:proofErr w:type="spellStart"/>
            <w:r w:rsidR="00972BCF" w:rsidRPr="000D4257">
              <w:rPr>
                <w:rFonts w:ascii="Calibri" w:eastAsia="Times New Roman" w:hAnsi="Calibri" w:cs="Arial"/>
                <w:color w:val="002060"/>
                <w:sz w:val="20"/>
                <w:szCs w:val="20"/>
                <w:lang w:val="en-US"/>
              </w:rPr>
              <w:t>spp</w:t>
            </w:r>
            <w:proofErr w:type="spellEnd"/>
            <w:r w:rsidR="00972BCF" w:rsidRPr="000D4257">
              <w:rPr>
                <w:rFonts w:ascii="Calibri" w:eastAsia="Times New Roman" w:hAnsi="Calibri" w:cs="Arial"/>
                <w:color w:val="002060"/>
                <w:sz w:val="20"/>
                <w:szCs w:val="20"/>
              </w:rPr>
              <w:t xml:space="preserve">., </w:t>
            </w:r>
            <w:r w:rsidR="00972BCF" w:rsidRPr="000D4257">
              <w:rPr>
                <w:rFonts w:ascii="Calibri" w:eastAsia="Times New Roman" w:hAnsi="Calibri" w:cs="Arial"/>
                <w:i/>
                <w:color w:val="002060"/>
                <w:sz w:val="20"/>
                <w:szCs w:val="20"/>
                <w:lang w:val="en-US"/>
              </w:rPr>
              <w:t>Salmonella</w:t>
            </w:r>
            <w:r w:rsidR="00972BCF" w:rsidRPr="000D4257">
              <w:rPr>
                <w:rFonts w:ascii="Calibri" w:eastAsia="Times New Roman" w:hAnsi="Calibri" w:cs="Arial"/>
                <w:i/>
                <w:color w:val="002060"/>
                <w:sz w:val="20"/>
                <w:szCs w:val="20"/>
              </w:rPr>
              <w:t xml:space="preserve"> </w:t>
            </w:r>
            <w:proofErr w:type="spellStart"/>
            <w:r w:rsidR="00972BCF" w:rsidRPr="000D4257">
              <w:rPr>
                <w:rFonts w:ascii="Calibri" w:eastAsia="Times New Roman" w:hAnsi="Calibri" w:cs="Arial"/>
                <w:color w:val="002060"/>
                <w:sz w:val="20"/>
                <w:szCs w:val="20"/>
                <w:lang w:val="en-US"/>
              </w:rPr>
              <w:t>spp</w:t>
            </w:r>
            <w:proofErr w:type="spellEnd"/>
            <w:r w:rsidR="00972BCF" w:rsidRPr="000D4257">
              <w:rPr>
                <w:rFonts w:ascii="Calibri" w:eastAsia="Times New Roman" w:hAnsi="Calibri" w:cs="Arial"/>
                <w:color w:val="002060"/>
                <w:sz w:val="20"/>
                <w:szCs w:val="20"/>
              </w:rPr>
              <w:t xml:space="preserve">., </w:t>
            </w:r>
            <w:r w:rsidR="00972BCF" w:rsidRPr="000D4257">
              <w:rPr>
                <w:rFonts w:ascii="Calibri" w:eastAsia="Times New Roman" w:hAnsi="Calibri" w:cs="Arial"/>
                <w:i/>
                <w:color w:val="002060"/>
                <w:sz w:val="20"/>
                <w:szCs w:val="20"/>
                <w:lang w:val="en-US"/>
              </w:rPr>
              <w:t>Staphylococcus</w:t>
            </w:r>
            <w:r w:rsidR="00972BCF" w:rsidRPr="000D4257">
              <w:rPr>
                <w:rFonts w:ascii="Calibri" w:eastAsia="Times New Roman" w:hAnsi="Calibri" w:cs="Arial"/>
                <w:i/>
                <w:color w:val="002060"/>
                <w:sz w:val="20"/>
                <w:szCs w:val="20"/>
              </w:rPr>
              <w:t xml:space="preserve"> </w:t>
            </w:r>
            <w:proofErr w:type="spellStart"/>
            <w:r w:rsidR="00972BCF" w:rsidRPr="000D4257">
              <w:rPr>
                <w:rFonts w:ascii="Calibri" w:eastAsia="Times New Roman" w:hAnsi="Calibri" w:cs="Arial"/>
                <w:color w:val="002060"/>
                <w:sz w:val="20"/>
                <w:szCs w:val="20"/>
                <w:lang w:val="en-US"/>
              </w:rPr>
              <w:t>spp</w:t>
            </w:r>
            <w:proofErr w:type="spellEnd"/>
            <w:r w:rsidR="00972BCF" w:rsidRPr="000D4257">
              <w:rPr>
                <w:rFonts w:ascii="Calibri" w:eastAsia="Times New Roman" w:hAnsi="Calibri" w:cs="Arial"/>
                <w:color w:val="002060"/>
                <w:sz w:val="20"/>
                <w:szCs w:val="20"/>
              </w:rPr>
              <w:t xml:space="preserve">., </w:t>
            </w:r>
            <w:r w:rsidR="00972BCF" w:rsidRPr="000D4257">
              <w:rPr>
                <w:rFonts w:ascii="Calibri" w:eastAsia="Times New Roman" w:hAnsi="Calibri" w:cs="Arial"/>
                <w:i/>
                <w:color w:val="002060"/>
                <w:sz w:val="20"/>
                <w:szCs w:val="20"/>
                <w:lang w:val="en-US"/>
              </w:rPr>
              <w:t>Escherichia</w:t>
            </w:r>
            <w:r w:rsidR="00972BCF" w:rsidRPr="000D4257">
              <w:rPr>
                <w:rFonts w:ascii="Calibri" w:eastAsia="Times New Roman" w:hAnsi="Calibri" w:cs="Arial"/>
                <w:i/>
                <w:color w:val="002060"/>
                <w:sz w:val="20"/>
                <w:szCs w:val="20"/>
              </w:rPr>
              <w:t xml:space="preserve"> </w:t>
            </w:r>
            <w:proofErr w:type="spellStart"/>
            <w:r w:rsidR="00972BCF" w:rsidRPr="000D4257">
              <w:rPr>
                <w:rFonts w:ascii="Calibri" w:eastAsia="Times New Roman" w:hAnsi="Calibri" w:cs="Arial"/>
                <w:color w:val="002060"/>
                <w:sz w:val="20"/>
                <w:szCs w:val="20"/>
                <w:lang w:val="en-US"/>
              </w:rPr>
              <w:t>spp</w:t>
            </w:r>
            <w:proofErr w:type="spellEnd"/>
            <w:r w:rsidR="00972BCF" w:rsidRPr="000D4257">
              <w:rPr>
                <w:rFonts w:ascii="Calibri" w:eastAsia="Times New Roman" w:hAnsi="Calibri" w:cs="Arial"/>
                <w:color w:val="002060"/>
                <w:sz w:val="20"/>
                <w:szCs w:val="20"/>
              </w:rPr>
              <w:t xml:space="preserve">, κλπ) </w:t>
            </w:r>
            <w:r w:rsidR="003A3A30" w:rsidRPr="000D4257">
              <w:rPr>
                <w:rFonts w:ascii="Calibri" w:eastAsia="Times New Roman" w:hAnsi="Calibri" w:cs="Arial"/>
                <w:color w:val="002060"/>
                <w:sz w:val="20"/>
                <w:szCs w:val="20"/>
              </w:rPr>
              <w:t>στην ασφάλεια των τροφίμων</w:t>
            </w:r>
            <w:r w:rsidR="002652C2" w:rsidRPr="000D4257">
              <w:rPr>
                <w:rFonts w:ascii="Calibri" w:eastAsia="Times New Roman" w:hAnsi="Calibri" w:cs="Arial"/>
                <w:color w:val="002060"/>
                <w:sz w:val="20"/>
                <w:szCs w:val="20"/>
              </w:rPr>
              <w:t>.</w:t>
            </w:r>
            <w:r w:rsidR="00914D36" w:rsidRPr="000D4257">
              <w:rPr>
                <w:rFonts w:ascii="Calibri" w:eastAsia="Times New Roman" w:hAnsi="Calibri" w:cs="Arial"/>
                <w:color w:val="002060"/>
                <w:sz w:val="20"/>
                <w:szCs w:val="20"/>
              </w:rPr>
              <w:t xml:space="preserve"> </w:t>
            </w:r>
          </w:p>
          <w:p w:rsidR="001D341B" w:rsidRPr="000D4257" w:rsidRDefault="001D341B" w:rsidP="001D341B">
            <w:pPr>
              <w:spacing w:after="0" w:line="240" w:lineRule="auto"/>
              <w:rPr>
                <w:rFonts w:ascii="Calibri" w:eastAsia="Times New Roman" w:hAnsi="Calibri" w:cs="Arial"/>
                <w:color w:val="002060"/>
                <w:sz w:val="20"/>
                <w:szCs w:val="20"/>
              </w:rPr>
            </w:pPr>
          </w:p>
          <w:p w:rsidR="001D341B" w:rsidRPr="000D4257" w:rsidRDefault="001D341B" w:rsidP="001D341B">
            <w:pPr>
              <w:spacing w:after="0" w:line="240" w:lineRule="auto"/>
              <w:jc w:val="both"/>
              <w:rPr>
                <w:rFonts w:ascii="Calibri" w:eastAsia="Times New Roman" w:hAnsi="Calibri" w:cs="Arial"/>
                <w:color w:val="002060"/>
                <w:sz w:val="20"/>
                <w:szCs w:val="20"/>
              </w:rPr>
            </w:pPr>
            <w:r w:rsidRPr="000D4257">
              <w:rPr>
                <w:rFonts w:ascii="Calibri" w:eastAsia="Times New Roman" w:hAnsi="Calibri" w:cs="Arial"/>
                <w:color w:val="002060"/>
                <w:sz w:val="20"/>
                <w:szCs w:val="20"/>
              </w:rPr>
              <w:t>Με την επιτυχή ολοκλήρωση του μαθήματος ο φοιτητής / τρια θα είναι σε θέση να:</w:t>
            </w:r>
          </w:p>
          <w:p w:rsidR="001D341B" w:rsidRPr="000D4257"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0D4257">
              <w:rPr>
                <w:rFonts w:ascii="Calibri" w:eastAsia="Times New Roman" w:hAnsi="Calibri" w:cs="Arial"/>
                <w:color w:val="002060"/>
                <w:sz w:val="20"/>
                <w:szCs w:val="20"/>
              </w:rPr>
              <w:t>Έχει καταν</w:t>
            </w:r>
            <w:r w:rsidR="00F64350" w:rsidRPr="000D4257">
              <w:rPr>
                <w:rFonts w:ascii="Calibri" w:eastAsia="Times New Roman" w:hAnsi="Calibri" w:cs="Arial"/>
                <w:color w:val="002060"/>
                <w:sz w:val="20"/>
                <w:szCs w:val="20"/>
              </w:rPr>
              <w:t>οή</w:t>
            </w:r>
            <w:r w:rsidRPr="000D4257">
              <w:rPr>
                <w:rFonts w:ascii="Calibri" w:eastAsia="Times New Roman" w:hAnsi="Calibri" w:cs="Arial"/>
                <w:color w:val="002060"/>
                <w:sz w:val="20"/>
                <w:szCs w:val="20"/>
              </w:rPr>
              <w:t>σ</w:t>
            </w:r>
            <w:r w:rsidR="00F64350" w:rsidRPr="000D4257">
              <w:rPr>
                <w:rFonts w:ascii="Calibri" w:eastAsia="Times New Roman" w:hAnsi="Calibri" w:cs="Arial"/>
                <w:color w:val="002060"/>
                <w:sz w:val="20"/>
                <w:szCs w:val="20"/>
              </w:rPr>
              <w:t>ει</w:t>
            </w:r>
            <w:r w:rsidRPr="000D4257">
              <w:rPr>
                <w:rFonts w:ascii="Calibri" w:eastAsia="Times New Roman" w:hAnsi="Calibri" w:cs="Arial"/>
                <w:color w:val="002060"/>
                <w:sz w:val="20"/>
                <w:szCs w:val="20"/>
              </w:rPr>
              <w:t xml:space="preserve"> τα βασικά και κρίσιμα χαρακτηριστικά</w:t>
            </w:r>
            <w:r w:rsidR="00F64350" w:rsidRPr="000D4257">
              <w:rPr>
                <w:rFonts w:ascii="Calibri" w:eastAsia="Times New Roman" w:hAnsi="Calibri" w:cs="Arial"/>
                <w:color w:val="002060"/>
                <w:sz w:val="20"/>
                <w:szCs w:val="20"/>
              </w:rPr>
              <w:t xml:space="preserve"> των </w:t>
            </w:r>
            <w:proofErr w:type="spellStart"/>
            <w:r w:rsidR="004B17B4" w:rsidRPr="000D4257">
              <w:rPr>
                <w:rFonts w:ascii="Calibri" w:eastAsia="Times New Roman" w:hAnsi="Calibri" w:cs="Arial"/>
                <w:color w:val="002060"/>
                <w:sz w:val="20"/>
                <w:szCs w:val="20"/>
              </w:rPr>
              <w:t>αλλοιογόνων</w:t>
            </w:r>
            <w:proofErr w:type="spellEnd"/>
            <w:r w:rsidR="004B17B4" w:rsidRPr="000D4257">
              <w:rPr>
                <w:rFonts w:ascii="Calibri" w:eastAsia="Times New Roman" w:hAnsi="Calibri" w:cs="Arial"/>
                <w:color w:val="002060"/>
                <w:sz w:val="20"/>
                <w:szCs w:val="20"/>
              </w:rPr>
              <w:t xml:space="preserve"> </w:t>
            </w:r>
            <w:r w:rsidR="00F64350" w:rsidRPr="000D4257">
              <w:rPr>
                <w:rFonts w:ascii="Calibri" w:eastAsia="Times New Roman" w:hAnsi="Calibri" w:cs="Arial"/>
                <w:color w:val="002060"/>
                <w:sz w:val="20"/>
                <w:szCs w:val="20"/>
              </w:rPr>
              <w:t>μικροοργανισμών</w:t>
            </w:r>
            <w:r w:rsidR="004B17B4" w:rsidRPr="000D4257">
              <w:rPr>
                <w:rFonts w:ascii="Calibri" w:eastAsia="Times New Roman" w:hAnsi="Calibri" w:cs="Arial"/>
                <w:color w:val="002060"/>
                <w:sz w:val="20"/>
                <w:szCs w:val="20"/>
              </w:rPr>
              <w:t xml:space="preserve">, τα είδη αλλοίωσης, την έννοια των εφήμερων </w:t>
            </w:r>
            <w:proofErr w:type="spellStart"/>
            <w:r w:rsidR="004B17B4" w:rsidRPr="000D4257">
              <w:rPr>
                <w:rFonts w:ascii="Calibri" w:eastAsia="Times New Roman" w:hAnsi="Calibri" w:cs="Arial"/>
                <w:color w:val="002060"/>
                <w:sz w:val="20"/>
                <w:szCs w:val="20"/>
              </w:rPr>
              <w:t>αλλοιογόνων</w:t>
            </w:r>
            <w:proofErr w:type="spellEnd"/>
            <w:r w:rsidR="004B17B4" w:rsidRPr="000D4257">
              <w:rPr>
                <w:rFonts w:ascii="Calibri" w:eastAsia="Times New Roman" w:hAnsi="Calibri" w:cs="Arial"/>
                <w:color w:val="002060"/>
                <w:sz w:val="20"/>
                <w:szCs w:val="20"/>
              </w:rPr>
              <w:t xml:space="preserve"> μικροοργανισμών και των χημικών δεικτών αλλοίωσης</w:t>
            </w:r>
            <w:r w:rsidR="00664742" w:rsidRPr="000D4257">
              <w:rPr>
                <w:rFonts w:ascii="Calibri" w:eastAsia="Times New Roman" w:hAnsi="Calibri" w:cs="Arial"/>
                <w:color w:val="002060"/>
                <w:sz w:val="20"/>
                <w:szCs w:val="20"/>
              </w:rPr>
              <w:t xml:space="preserve"> στις κυριότερες κατηγορίες τροφίμων (κρέας, </w:t>
            </w:r>
            <w:proofErr w:type="spellStart"/>
            <w:r w:rsidR="007E09A2" w:rsidRPr="000D4257">
              <w:rPr>
                <w:rFonts w:ascii="Calibri" w:eastAsia="Times New Roman" w:hAnsi="Calibri" w:cs="Arial"/>
                <w:color w:val="002060"/>
                <w:sz w:val="20"/>
                <w:szCs w:val="20"/>
              </w:rPr>
              <w:t>ιχθυηρά</w:t>
            </w:r>
            <w:proofErr w:type="spellEnd"/>
            <w:r w:rsidR="00664742" w:rsidRPr="000D4257">
              <w:rPr>
                <w:rFonts w:ascii="Calibri" w:eastAsia="Times New Roman" w:hAnsi="Calibri" w:cs="Arial"/>
                <w:color w:val="002060"/>
                <w:sz w:val="20"/>
                <w:szCs w:val="20"/>
              </w:rPr>
              <w:t>, φρούτα και λαχανικά)</w:t>
            </w:r>
            <w:r w:rsidR="00F64350" w:rsidRPr="000D4257">
              <w:rPr>
                <w:rFonts w:ascii="Calibri" w:eastAsia="Times New Roman" w:hAnsi="Calibri" w:cs="Arial"/>
                <w:color w:val="002060"/>
                <w:sz w:val="20"/>
                <w:szCs w:val="20"/>
              </w:rPr>
              <w:t>.</w:t>
            </w:r>
          </w:p>
          <w:p w:rsidR="001D341B" w:rsidRPr="000D4257"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0D4257">
              <w:rPr>
                <w:rFonts w:ascii="Calibri" w:eastAsia="Times New Roman" w:hAnsi="Calibri" w:cs="Arial"/>
                <w:color w:val="002060"/>
                <w:sz w:val="20"/>
                <w:szCs w:val="20"/>
              </w:rPr>
              <w:t xml:space="preserve">Έχει γνώση των εργαλείων και των τεχνικών </w:t>
            </w:r>
            <w:r w:rsidR="004337E1" w:rsidRPr="000D4257">
              <w:rPr>
                <w:rFonts w:ascii="Calibri" w:eastAsia="Times New Roman" w:hAnsi="Calibri" w:cs="Arial"/>
                <w:color w:val="002060"/>
                <w:sz w:val="20"/>
                <w:szCs w:val="20"/>
              </w:rPr>
              <w:t>για την ταχεία και μη επεμβατική εκτίμηση στη μικροβιολογική ποιότητα των τροφίμων</w:t>
            </w:r>
            <w:r w:rsidR="00F64350" w:rsidRPr="000D4257">
              <w:rPr>
                <w:rFonts w:ascii="Calibri" w:eastAsia="Times New Roman" w:hAnsi="Calibri" w:cs="Arial"/>
                <w:color w:val="002060"/>
                <w:sz w:val="20"/>
                <w:szCs w:val="20"/>
              </w:rPr>
              <w:t>.</w:t>
            </w:r>
          </w:p>
          <w:p w:rsidR="001D341B" w:rsidRPr="000D4257"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0D4257">
              <w:rPr>
                <w:rFonts w:ascii="Calibri" w:eastAsia="Times New Roman" w:hAnsi="Calibri" w:cs="Arial"/>
                <w:color w:val="002060"/>
                <w:sz w:val="20"/>
                <w:szCs w:val="20"/>
              </w:rPr>
              <w:t xml:space="preserve">Είναι σε θέση </w:t>
            </w:r>
            <w:r w:rsidR="00B65E65" w:rsidRPr="000D4257">
              <w:rPr>
                <w:rFonts w:ascii="Calibri" w:eastAsia="Times New Roman" w:hAnsi="Calibri" w:cs="Arial"/>
                <w:color w:val="002060"/>
                <w:sz w:val="20"/>
                <w:szCs w:val="20"/>
              </w:rPr>
              <w:t xml:space="preserve">να </w:t>
            </w:r>
            <w:r w:rsidRPr="000D4257">
              <w:rPr>
                <w:rFonts w:ascii="Calibri" w:eastAsia="Times New Roman" w:hAnsi="Calibri" w:cs="Arial"/>
                <w:color w:val="002060"/>
                <w:sz w:val="20"/>
                <w:szCs w:val="20"/>
              </w:rPr>
              <w:t xml:space="preserve">διακρίνει τους βασικούς ρόλους </w:t>
            </w:r>
            <w:r w:rsidR="006171D1" w:rsidRPr="000D4257">
              <w:rPr>
                <w:rFonts w:ascii="Calibri" w:eastAsia="Times New Roman" w:hAnsi="Calibri" w:cs="Arial"/>
                <w:color w:val="002060"/>
                <w:sz w:val="20"/>
                <w:szCs w:val="20"/>
              </w:rPr>
              <w:t>των</w:t>
            </w:r>
            <w:r w:rsidR="004B17B4" w:rsidRPr="000D4257">
              <w:rPr>
                <w:rFonts w:ascii="Calibri" w:eastAsia="Times New Roman" w:hAnsi="Calibri" w:cs="Arial"/>
                <w:color w:val="002060"/>
                <w:sz w:val="20"/>
                <w:szCs w:val="20"/>
              </w:rPr>
              <w:t xml:space="preserve"> παθογόνων μικροοργανισμών στην ασφάλεια των τροφίμων και να γνωρίζει τρόπους αντιμετώπισης των εν λόγω </w:t>
            </w:r>
            <w:r w:rsidR="004337E1" w:rsidRPr="000D4257">
              <w:rPr>
                <w:rFonts w:ascii="Calibri" w:eastAsia="Times New Roman" w:hAnsi="Calibri" w:cs="Arial"/>
                <w:color w:val="002060"/>
                <w:sz w:val="20"/>
                <w:szCs w:val="20"/>
              </w:rPr>
              <w:t>μικροοργανισμών</w:t>
            </w:r>
            <w:r w:rsidR="004B17B4" w:rsidRPr="000D4257">
              <w:rPr>
                <w:rFonts w:ascii="Calibri" w:eastAsia="Times New Roman" w:hAnsi="Calibri" w:cs="Arial"/>
                <w:color w:val="002060"/>
                <w:sz w:val="20"/>
                <w:szCs w:val="20"/>
              </w:rPr>
              <w:t xml:space="preserve"> στα τρόφιμα κατά την διακίνηση και συντήρηση των τροφίμων.</w:t>
            </w:r>
          </w:p>
          <w:p w:rsidR="001A3F9B" w:rsidRPr="001D341B" w:rsidRDefault="001A3F9B" w:rsidP="00B65E65">
            <w:pPr>
              <w:pStyle w:val="ListParagraph"/>
              <w:spacing w:after="0" w:line="240" w:lineRule="auto"/>
              <w:ind w:left="284"/>
              <w:jc w:val="both"/>
              <w:rPr>
                <w:rFonts w:ascii="Calibri" w:eastAsia="Times New Roman" w:hAnsi="Calibri" w:cs="Arial"/>
                <w:i/>
                <w:sz w:val="16"/>
                <w:szCs w:val="16"/>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1D341B" w:rsidRPr="000D4257"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1D341B">
              <w:rPr>
                <w:rFonts w:ascii="Calibri" w:eastAsia="Calibri" w:hAnsi="Calibri" w:cs="Times New Roman"/>
                <w:color w:val="002060"/>
              </w:rPr>
              <w:t>•</w:t>
            </w:r>
            <w:r w:rsidRPr="001D341B">
              <w:rPr>
                <w:rFonts w:ascii="Calibri" w:eastAsia="Calibri" w:hAnsi="Calibri" w:cs="Times New Roman"/>
                <w:color w:val="002060"/>
              </w:rPr>
              <w:tab/>
            </w:r>
            <w:r w:rsidRPr="000D4257">
              <w:rPr>
                <w:rFonts w:ascii="Calibri" w:eastAsia="Calibri" w:hAnsi="Calibri" w:cs="Times New Roman"/>
                <w:color w:val="002060"/>
                <w:sz w:val="20"/>
                <w:szCs w:val="20"/>
              </w:rPr>
              <w:t>Αυτόνομη Εργασία</w:t>
            </w:r>
          </w:p>
          <w:p w:rsidR="001D341B" w:rsidRPr="000D4257"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0D4257">
              <w:rPr>
                <w:rFonts w:ascii="Calibri" w:eastAsia="Calibri" w:hAnsi="Calibri" w:cs="Times New Roman"/>
                <w:color w:val="002060"/>
                <w:sz w:val="20"/>
                <w:szCs w:val="20"/>
              </w:rPr>
              <w:t>•</w:t>
            </w:r>
            <w:r w:rsidRPr="000D4257">
              <w:rPr>
                <w:rFonts w:ascii="Calibri" w:eastAsia="Calibri" w:hAnsi="Calibri" w:cs="Times New Roman"/>
                <w:color w:val="002060"/>
                <w:sz w:val="20"/>
                <w:szCs w:val="20"/>
              </w:rPr>
              <w:tab/>
              <w:t>Λήψη αποφάσεων</w:t>
            </w:r>
          </w:p>
          <w:p w:rsidR="00050B81" w:rsidRPr="000D4257"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sz w:val="20"/>
                <w:szCs w:val="20"/>
              </w:rPr>
            </w:pPr>
            <w:r w:rsidRPr="000D4257">
              <w:rPr>
                <w:rFonts w:ascii="Calibri" w:eastAsia="Calibri" w:hAnsi="Calibri" w:cs="Times New Roman"/>
                <w:color w:val="002060"/>
                <w:sz w:val="20"/>
                <w:szCs w:val="20"/>
              </w:rPr>
              <w:t>•</w:t>
            </w:r>
            <w:r w:rsidRPr="000D4257">
              <w:rPr>
                <w:rFonts w:ascii="Calibri" w:eastAsia="Calibri" w:hAnsi="Calibri" w:cs="Times New Roman"/>
                <w:color w:val="002060"/>
                <w:sz w:val="20"/>
                <w:szCs w:val="20"/>
              </w:rPr>
              <w:tab/>
              <w:t>Παραγωγή νέων ερευνητικών ιδεών</w:t>
            </w:r>
          </w:p>
          <w:p w:rsidR="0087200E" w:rsidRPr="00C44F9B" w:rsidRDefault="005D03F4" w:rsidP="00C52F6C">
            <w:pPr>
              <w:widowControl w:val="0"/>
              <w:autoSpaceDE w:val="0"/>
              <w:autoSpaceDN w:val="0"/>
              <w:adjustRightInd w:val="0"/>
              <w:spacing w:after="0" w:line="240" w:lineRule="auto"/>
              <w:ind w:left="454" w:hanging="454"/>
              <w:rPr>
                <w:rFonts w:ascii="Calibri" w:eastAsia="Times New Roman" w:hAnsi="Calibri" w:cs="Arial"/>
                <w:i/>
                <w:sz w:val="16"/>
                <w:szCs w:val="16"/>
              </w:rPr>
            </w:pPr>
            <w:r w:rsidRPr="000D4257">
              <w:rPr>
                <w:rFonts w:ascii="Calibri" w:eastAsia="Calibri" w:hAnsi="Calibri" w:cs="Times New Roman"/>
                <w:color w:val="002060"/>
                <w:sz w:val="20"/>
                <w:szCs w:val="20"/>
              </w:rPr>
              <w:t>•</w:t>
            </w:r>
            <w:r w:rsidRPr="000D4257">
              <w:rPr>
                <w:rFonts w:ascii="Calibri" w:eastAsia="Calibri" w:hAnsi="Calibri" w:cs="Times New Roman"/>
                <w:color w:val="002060"/>
                <w:sz w:val="20"/>
                <w:szCs w:val="20"/>
              </w:rPr>
              <w:tab/>
              <w:t>Παραγωγή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Εφήμεροι </w:t>
            </w:r>
            <w:proofErr w:type="spellStart"/>
            <w:r w:rsidRPr="000D4257">
              <w:rPr>
                <w:color w:val="1F497D" w:themeColor="text2"/>
                <w:sz w:val="20"/>
                <w:szCs w:val="20"/>
              </w:rPr>
              <w:t>αλλοιογόνοι</w:t>
            </w:r>
            <w:proofErr w:type="spellEnd"/>
            <w:r w:rsidRPr="000D4257">
              <w:rPr>
                <w:color w:val="1F497D" w:themeColor="text2"/>
                <w:sz w:val="20"/>
                <w:szCs w:val="20"/>
              </w:rPr>
              <w:t xml:space="preserve"> μικροοργανισμοί, χημικοί δείκτες αλλοίωσης.</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Μικροβιολογικοί δείκτες ποιότητας και ασφάλειας</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Ποσοτική εκτίμηση της ασφάλειας, της αλλοίωσης και της ποιότητας των τροφίμων. </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Ποσοτική εκτίμηση της αλλοίωσης νωπού κρέατος και προϊόντων αυτού. </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Ποσοτική εκτίμηση της αλλοίωσης </w:t>
            </w:r>
            <w:proofErr w:type="spellStart"/>
            <w:r w:rsidRPr="000D4257">
              <w:rPr>
                <w:color w:val="1F497D" w:themeColor="text2"/>
                <w:sz w:val="20"/>
                <w:szCs w:val="20"/>
              </w:rPr>
              <w:t>ιχθυηρών</w:t>
            </w:r>
            <w:proofErr w:type="spellEnd"/>
            <w:r w:rsidRPr="000D4257">
              <w:rPr>
                <w:color w:val="1F497D" w:themeColor="text2"/>
                <w:sz w:val="20"/>
                <w:szCs w:val="20"/>
              </w:rPr>
              <w:t>.</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Ποσοτική εκτίμηση της αλλοίωσης φρούτων και λαχανικών.</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Αρχές κυτταρικής επικοινωνίας μικροοργανισμών (Quorum sensing).</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Αρχές </w:t>
            </w:r>
            <w:proofErr w:type="spellStart"/>
            <w:r w:rsidRPr="000D4257">
              <w:rPr>
                <w:color w:val="1F497D" w:themeColor="text2"/>
                <w:sz w:val="20"/>
                <w:szCs w:val="20"/>
              </w:rPr>
              <w:t>Τροφιμογενων</w:t>
            </w:r>
            <w:proofErr w:type="spellEnd"/>
            <w:r w:rsidRPr="000D4257">
              <w:rPr>
                <w:color w:val="1F497D" w:themeColor="text2"/>
                <w:sz w:val="20"/>
                <w:szCs w:val="20"/>
              </w:rPr>
              <w:t xml:space="preserve"> λοιμώξεων. Υπεύθυνοι μικροοργανισμοί, χαρακτηριστικά, αίτια που τις προκαλούν, κλινικά συμπτώματα, αντιμετώπιση.</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Ποσοτικοποίηση της παρεμπόδισης, Φυσικά και συμβατικών </w:t>
            </w:r>
            <w:proofErr w:type="spellStart"/>
            <w:r w:rsidRPr="000D4257">
              <w:rPr>
                <w:color w:val="1F497D" w:themeColor="text2"/>
                <w:sz w:val="20"/>
                <w:szCs w:val="20"/>
              </w:rPr>
              <w:t>αντιμικροβιακών</w:t>
            </w:r>
            <w:proofErr w:type="spellEnd"/>
            <w:r w:rsidRPr="000D4257">
              <w:rPr>
                <w:color w:val="1F497D" w:themeColor="text2"/>
                <w:sz w:val="20"/>
                <w:szCs w:val="20"/>
              </w:rPr>
              <w:t xml:space="preserve"> </w:t>
            </w:r>
            <w:proofErr w:type="spellStart"/>
            <w:r w:rsidRPr="000D4257">
              <w:rPr>
                <w:color w:val="1F497D" w:themeColor="text2"/>
                <w:sz w:val="20"/>
                <w:szCs w:val="20"/>
              </w:rPr>
              <w:t>συστήματων</w:t>
            </w:r>
            <w:proofErr w:type="spellEnd"/>
            <w:r w:rsidRPr="000D4257">
              <w:rPr>
                <w:color w:val="1F497D" w:themeColor="text2"/>
                <w:sz w:val="20"/>
                <w:szCs w:val="20"/>
              </w:rPr>
              <w:t xml:space="preserve"> </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proofErr w:type="spellStart"/>
            <w:r w:rsidRPr="000D4257">
              <w:rPr>
                <w:color w:val="1F497D" w:themeColor="text2"/>
                <w:sz w:val="20"/>
                <w:szCs w:val="20"/>
              </w:rPr>
              <w:t>Βιοϋμένια</w:t>
            </w:r>
            <w:proofErr w:type="spellEnd"/>
            <w:r w:rsidRPr="000D4257">
              <w:rPr>
                <w:color w:val="1F497D" w:themeColor="text2"/>
                <w:sz w:val="20"/>
                <w:szCs w:val="20"/>
              </w:rPr>
              <w:t xml:space="preserve">. Ποσοτικοποίηση του τρόπου σχηματισμού και ελέγχου, τρόπος δράσης, </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Επιπτώσεις </w:t>
            </w:r>
            <w:proofErr w:type="spellStart"/>
            <w:r w:rsidRPr="000D4257">
              <w:rPr>
                <w:color w:val="1F497D" w:themeColor="text2"/>
                <w:sz w:val="20"/>
                <w:szCs w:val="20"/>
              </w:rPr>
              <w:t>βιουμενίων</w:t>
            </w:r>
            <w:proofErr w:type="spellEnd"/>
            <w:r w:rsidRPr="000D4257">
              <w:rPr>
                <w:color w:val="1F497D" w:themeColor="text2"/>
                <w:sz w:val="20"/>
                <w:szCs w:val="20"/>
              </w:rPr>
              <w:t xml:space="preserve">  στην ασφάλεια των τροφίμων.</w:t>
            </w:r>
          </w:p>
          <w:p w:rsidR="00A34C50" w:rsidRPr="000D4257" w:rsidRDefault="00A34C50" w:rsidP="00A34C50">
            <w:pPr>
              <w:pStyle w:val="ListParagraph"/>
              <w:numPr>
                <w:ilvl w:val="0"/>
                <w:numId w:val="6"/>
              </w:numPr>
              <w:spacing w:after="0" w:line="240" w:lineRule="auto"/>
              <w:ind w:left="0" w:firstLine="0"/>
              <w:contextualSpacing w:val="0"/>
              <w:rPr>
                <w:color w:val="1F497D" w:themeColor="text2"/>
                <w:sz w:val="20"/>
                <w:szCs w:val="20"/>
              </w:rPr>
            </w:pPr>
            <w:r w:rsidRPr="000D4257">
              <w:rPr>
                <w:color w:val="1F497D" w:themeColor="text2"/>
                <w:sz w:val="20"/>
                <w:szCs w:val="20"/>
              </w:rPr>
              <w:t xml:space="preserve"> Ταχείες και μη επεμβατικές μέθοδοι για τον ποσοτικό προσδιορισμό της μικροβιολογικής ποιότητας των τρ</w:t>
            </w:r>
            <w:r w:rsidR="008F6213" w:rsidRPr="000D4257">
              <w:rPr>
                <w:color w:val="1F497D" w:themeColor="text2"/>
                <w:sz w:val="20"/>
                <w:szCs w:val="20"/>
              </w:rPr>
              <w:t>οφί</w:t>
            </w:r>
            <w:bookmarkStart w:id="0" w:name="_GoBack"/>
            <w:bookmarkEnd w:id="0"/>
            <w:r w:rsidRPr="000D4257">
              <w:rPr>
                <w:color w:val="1F497D" w:themeColor="text2"/>
                <w:sz w:val="20"/>
                <w:szCs w:val="20"/>
              </w:rPr>
              <w:t>μων</w:t>
            </w:r>
          </w:p>
          <w:p w:rsidR="00740DAE" w:rsidRPr="00740DAE" w:rsidRDefault="00A34C50" w:rsidP="00A34C50">
            <w:pPr>
              <w:spacing w:after="0" w:line="240" w:lineRule="auto"/>
              <w:ind w:hanging="454"/>
              <w:rPr>
                <w:rFonts w:ascii="Calibri" w:eastAsia="Times New Roman" w:hAnsi="Calibri" w:cs="Arial"/>
                <w:b/>
                <w:color w:val="002060"/>
              </w:rPr>
            </w:pPr>
            <w:r w:rsidRPr="000D4257">
              <w:rPr>
                <w:color w:val="1F497D" w:themeColor="text2"/>
                <w:sz w:val="20"/>
                <w:szCs w:val="20"/>
              </w:rPr>
              <w:t xml:space="preserve"> Ποσοτικός προσδιορισμός κινητικών παραμέτρων μικροβιακής αύξησης/επιβίωσης.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Χρήση Τ.Π.Ε. στη Διδασκαλία, στην Εργαστηριακή Εκπαίδευση, στην Επικοινωνία </w:t>
            </w:r>
            <w:r w:rsidR="00B25922" w:rsidRPr="00050B81">
              <w:rPr>
                <w:rFonts w:ascii="Calibri" w:eastAsia="Times New Roman" w:hAnsi="Calibri" w:cs="Arial"/>
                <w:i/>
                <w:sz w:val="16"/>
                <w:szCs w:val="16"/>
              </w:rPr>
              <w:lastRenderedPageBreak/>
              <w:t>με τους φοιτητές</w:t>
            </w:r>
          </w:p>
        </w:tc>
        <w:tc>
          <w:tcPr>
            <w:tcW w:w="5166" w:type="dxa"/>
            <w:tcBorders>
              <w:bottom w:val="single" w:sz="4" w:space="0" w:color="auto"/>
            </w:tcBorders>
          </w:tcPr>
          <w:p w:rsidR="00907017" w:rsidRPr="004B6122" w:rsidRDefault="00FC1E0F" w:rsidP="004B6122">
            <w:pPr>
              <w:spacing w:after="0" w:line="240" w:lineRule="auto"/>
              <w:rPr>
                <w:rFonts w:ascii="Calibri" w:eastAsia="Times New Roman" w:hAnsi="Calibri" w:cs="Arial"/>
                <w:b/>
                <w:color w:val="002060"/>
                <w:sz w:val="20"/>
                <w:szCs w:val="20"/>
              </w:rPr>
            </w:pPr>
            <w:r>
              <w:rPr>
                <w:iCs/>
                <w:color w:val="002060"/>
              </w:rPr>
              <w:lastRenderedPageBreak/>
              <w:t>Χρήση</w:t>
            </w:r>
            <w:r w:rsidR="007C2CF5">
              <w:rPr>
                <w:iCs/>
                <w:color w:val="002060"/>
              </w:rPr>
              <w:t xml:space="preserve"> διαφανειών </w:t>
            </w:r>
            <w:proofErr w:type="spellStart"/>
            <w:r w:rsidR="007C2CF5">
              <w:rPr>
                <w:iCs/>
                <w:color w:val="002060"/>
                <w:lang w:val="en-US"/>
              </w:rPr>
              <w:t>Powerpoint</w:t>
            </w:r>
            <w:proofErr w:type="spellEnd"/>
            <w:r w:rsidR="007C2CF5" w:rsidRPr="007C2CF5">
              <w:rPr>
                <w:iCs/>
                <w:color w:val="002060"/>
              </w:rPr>
              <w:t xml:space="preserve">. </w:t>
            </w:r>
            <w:r w:rsidR="007C2CF5">
              <w:rPr>
                <w:iCs/>
                <w:color w:val="002060"/>
              </w:rPr>
              <w:t xml:space="preserve">Επικοινωνία με τους φοιτητές μέσω </w:t>
            </w:r>
            <w:r w:rsidR="007C2CF5">
              <w:rPr>
                <w:iCs/>
                <w:color w:val="002060"/>
                <w:lang w:val="en-US"/>
              </w:rPr>
              <w:t>e</w:t>
            </w:r>
            <w:r w:rsidR="007C2CF5" w:rsidRPr="007C2CF5">
              <w:rPr>
                <w:iCs/>
                <w:color w:val="002060"/>
              </w:rPr>
              <w:t>-</w:t>
            </w:r>
            <w:r w:rsidR="007C2CF5">
              <w:rPr>
                <w:iCs/>
                <w:color w:val="002060"/>
                <w:lang w:val="en-US"/>
              </w:rPr>
              <w:t>mail</w:t>
            </w:r>
            <w:r w:rsidR="007C2CF5" w:rsidRPr="007C2CF5">
              <w:rPr>
                <w:iCs/>
                <w:color w:val="002060"/>
              </w:rPr>
              <w:t xml:space="preserve">. </w:t>
            </w:r>
            <w:r w:rsidR="001D341B" w:rsidRPr="001D341B">
              <w:rPr>
                <w:iCs/>
                <w:color w:val="002060"/>
              </w:rPr>
              <w:t xml:space="preserve">Υποστήριξη Μαθησιακής διαδικασίας μέσω της </w:t>
            </w:r>
            <w:r w:rsidR="004B6122">
              <w:rPr>
                <w:iCs/>
                <w:color w:val="002060"/>
              </w:rPr>
              <w:t xml:space="preserve">πρόσβασης σε </w:t>
            </w:r>
            <w:r w:rsidR="004B6122">
              <w:rPr>
                <w:iCs/>
                <w:color w:val="002060"/>
                <w:lang w:val="en-US"/>
              </w:rPr>
              <w:t>on</w:t>
            </w:r>
            <w:r w:rsidR="004B6122" w:rsidRPr="004B6122">
              <w:rPr>
                <w:iCs/>
                <w:color w:val="002060"/>
              </w:rPr>
              <w:t>-</w:t>
            </w:r>
            <w:r w:rsidR="004B6122">
              <w:rPr>
                <w:iCs/>
                <w:color w:val="002060"/>
                <w:lang w:val="en-US"/>
              </w:rPr>
              <w:t>line</w:t>
            </w:r>
            <w:r w:rsidR="004B6122" w:rsidRPr="004B6122">
              <w:rPr>
                <w:iCs/>
                <w:color w:val="002060"/>
              </w:rPr>
              <w:t xml:space="preserve"> </w:t>
            </w:r>
            <w:r w:rsidR="004B6122">
              <w:rPr>
                <w:iCs/>
                <w:color w:val="002060"/>
              </w:rPr>
              <w:t xml:space="preserve">βάσεις </w:t>
            </w:r>
            <w:r w:rsidR="004B6122">
              <w:rPr>
                <w:iCs/>
                <w:color w:val="002060"/>
              </w:rPr>
              <w:lastRenderedPageBreak/>
              <w:t>μικροβιολογικών δεδομένων (</w:t>
            </w:r>
            <w:hyperlink r:id="rId5" w:history="1">
              <w:r w:rsidR="004B6122" w:rsidRPr="006B2626">
                <w:rPr>
                  <w:rStyle w:val="Hyperlink"/>
                  <w:iCs/>
                  <w:lang w:val="en-US"/>
                </w:rPr>
                <w:t>www</w:t>
              </w:r>
              <w:r w:rsidR="004B6122" w:rsidRPr="004B6122">
                <w:rPr>
                  <w:rStyle w:val="Hyperlink"/>
                  <w:iCs/>
                </w:rPr>
                <w:t>.</w:t>
              </w:r>
              <w:proofErr w:type="spellStart"/>
              <w:r w:rsidR="004B6122" w:rsidRPr="006B2626">
                <w:rPr>
                  <w:rStyle w:val="Hyperlink"/>
                  <w:iCs/>
                  <w:lang w:val="en-US"/>
                </w:rPr>
                <w:t>combase</w:t>
              </w:r>
              <w:proofErr w:type="spellEnd"/>
              <w:r w:rsidR="004B6122" w:rsidRPr="004B6122">
                <w:rPr>
                  <w:rStyle w:val="Hyperlink"/>
                  <w:iCs/>
                </w:rPr>
                <w:t>.</w:t>
              </w:r>
              <w:r w:rsidR="004B6122" w:rsidRPr="006B2626">
                <w:rPr>
                  <w:rStyle w:val="Hyperlink"/>
                  <w:iCs/>
                  <w:lang w:val="en-US"/>
                </w:rPr>
                <w:t>cc</w:t>
              </w:r>
            </w:hyperlink>
            <w:r w:rsidR="004B6122">
              <w:rPr>
                <w:iCs/>
                <w:color w:val="002060"/>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CD4FF5" w:rsidRDefault="00CD4FF5" w:rsidP="00050B81">
                  <w:pPr>
                    <w:jc w:val="center"/>
                    <w:rPr>
                      <w:rFonts w:ascii="Calibri" w:hAnsi="Calibri" w:cs="Arial"/>
                      <w:color w:val="002060"/>
                    </w:rPr>
                  </w:pPr>
                  <w:r>
                    <w:rPr>
                      <w:rFonts w:ascii="Calibri" w:hAnsi="Calibri" w:cs="Arial"/>
                      <w:color w:val="002060"/>
                    </w:rPr>
                    <w:t>40</w:t>
                  </w:r>
                </w:p>
              </w:tc>
            </w:tr>
            <w:tr w:rsidR="00050B81" w:rsidRPr="00050B81" w:rsidTr="00050B81">
              <w:tc>
                <w:tcPr>
                  <w:tcW w:w="2467" w:type="dxa"/>
                  <w:shd w:val="clear" w:color="auto" w:fill="auto"/>
                </w:tcPr>
                <w:p w:rsidR="00050B81" w:rsidRPr="008343A9" w:rsidRDefault="004B6122" w:rsidP="004B6122">
                  <w:pPr>
                    <w:rPr>
                      <w:rFonts w:ascii="Calibri" w:hAnsi="Calibri" w:cs="Arial"/>
                      <w:i/>
                      <w:color w:val="002060"/>
                      <w:sz w:val="16"/>
                      <w:szCs w:val="16"/>
                      <w:lang w:val="el-GR"/>
                    </w:rPr>
                  </w:pPr>
                  <w:r>
                    <w:rPr>
                      <w:rFonts w:ascii="Calibri" w:hAnsi="Calibri" w:cs="Arial"/>
                      <w:color w:val="002060"/>
                      <w:lang w:val="el-GR"/>
                    </w:rPr>
                    <w:t>Εργαστηριακές α</w:t>
                  </w:r>
                  <w:r w:rsidR="008343A9">
                    <w:rPr>
                      <w:rFonts w:ascii="Calibri" w:hAnsi="Calibri" w:cs="Arial"/>
                      <w:color w:val="002060"/>
                      <w:lang w:val="el-GR"/>
                    </w:rPr>
                    <w:t xml:space="preserve">σκήσεις </w:t>
                  </w:r>
                </w:p>
              </w:tc>
              <w:tc>
                <w:tcPr>
                  <w:tcW w:w="2468" w:type="dxa"/>
                </w:tcPr>
                <w:p w:rsidR="00050B81" w:rsidRPr="00CD4FF5" w:rsidRDefault="00CD4FF5" w:rsidP="00050B81">
                  <w:pPr>
                    <w:jc w:val="center"/>
                    <w:rPr>
                      <w:rFonts w:ascii="Calibri" w:hAnsi="Calibri" w:cs="Arial"/>
                      <w:color w:val="002060"/>
                    </w:rPr>
                  </w:pPr>
                  <w:r>
                    <w:rPr>
                      <w:rFonts w:ascii="Calibri" w:hAnsi="Calibri" w:cs="Arial"/>
                      <w:color w:val="002060"/>
                    </w:rPr>
                    <w:t>30</w:t>
                  </w:r>
                </w:p>
              </w:tc>
            </w:tr>
            <w:tr w:rsidR="008343A9" w:rsidRPr="00050B81" w:rsidTr="00050B81">
              <w:tc>
                <w:tcPr>
                  <w:tcW w:w="2467" w:type="dxa"/>
                  <w:shd w:val="clear" w:color="auto" w:fill="auto"/>
                </w:tcPr>
                <w:p w:rsidR="008343A9" w:rsidRPr="00CC55B6" w:rsidRDefault="00C90D96" w:rsidP="008343A9">
                  <w:pPr>
                    <w:rPr>
                      <w:rFonts w:ascii="Calibri" w:hAnsi="Calibri" w:cs="Arial"/>
                      <w:color w:val="002060"/>
                      <w:lang w:val="el-GR"/>
                    </w:rPr>
                  </w:pPr>
                  <w:r>
                    <w:rPr>
                      <w:rFonts w:ascii="Calibri" w:hAnsi="Calibri" w:cs="Arial"/>
                      <w:color w:val="002060"/>
                      <w:lang w:val="el-GR"/>
                    </w:rPr>
                    <w:t>Ατομική</w:t>
                  </w:r>
                  <w:r w:rsidR="00CC55B6" w:rsidRPr="00CC55B6">
                    <w:rPr>
                      <w:rFonts w:ascii="Calibri" w:hAnsi="Calibri" w:cs="Arial"/>
                      <w:color w:val="002060"/>
                      <w:lang w:val="el-GR"/>
                    </w:rPr>
                    <w:t xml:space="preserve"> εργαστηριακή εργασία (</w:t>
                  </w:r>
                  <w:r w:rsidR="00CC55B6" w:rsidRPr="00CC55B6">
                    <w:rPr>
                      <w:rFonts w:ascii="Calibri" w:hAnsi="Calibri" w:cs="Arial"/>
                      <w:color w:val="002060"/>
                    </w:rPr>
                    <w:t>project</w:t>
                  </w:r>
                  <w:r w:rsidR="00CC55B6" w:rsidRPr="00CC55B6">
                    <w:rPr>
                      <w:rFonts w:ascii="Calibri" w:hAnsi="Calibri" w:cs="Arial"/>
                      <w:color w:val="002060"/>
                      <w:lang w:val="el-GR"/>
                    </w:rPr>
                    <w:t>)</w:t>
                  </w:r>
                </w:p>
              </w:tc>
              <w:tc>
                <w:tcPr>
                  <w:tcW w:w="2468" w:type="dxa"/>
                </w:tcPr>
                <w:p w:rsidR="008343A9" w:rsidRPr="00CD4FF5" w:rsidRDefault="00CD4FF5" w:rsidP="008343A9">
                  <w:pPr>
                    <w:jc w:val="center"/>
                    <w:rPr>
                      <w:rFonts w:ascii="Calibri" w:hAnsi="Calibri" w:cs="Arial"/>
                      <w:color w:val="002060"/>
                    </w:rPr>
                  </w:pPr>
                  <w:r>
                    <w:rPr>
                      <w:rFonts w:ascii="Calibri" w:hAnsi="Calibri" w:cs="Arial"/>
                      <w:color w:val="002060"/>
                    </w:rPr>
                    <w:t>40</w:t>
                  </w:r>
                </w:p>
              </w:tc>
            </w:tr>
            <w:tr w:rsidR="008343A9" w:rsidRPr="00050B81" w:rsidTr="00050B81">
              <w:tc>
                <w:tcPr>
                  <w:tcW w:w="2467" w:type="dxa"/>
                  <w:shd w:val="clear" w:color="auto" w:fill="auto"/>
                </w:tcPr>
                <w:p w:rsidR="008343A9" w:rsidRPr="00D55BF5" w:rsidRDefault="00D55BF5" w:rsidP="008343A9">
                  <w:pPr>
                    <w:rPr>
                      <w:rFonts w:ascii="Calibri" w:hAnsi="Calibri" w:cs="Arial"/>
                      <w:color w:val="002060"/>
                      <w:lang w:val="el-GR"/>
                    </w:rPr>
                  </w:pPr>
                  <w:r w:rsidRPr="00D55BF5">
                    <w:rPr>
                      <w:rFonts w:ascii="Calibri" w:hAnsi="Calibri" w:cs="Arial"/>
                      <w:color w:val="002060"/>
                      <w:lang w:val="el-GR"/>
                    </w:rPr>
                    <w:t xml:space="preserve">Γραπτή </w:t>
                  </w:r>
                  <w:r>
                    <w:rPr>
                      <w:rFonts w:ascii="Calibri" w:hAnsi="Calibri" w:cs="Arial"/>
                      <w:color w:val="002060"/>
                      <w:lang w:val="el-GR"/>
                    </w:rPr>
                    <w:t xml:space="preserve">ατομική </w:t>
                  </w:r>
                  <w:r w:rsidRPr="00D55BF5">
                    <w:rPr>
                      <w:rFonts w:ascii="Calibri" w:hAnsi="Calibri" w:cs="Arial"/>
                      <w:color w:val="002060"/>
                      <w:lang w:val="el-GR"/>
                    </w:rPr>
                    <w:t>εργασία</w:t>
                  </w:r>
                </w:p>
              </w:tc>
              <w:tc>
                <w:tcPr>
                  <w:tcW w:w="2468" w:type="dxa"/>
                </w:tcPr>
                <w:p w:rsidR="008343A9" w:rsidRPr="00CD4FF5" w:rsidRDefault="00CD4FF5" w:rsidP="008343A9">
                  <w:pPr>
                    <w:jc w:val="center"/>
                    <w:rPr>
                      <w:rFonts w:ascii="Calibri" w:hAnsi="Calibri" w:cs="Arial"/>
                      <w:color w:val="002060"/>
                    </w:rPr>
                  </w:pPr>
                  <w:r>
                    <w:rPr>
                      <w:rFonts w:ascii="Calibri" w:hAnsi="Calibri" w:cs="Arial"/>
                      <w:color w:val="002060"/>
                    </w:rPr>
                    <w:t>15</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0D4257" w:rsidRDefault="00BD5FFC" w:rsidP="008343A9">
            <w:pPr>
              <w:spacing w:after="0" w:line="240" w:lineRule="auto"/>
              <w:rPr>
                <w:iCs/>
                <w:color w:val="002060"/>
                <w:sz w:val="20"/>
                <w:szCs w:val="20"/>
              </w:rPr>
            </w:pPr>
            <w:r w:rsidRPr="000D4257">
              <w:rPr>
                <w:iCs/>
                <w:color w:val="002060"/>
                <w:sz w:val="20"/>
                <w:szCs w:val="20"/>
              </w:rPr>
              <w:t xml:space="preserve">Ι. </w:t>
            </w:r>
            <w:r w:rsidR="008343A9" w:rsidRPr="000D4257">
              <w:rPr>
                <w:iCs/>
                <w:color w:val="002060"/>
                <w:sz w:val="20"/>
                <w:szCs w:val="20"/>
              </w:rPr>
              <w:t xml:space="preserve">Γραπτή τελική εξέταση </w:t>
            </w:r>
            <w:r w:rsidR="001A072E" w:rsidRPr="000D4257">
              <w:rPr>
                <w:iCs/>
                <w:color w:val="002060"/>
                <w:sz w:val="20"/>
                <w:szCs w:val="20"/>
              </w:rPr>
              <w:t xml:space="preserve">στη </w:t>
            </w:r>
            <w:r w:rsidRPr="000D4257">
              <w:rPr>
                <w:iCs/>
                <w:color w:val="002060"/>
                <w:sz w:val="20"/>
                <w:szCs w:val="20"/>
              </w:rPr>
              <w:t>θεωρία του μαθήματος</w:t>
            </w:r>
            <w:r w:rsidR="008343A9" w:rsidRPr="000D4257">
              <w:rPr>
                <w:iCs/>
                <w:color w:val="002060"/>
                <w:sz w:val="20"/>
                <w:szCs w:val="20"/>
              </w:rPr>
              <w:t xml:space="preserve"> που περιλαμβάνει:</w:t>
            </w:r>
          </w:p>
          <w:p w:rsidR="008343A9" w:rsidRPr="000D4257" w:rsidRDefault="008343A9" w:rsidP="008343A9">
            <w:pPr>
              <w:spacing w:after="0" w:line="240" w:lineRule="auto"/>
              <w:ind w:left="267" w:hanging="267"/>
              <w:rPr>
                <w:iCs/>
                <w:color w:val="002060"/>
                <w:sz w:val="20"/>
                <w:szCs w:val="20"/>
              </w:rPr>
            </w:pPr>
            <w:r w:rsidRPr="000D4257">
              <w:rPr>
                <w:iCs/>
                <w:color w:val="002060"/>
                <w:sz w:val="20"/>
                <w:szCs w:val="20"/>
              </w:rPr>
              <w:t>-</w:t>
            </w:r>
            <w:r w:rsidRPr="000D4257">
              <w:rPr>
                <w:iCs/>
                <w:color w:val="002060"/>
                <w:sz w:val="20"/>
                <w:szCs w:val="20"/>
              </w:rPr>
              <w:tab/>
              <w:t>Ερωτήσεις επιλογής</w:t>
            </w:r>
            <w:r w:rsidR="00BD5FFC" w:rsidRPr="000D4257">
              <w:rPr>
                <w:iCs/>
                <w:color w:val="002060"/>
                <w:sz w:val="20"/>
                <w:szCs w:val="20"/>
              </w:rPr>
              <w:t xml:space="preserve"> σωστού/λάθους</w:t>
            </w:r>
            <w:r w:rsidR="00D55BF5" w:rsidRPr="000D4257">
              <w:rPr>
                <w:iCs/>
                <w:color w:val="002060"/>
                <w:sz w:val="20"/>
                <w:szCs w:val="20"/>
              </w:rPr>
              <w:t xml:space="preserve"> (60%)</w:t>
            </w:r>
          </w:p>
          <w:p w:rsidR="008343A9" w:rsidRPr="000D4257" w:rsidRDefault="008343A9" w:rsidP="008343A9">
            <w:pPr>
              <w:spacing w:after="0" w:line="240" w:lineRule="auto"/>
              <w:ind w:left="267" w:hanging="267"/>
              <w:rPr>
                <w:iCs/>
                <w:color w:val="002060"/>
                <w:sz w:val="20"/>
                <w:szCs w:val="20"/>
              </w:rPr>
            </w:pPr>
            <w:r w:rsidRPr="000D4257">
              <w:rPr>
                <w:iCs/>
                <w:color w:val="002060"/>
                <w:sz w:val="20"/>
                <w:szCs w:val="20"/>
              </w:rPr>
              <w:t>-</w:t>
            </w:r>
            <w:r w:rsidRPr="000D4257">
              <w:rPr>
                <w:iCs/>
                <w:color w:val="002060"/>
                <w:sz w:val="20"/>
                <w:szCs w:val="20"/>
              </w:rPr>
              <w:tab/>
            </w:r>
            <w:r w:rsidR="00D55BF5" w:rsidRPr="000D4257">
              <w:rPr>
                <w:iCs/>
                <w:color w:val="002060"/>
                <w:sz w:val="20"/>
                <w:szCs w:val="20"/>
              </w:rPr>
              <w:t>Γραπτή ατομική εργασία (40%)</w:t>
            </w:r>
          </w:p>
          <w:p w:rsidR="008343A9" w:rsidRPr="000D4257" w:rsidRDefault="008343A9" w:rsidP="008343A9">
            <w:pPr>
              <w:spacing w:after="0" w:line="240" w:lineRule="auto"/>
              <w:ind w:left="267" w:hanging="267"/>
              <w:rPr>
                <w:iCs/>
                <w:color w:val="002060"/>
                <w:sz w:val="20"/>
                <w:szCs w:val="20"/>
              </w:rPr>
            </w:pPr>
          </w:p>
          <w:p w:rsidR="001A072E" w:rsidRPr="000D4257" w:rsidRDefault="008343A9" w:rsidP="008343A9">
            <w:pPr>
              <w:spacing w:after="0" w:line="240" w:lineRule="auto"/>
              <w:rPr>
                <w:iCs/>
                <w:color w:val="002060"/>
                <w:sz w:val="20"/>
                <w:szCs w:val="20"/>
              </w:rPr>
            </w:pPr>
            <w:r w:rsidRPr="000D4257">
              <w:rPr>
                <w:iCs/>
                <w:color w:val="002060"/>
                <w:sz w:val="20"/>
                <w:szCs w:val="20"/>
              </w:rPr>
              <w:t xml:space="preserve">ΙΙ. </w:t>
            </w:r>
            <w:r w:rsidR="001A072E" w:rsidRPr="000D4257">
              <w:rPr>
                <w:iCs/>
                <w:color w:val="002060"/>
                <w:sz w:val="20"/>
                <w:szCs w:val="20"/>
              </w:rPr>
              <w:t>Τελική εξέταση στο εργαστηριακό μέρος του μαθήματος που περιλαμβάνει:</w:t>
            </w:r>
          </w:p>
          <w:p w:rsidR="00050B81" w:rsidRPr="000D4257" w:rsidRDefault="001A072E" w:rsidP="008343A9">
            <w:pPr>
              <w:spacing w:after="0" w:line="240" w:lineRule="auto"/>
              <w:rPr>
                <w:iCs/>
                <w:color w:val="002060"/>
                <w:sz w:val="20"/>
                <w:szCs w:val="20"/>
              </w:rPr>
            </w:pPr>
            <w:r w:rsidRPr="000D4257">
              <w:rPr>
                <w:iCs/>
                <w:color w:val="002060"/>
                <w:sz w:val="20"/>
                <w:szCs w:val="20"/>
              </w:rPr>
              <w:t xml:space="preserve">-   </w:t>
            </w:r>
            <w:r w:rsidR="00D55BF5" w:rsidRPr="000D4257">
              <w:rPr>
                <w:iCs/>
                <w:color w:val="002060"/>
                <w:sz w:val="20"/>
                <w:szCs w:val="20"/>
              </w:rPr>
              <w:t>Ε</w:t>
            </w:r>
            <w:r w:rsidRPr="000D4257">
              <w:rPr>
                <w:iCs/>
                <w:color w:val="002060"/>
                <w:sz w:val="20"/>
                <w:szCs w:val="20"/>
              </w:rPr>
              <w:t>ρωτήσεις επιλογής σωστού/λάθους</w:t>
            </w:r>
            <w:r w:rsidR="00D55BF5" w:rsidRPr="000D4257">
              <w:rPr>
                <w:iCs/>
                <w:color w:val="002060"/>
                <w:sz w:val="20"/>
                <w:szCs w:val="20"/>
              </w:rPr>
              <w:t xml:space="preserve"> (30%)</w:t>
            </w:r>
          </w:p>
          <w:p w:rsidR="00050B81" w:rsidRPr="00007AB8" w:rsidRDefault="001A072E" w:rsidP="00D55BF5">
            <w:pPr>
              <w:spacing w:after="0" w:line="240" w:lineRule="auto"/>
              <w:ind w:left="238" w:hanging="238"/>
              <w:rPr>
                <w:iCs/>
                <w:color w:val="002060"/>
              </w:rPr>
            </w:pPr>
            <w:r w:rsidRPr="000D4257">
              <w:rPr>
                <w:iCs/>
                <w:color w:val="002060"/>
                <w:sz w:val="20"/>
                <w:szCs w:val="20"/>
              </w:rPr>
              <w:t xml:space="preserve">-   </w:t>
            </w:r>
            <w:r w:rsidR="00D55BF5" w:rsidRPr="000D4257">
              <w:rPr>
                <w:iCs/>
                <w:color w:val="002060"/>
                <w:sz w:val="20"/>
                <w:szCs w:val="20"/>
              </w:rPr>
              <w:t>Παρουσίαση ατομικής εργαστηριακής εργασίας (</w:t>
            </w:r>
            <w:r w:rsidR="00D55BF5" w:rsidRPr="000D4257">
              <w:rPr>
                <w:iCs/>
                <w:color w:val="002060"/>
                <w:sz w:val="20"/>
                <w:szCs w:val="20"/>
                <w:lang w:val="en-US"/>
              </w:rPr>
              <w:t>project</w:t>
            </w:r>
            <w:r w:rsidR="00D55BF5" w:rsidRPr="000D4257">
              <w:rPr>
                <w:iCs/>
                <w:color w:val="002060"/>
                <w:sz w:val="20"/>
                <w:szCs w:val="20"/>
              </w:rPr>
              <w:t>)(70%)</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FE1E66"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1A4B07" w:rsidP="00442EB5">
            <w:pPr>
              <w:spacing w:after="0" w:line="240" w:lineRule="auto"/>
              <w:jc w:val="both"/>
              <w:rPr>
                <w:rFonts w:ascii="Calibri" w:hAnsi="Calibri" w:cs="Arial"/>
                <w:color w:val="002060"/>
                <w:sz w:val="20"/>
                <w:szCs w:val="20"/>
              </w:rPr>
            </w:pPr>
            <w:r>
              <w:rPr>
                <w:rFonts w:ascii="Calibri" w:hAnsi="Calibri" w:cs="Arial"/>
                <w:color w:val="002060"/>
                <w:sz w:val="20"/>
                <w:szCs w:val="20"/>
              </w:rPr>
              <w:t xml:space="preserve">-   </w:t>
            </w:r>
            <w:proofErr w:type="spellStart"/>
            <w:r w:rsidR="00442EB5">
              <w:rPr>
                <w:rFonts w:ascii="Calibri" w:hAnsi="Calibri" w:cs="Arial"/>
                <w:color w:val="002060"/>
                <w:sz w:val="20"/>
                <w:szCs w:val="20"/>
              </w:rPr>
              <w:t>Μπαλατσούρας</w:t>
            </w:r>
            <w:proofErr w:type="spellEnd"/>
            <w:r w:rsidR="00442EB5">
              <w:rPr>
                <w:rFonts w:ascii="Calibri" w:hAnsi="Calibri" w:cs="Arial"/>
                <w:color w:val="002060"/>
                <w:sz w:val="20"/>
                <w:szCs w:val="20"/>
              </w:rPr>
              <w:t>, Γ. (2006) Μικροβιολογία Τροφίμων, Εκδόσεις Έμβρυο.</w:t>
            </w:r>
          </w:p>
          <w:p w:rsidR="00FE1E66" w:rsidRPr="00FE1E66" w:rsidRDefault="00FE1E66" w:rsidP="00FE1E66">
            <w:pPr>
              <w:spacing w:after="0" w:line="240" w:lineRule="auto"/>
              <w:jc w:val="both"/>
              <w:rPr>
                <w:rFonts w:ascii="Calibri" w:eastAsia="Times New Roman" w:hAnsi="Calibri" w:cs="Arial"/>
                <w:color w:val="002060"/>
                <w:sz w:val="20"/>
                <w:szCs w:val="20"/>
                <w:lang w:val="en-US"/>
              </w:rPr>
            </w:pPr>
            <w:r w:rsidRPr="00FE1E66">
              <w:rPr>
                <w:rFonts w:ascii="Calibri" w:eastAsia="Times New Roman" w:hAnsi="Calibri" w:cs="Arial"/>
                <w:color w:val="002060"/>
                <w:sz w:val="20"/>
                <w:szCs w:val="20"/>
                <w:lang w:val="en-US"/>
              </w:rPr>
              <w:t>-   Adams &amp; Moss (2000) Food Microbiology, RSC.</w:t>
            </w:r>
          </w:p>
          <w:p w:rsidR="00FE1E66" w:rsidRPr="00FE1E66" w:rsidRDefault="00FE1E66" w:rsidP="00FE1E66">
            <w:pPr>
              <w:spacing w:after="0" w:line="240" w:lineRule="auto"/>
              <w:jc w:val="both"/>
              <w:rPr>
                <w:rFonts w:ascii="Calibri" w:eastAsia="Times New Roman" w:hAnsi="Calibri" w:cs="Arial"/>
                <w:b/>
                <w:color w:val="002060"/>
                <w:sz w:val="20"/>
                <w:szCs w:val="20"/>
              </w:rPr>
            </w:pPr>
            <w:r w:rsidRPr="00FE1E66">
              <w:rPr>
                <w:rFonts w:ascii="Calibri" w:eastAsia="Times New Roman" w:hAnsi="Calibri" w:cs="Arial"/>
                <w:color w:val="002060"/>
                <w:sz w:val="20"/>
                <w:szCs w:val="20"/>
              </w:rPr>
              <w:t xml:space="preserve">-   </w:t>
            </w:r>
            <w:r>
              <w:rPr>
                <w:rFonts w:ascii="Calibri" w:eastAsia="Times New Roman" w:hAnsi="Calibri" w:cs="Arial"/>
                <w:color w:val="002060"/>
                <w:sz w:val="20"/>
                <w:szCs w:val="20"/>
              </w:rPr>
              <w:t>Νυχάς</w:t>
            </w:r>
            <w:r w:rsidRPr="00FE1E66">
              <w:rPr>
                <w:rFonts w:ascii="Calibri" w:eastAsia="Times New Roman" w:hAnsi="Calibri" w:cs="Arial"/>
                <w:color w:val="002060"/>
                <w:sz w:val="20"/>
                <w:szCs w:val="20"/>
              </w:rPr>
              <w:t xml:space="preserve">, </w:t>
            </w:r>
            <w:r>
              <w:rPr>
                <w:rFonts w:ascii="Calibri" w:eastAsia="Times New Roman" w:hAnsi="Calibri" w:cs="Arial"/>
                <w:color w:val="002060"/>
                <w:sz w:val="20"/>
                <w:szCs w:val="20"/>
              </w:rPr>
              <w:t>Γ.Ι</w:t>
            </w:r>
            <w:r w:rsidRPr="00FE1E66">
              <w:rPr>
                <w:rFonts w:ascii="Calibri" w:eastAsia="Times New Roman" w:hAnsi="Calibri" w:cs="Arial"/>
                <w:color w:val="002060"/>
                <w:sz w:val="20"/>
                <w:szCs w:val="20"/>
              </w:rPr>
              <w:t>.</w:t>
            </w:r>
            <w:r>
              <w:rPr>
                <w:rFonts w:ascii="Calibri" w:eastAsia="Times New Roman" w:hAnsi="Calibri" w:cs="Arial"/>
                <w:color w:val="002060"/>
                <w:sz w:val="20"/>
                <w:szCs w:val="20"/>
              </w:rPr>
              <w:t>, Σημειώσεις στη Μικροβιολογία Τροφίμων</w:t>
            </w:r>
            <w:r w:rsidRPr="00FE1E66">
              <w:rPr>
                <w:rFonts w:ascii="Calibri" w:eastAsia="Times New Roman" w:hAnsi="Calibri" w:cs="Arial"/>
                <w:color w:val="002060"/>
                <w:sz w:val="20"/>
                <w:szCs w:val="20"/>
              </w:rPr>
              <w:t xml:space="preserve">, </w:t>
            </w:r>
            <w:r>
              <w:rPr>
                <w:rFonts w:ascii="Calibri" w:eastAsia="Times New Roman" w:hAnsi="Calibri" w:cs="Arial"/>
                <w:color w:val="002060"/>
                <w:sz w:val="20"/>
                <w:szCs w:val="20"/>
              </w:rPr>
              <w:t>Πανεπιστημιακές σημειώσεις.</w:t>
            </w:r>
          </w:p>
          <w:p w:rsidR="00FE1E66" w:rsidRPr="00FE1E66" w:rsidRDefault="00FE1E66" w:rsidP="00442EB5">
            <w:pPr>
              <w:spacing w:after="0" w:line="240" w:lineRule="auto"/>
              <w:jc w:val="both"/>
              <w:rPr>
                <w:rFonts w:ascii="Calibri" w:eastAsia="Times New Roman" w:hAnsi="Calibri" w:cs="Arial"/>
                <w:b/>
                <w:sz w:val="20"/>
                <w:szCs w:val="20"/>
              </w:rPr>
            </w:pPr>
          </w:p>
        </w:tc>
      </w:tr>
    </w:tbl>
    <w:p w:rsidR="00050B81" w:rsidRPr="00FE1E66" w:rsidRDefault="00050B81" w:rsidP="00050B81">
      <w:pPr>
        <w:spacing w:after="0" w:line="240" w:lineRule="auto"/>
        <w:jc w:val="both"/>
        <w:rPr>
          <w:rFonts w:ascii="Cambria" w:eastAsia="Times New Roman" w:hAnsi="Cambria" w:cs="Times New Roman"/>
          <w:sz w:val="20"/>
          <w:szCs w:val="24"/>
        </w:rPr>
      </w:pPr>
    </w:p>
    <w:p w:rsidR="00050B81" w:rsidRPr="00FE1E66" w:rsidRDefault="00050B81" w:rsidP="00050B81">
      <w:pPr>
        <w:spacing w:after="0" w:line="240" w:lineRule="auto"/>
        <w:rPr>
          <w:rFonts w:ascii="Times New Roman" w:eastAsia="Times New Roman" w:hAnsi="Times New Roman" w:cs="Times New Roman"/>
          <w:sz w:val="24"/>
          <w:szCs w:val="24"/>
        </w:rPr>
      </w:pPr>
    </w:p>
    <w:p w:rsidR="00B66EDB" w:rsidRPr="00FE1E66" w:rsidRDefault="00B66EDB"/>
    <w:sectPr w:rsidR="00B66EDB" w:rsidRPr="00FE1E66"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BAC"/>
    <w:multiLevelType w:val="hybridMultilevel"/>
    <w:tmpl w:val="61542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284"/>
  <w:characterSpacingControl w:val="doNotCompress"/>
  <w:compat>
    <w:useFELayout/>
  </w:compat>
  <w:rsids>
    <w:rsidRoot w:val="00050B81"/>
    <w:rsid w:val="00007AB8"/>
    <w:rsid w:val="00050B81"/>
    <w:rsid w:val="00096AF5"/>
    <w:rsid w:val="00096D98"/>
    <w:rsid w:val="000D4257"/>
    <w:rsid w:val="001252D3"/>
    <w:rsid w:val="00177939"/>
    <w:rsid w:val="00182DA2"/>
    <w:rsid w:val="00183C46"/>
    <w:rsid w:val="001A072E"/>
    <w:rsid w:val="001A3F9B"/>
    <w:rsid w:val="001A4B07"/>
    <w:rsid w:val="001D341B"/>
    <w:rsid w:val="002016F9"/>
    <w:rsid w:val="002652C2"/>
    <w:rsid w:val="002A0282"/>
    <w:rsid w:val="003556C9"/>
    <w:rsid w:val="003730FF"/>
    <w:rsid w:val="003A3A30"/>
    <w:rsid w:val="003B45BC"/>
    <w:rsid w:val="003E3CC1"/>
    <w:rsid w:val="004337E1"/>
    <w:rsid w:val="00433DB6"/>
    <w:rsid w:val="00442EB5"/>
    <w:rsid w:val="0048553D"/>
    <w:rsid w:val="004B17B4"/>
    <w:rsid w:val="004B6122"/>
    <w:rsid w:val="004C7F37"/>
    <w:rsid w:val="00570308"/>
    <w:rsid w:val="005A4778"/>
    <w:rsid w:val="005B02D4"/>
    <w:rsid w:val="005C4F0D"/>
    <w:rsid w:val="005D03F4"/>
    <w:rsid w:val="00607F62"/>
    <w:rsid w:val="006112CB"/>
    <w:rsid w:val="006171D1"/>
    <w:rsid w:val="00621AE9"/>
    <w:rsid w:val="00664742"/>
    <w:rsid w:val="00675CF9"/>
    <w:rsid w:val="006967EA"/>
    <w:rsid w:val="006B0EFE"/>
    <w:rsid w:val="006D1C73"/>
    <w:rsid w:val="006D2A31"/>
    <w:rsid w:val="00714ADE"/>
    <w:rsid w:val="00726337"/>
    <w:rsid w:val="00740DAE"/>
    <w:rsid w:val="0075102E"/>
    <w:rsid w:val="00761F11"/>
    <w:rsid w:val="0078096B"/>
    <w:rsid w:val="007C2CF5"/>
    <w:rsid w:val="007E09A2"/>
    <w:rsid w:val="00825EBF"/>
    <w:rsid w:val="008343A9"/>
    <w:rsid w:val="0085247D"/>
    <w:rsid w:val="0087200E"/>
    <w:rsid w:val="0088015A"/>
    <w:rsid w:val="008A2CE2"/>
    <w:rsid w:val="008A4D13"/>
    <w:rsid w:val="008B3F93"/>
    <w:rsid w:val="008F6213"/>
    <w:rsid w:val="00907017"/>
    <w:rsid w:val="00914D36"/>
    <w:rsid w:val="00934231"/>
    <w:rsid w:val="00935339"/>
    <w:rsid w:val="0094049E"/>
    <w:rsid w:val="00950493"/>
    <w:rsid w:val="00972BCF"/>
    <w:rsid w:val="00974C95"/>
    <w:rsid w:val="009E083F"/>
    <w:rsid w:val="009E40BA"/>
    <w:rsid w:val="00A14696"/>
    <w:rsid w:val="00A34C50"/>
    <w:rsid w:val="00A45BD0"/>
    <w:rsid w:val="00A51E73"/>
    <w:rsid w:val="00A70FB6"/>
    <w:rsid w:val="00AA15FF"/>
    <w:rsid w:val="00B224F2"/>
    <w:rsid w:val="00B25922"/>
    <w:rsid w:val="00B65E65"/>
    <w:rsid w:val="00B66EDB"/>
    <w:rsid w:val="00BD5FFC"/>
    <w:rsid w:val="00BE4FAD"/>
    <w:rsid w:val="00C10F9D"/>
    <w:rsid w:val="00C3622B"/>
    <w:rsid w:val="00C44F9B"/>
    <w:rsid w:val="00C52F6C"/>
    <w:rsid w:val="00C90D96"/>
    <w:rsid w:val="00CC55B6"/>
    <w:rsid w:val="00CD2D2E"/>
    <w:rsid w:val="00CD4B2C"/>
    <w:rsid w:val="00CD4FF5"/>
    <w:rsid w:val="00D55BF5"/>
    <w:rsid w:val="00D976C0"/>
    <w:rsid w:val="00DB20C7"/>
    <w:rsid w:val="00DD4DDD"/>
    <w:rsid w:val="00DF686E"/>
    <w:rsid w:val="00E4413D"/>
    <w:rsid w:val="00E461B3"/>
    <w:rsid w:val="00EC2601"/>
    <w:rsid w:val="00F37192"/>
    <w:rsid w:val="00F64350"/>
    <w:rsid w:val="00FB5C67"/>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base.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2014-01-21T07:12:00Z</dcterms:created>
  <dcterms:modified xsi:type="dcterms:W3CDTF">2016-05-09T07:40:00Z</dcterms:modified>
</cp:coreProperties>
</file>