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AB" w:rsidRPr="00050B81" w:rsidRDefault="00F936AB" w:rsidP="00050B81">
      <w:pPr>
        <w:spacing w:before="120" w:after="0"/>
        <w:jc w:val="center"/>
        <w:rPr>
          <w:rFonts w:cs="Arial"/>
          <w:sz w:val="24"/>
          <w:szCs w:val="24"/>
        </w:rPr>
      </w:pPr>
      <w:bookmarkStart w:id="0" w:name="_GoBack"/>
      <w:bookmarkEnd w:id="0"/>
      <w:r w:rsidRPr="00050B81">
        <w:rPr>
          <w:rFonts w:cs="Arial"/>
          <w:b/>
          <w:sz w:val="24"/>
          <w:szCs w:val="24"/>
        </w:rPr>
        <w:t>ΠΕΡΙΓΡΑΜΜΑ ΜΑΘΗΜΑΤΟΣ</w:t>
      </w:r>
    </w:p>
    <w:p w:rsidR="00F936AB" w:rsidRPr="00050B81" w:rsidRDefault="00F936AB"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F936AB" w:rsidRPr="009F08AA" w:rsidTr="001A3F9B">
        <w:tc>
          <w:tcPr>
            <w:tcW w:w="3205" w:type="dxa"/>
            <w:shd w:val="clear" w:color="auto" w:fill="DDD9C3"/>
          </w:tcPr>
          <w:p w:rsidR="00F936AB" w:rsidRPr="00050B81" w:rsidRDefault="00F936AB"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F936AB" w:rsidRPr="00050B81" w:rsidRDefault="00F936AB" w:rsidP="004729F2">
            <w:pPr>
              <w:spacing w:after="0" w:line="240" w:lineRule="auto"/>
              <w:rPr>
                <w:rFonts w:cs="Arial"/>
                <w:color w:val="002060"/>
                <w:sz w:val="20"/>
                <w:szCs w:val="20"/>
                <w:lang w:val="en-US"/>
              </w:rPr>
            </w:pPr>
            <w:r w:rsidRPr="00795BFC">
              <w:rPr>
                <w:rFonts w:cs="Arial"/>
                <w:color w:val="002060"/>
                <w:sz w:val="20"/>
                <w:szCs w:val="20"/>
                <w:lang w:val="en-US"/>
              </w:rPr>
              <w:t>FOOD, BIOTECHNOLOGY AND DEVELOPMENT</w:t>
            </w:r>
          </w:p>
        </w:tc>
      </w:tr>
      <w:tr w:rsidR="00F936AB" w:rsidRPr="0078123B" w:rsidTr="001A3F9B">
        <w:tc>
          <w:tcPr>
            <w:tcW w:w="3205" w:type="dxa"/>
            <w:shd w:val="clear" w:color="auto" w:fill="DDD9C3"/>
          </w:tcPr>
          <w:p w:rsidR="00F936AB" w:rsidRPr="00050B81" w:rsidRDefault="00F936AB"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F936AB" w:rsidRPr="0019528A" w:rsidRDefault="00F936AB" w:rsidP="00050B81">
            <w:pPr>
              <w:spacing w:after="0" w:line="240" w:lineRule="auto"/>
              <w:rPr>
                <w:rFonts w:cs="Arial"/>
                <w:color w:val="002060"/>
                <w:sz w:val="20"/>
                <w:szCs w:val="20"/>
                <w:lang w:val="en-GB"/>
              </w:rPr>
            </w:pPr>
            <w:r w:rsidRPr="00795BFC">
              <w:rPr>
                <w:rFonts w:cs="Arial"/>
                <w:color w:val="002060"/>
                <w:sz w:val="20"/>
                <w:szCs w:val="20"/>
                <w:lang w:val="en-US"/>
              </w:rPr>
              <w:t>FOOD SCIENCE AND HUMAN NUTRITION</w:t>
            </w:r>
          </w:p>
        </w:tc>
      </w:tr>
      <w:tr w:rsidR="00F936AB" w:rsidRPr="009F08AA" w:rsidTr="001A3F9B">
        <w:tc>
          <w:tcPr>
            <w:tcW w:w="3205" w:type="dxa"/>
            <w:shd w:val="clear" w:color="auto" w:fill="DDD9C3"/>
          </w:tcPr>
          <w:p w:rsidR="00F936AB" w:rsidRPr="00050B81" w:rsidRDefault="00F936AB"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F936AB" w:rsidRPr="00050B81" w:rsidRDefault="00F936AB" w:rsidP="00050B81">
            <w:pPr>
              <w:spacing w:after="0" w:line="240" w:lineRule="auto"/>
              <w:rPr>
                <w:rFonts w:cs="Arial"/>
                <w:color w:val="002060"/>
                <w:sz w:val="20"/>
                <w:szCs w:val="20"/>
              </w:rPr>
            </w:pPr>
            <w:r>
              <w:rPr>
                <w:rFonts w:cs="Arial"/>
                <w:i/>
                <w:color w:val="002060"/>
                <w:sz w:val="18"/>
                <w:szCs w:val="18"/>
                <w:lang w:val="en-US"/>
              </w:rPr>
              <w:t>BACHELOR OF SCIENCE</w:t>
            </w:r>
          </w:p>
        </w:tc>
      </w:tr>
      <w:tr w:rsidR="00F936AB" w:rsidRPr="009F08AA" w:rsidTr="001A3F9B">
        <w:tc>
          <w:tcPr>
            <w:tcW w:w="3205" w:type="dxa"/>
            <w:shd w:val="clear" w:color="auto" w:fill="DDD9C3"/>
          </w:tcPr>
          <w:p w:rsidR="00F936AB" w:rsidRPr="001A3F9B" w:rsidRDefault="00F936AB"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F936AB" w:rsidRPr="00007AB8" w:rsidRDefault="00F936AB" w:rsidP="00050B81">
            <w:pPr>
              <w:spacing w:after="0" w:line="240" w:lineRule="auto"/>
              <w:rPr>
                <w:rFonts w:cs="Arial"/>
                <w:b/>
                <w:color w:val="FF0000"/>
                <w:sz w:val="20"/>
                <w:szCs w:val="20"/>
                <w:lang w:val="en-US"/>
              </w:rPr>
            </w:pPr>
          </w:p>
        </w:tc>
        <w:tc>
          <w:tcPr>
            <w:tcW w:w="2505" w:type="dxa"/>
            <w:gridSpan w:val="2"/>
            <w:shd w:val="clear" w:color="auto" w:fill="DDD9C3"/>
          </w:tcPr>
          <w:p w:rsidR="00F936AB" w:rsidRPr="001A3F9B" w:rsidRDefault="00F936AB"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F936AB" w:rsidRPr="00007AB8" w:rsidRDefault="00F936AB" w:rsidP="00050B81">
            <w:pPr>
              <w:spacing w:after="0" w:line="240" w:lineRule="auto"/>
              <w:rPr>
                <w:rFonts w:cs="Arial"/>
                <w:color w:val="FF0000"/>
                <w:sz w:val="20"/>
                <w:szCs w:val="20"/>
              </w:rPr>
            </w:pPr>
            <w:r>
              <w:rPr>
                <w:rFonts w:cs="Arial"/>
                <w:color w:val="FF0000"/>
                <w:sz w:val="20"/>
                <w:szCs w:val="20"/>
                <w:lang w:val="en-GB"/>
              </w:rPr>
              <w:t>8</w:t>
            </w:r>
            <w:r w:rsidRPr="00007AB8">
              <w:rPr>
                <w:rFonts w:cs="Arial"/>
                <w:color w:val="FF0000"/>
                <w:sz w:val="20"/>
                <w:szCs w:val="20"/>
                <w:vertAlign w:val="superscript"/>
              </w:rPr>
              <w:t>ο</w:t>
            </w:r>
          </w:p>
        </w:tc>
      </w:tr>
      <w:tr w:rsidR="00F936AB" w:rsidRPr="009F08AA" w:rsidTr="001A3F9B">
        <w:trPr>
          <w:trHeight w:val="375"/>
        </w:trPr>
        <w:tc>
          <w:tcPr>
            <w:tcW w:w="3205" w:type="dxa"/>
            <w:shd w:val="clear" w:color="auto" w:fill="DDD9C3"/>
            <w:vAlign w:val="center"/>
          </w:tcPr>
          <w:p w:rsidR="00F936AB" w:rsidRPr="00050B81" w:rsidRDefault="00F936AB"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F936AB" w:rsidRPr="0019528A" w:rsidRDefault="00F936AB" w:rsidP="001A3F9B">
            <w:pPr>
              <w:spacing w:after="0" w:line="240" w:lineRule="auto"/>
              <w:rPr>
                <w:rFonts w:cs="Arial"/>
                <w:color w:val="FF0000"/>
                <w:sz w:val="20"/>
                <w:szCs w:val="20"/>
                <w:lang w:val="en-US"/>
              </w:rPr>
            </w:pPr>
            <w:r>
              <w:rPr>
                <w:rFonts w:cs="Arial"/>
                <w:color w:val="FF0000"/>
                <w:sz w:val="20"/>
                <w:szCs w:val="20"/>
                <w:lang w:val="en-US"/>
              </w:rPr>
              <w:t>NUTRITION AND EXERCISE</w:t>
            </w:r>
          </w:p>
        </w:tc>
      </w:tr>
      <w:tr w:rsidR="00F936AB" w:rsidRPr="009F08AA" w:rsidTr="001A3F9B">
        <w:trPr>
          <w:trHeight w:val="196"/>
        </w:trPr>
        <w:tc>
          <w:tcPr>
            <w:tcW w:w="5637" w:type="dxa"/>
            <w:gridSpan w:val="3"/>
            <w:shd w:val="clear" w:color="auto" w:fill="DDD9C3"/>
            <w:vAlign w:val="center"/>
          </w:tcPr>
          <w:p w:rsidR="00F936AB" w:rsidRPr="00050B81" w:rsidRDefault="00F936AB"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F936AB" w:rsidRPr="00050B81" w:rsidRDefault="00F936AB"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F936AB" w:rsidRPr="00050B81" w:rsidRDefault="00F936AB" w:rsidP="00050B81">
            <w:pPr>
              <w:spacing w:after="0" w:line="240" w:lineRule="auto"/>
              <w:jc w:val="center"/>
              <w:rPr>
                <w:rFonts w:cs="Arial"/>
                <w:b/>
                <w:sz w:val="20"/>
                <w:szCs w:val="20"/>
              </w:rPr>
            </w:pPr>
            <w:r w:rsidRPr="00050B81">
              <w:rPr>
                <w:rFonts w:cs="Arial"/>
                <w:b/>
                <w:sz w:val="20"/>
                <w:szCs w:val="20"/>
              </w:rPr>
              <w:t>ΠΙΣΤΩΤΙΚΕΣ ΜΟΝΑΔΕΣ</w:t>
            </w:r>
          </w:p>
        </w:tc>
      </w:tr>
      <w:tr w:rsidR="00F936AB" w:rsidRPr="009F08AA" w:rsidTr="00BF6D32">
        <w:trPr>
          <w:trHeight w:val="194"/>
        </w:trPr>
        <w:tc>
          <w:tcPr>
            <w:tcW w:w="5637" w:type="dxa"/>
            <w:gridSpan w:val="3"/>
          </w:tcPr>
          <w:p w:rsidR="00F936AB" w:rsidRPr="00726337" w:rsidRDefault="00F936AB" w:rsidP="00050B81">
            <w:pPr>
              <w:spacing w:after="0" w:line="240" w:lineRule="auto"/>
              <w:jc w:val="right"/>
              <w:rPr>
                <w:rFonts w:cs="Arial"/>
                <w:color w:val="002060"/>
                <w:sz w:val="20"/>
                <w:szCs w:val="20"/>
              </w:rPr>
            </w:pPr>
            <w:r>
              <w:rPr>
                <w:rFonts w:cs="Arial"/>
                <w:color w:val="002060"/>
                <w:sz w:val="20"/>
                <w:szCs w:val="20"/>
                <w:lang w:val="en-US"/>
              </w:rPr>
              <w:t>Lectures</w:t>
            </w:r>
          </w:p>
        </w:tc>
        <w:tc>
          <w:tcPr>
            <w:tcW w:w="1559" w:type="dxa"/>
            <w:gridSpan w:val="2"/>
          </w:tcPr>
          <w:p w:rsidR="00F936AB" w:rsidRPr="00726337" w:rsidRDefault="00F936AB" w:rsidP="00726337">
            <w:pPr>
              <w:spacing w:after="0" w:line="240" w:lineRule="auto"/>
              <w:jc w:val="center"/>
              <w:rPr>
                <w:rFonts w:cs="Arial"/>
                <w:color w:val="002060"/>
                <w:sz w:val="20"/>
                <w:szCs w:val="20"/>
              </w:rPr>
            </w:pPr>
          </w:p>
        </w:tc>
        <w:tc>
          <w:tcPr>
            <w:tcW w:w="1240" w:type="dxa"/>
          </w:tcPr>
          <w:p w:rsidR="00F936AB" w:rsidRPr="00726337" w:rsidRDefault="00F936AB" w:rsidP="00907017">
            <w:pPr>
              <w:spacing w:after="0" w:line="240" w:lineRule="auto"/>
              <w:jc w:val="center"/>
              <w:rPr>
                <w:rFonts w:cs="Arial"/>
                <w:color w:val="002060"/>
                <w:sz w:val="20"/>
                <w:szCs w:val="20"/>
              </w:rPr>
            </w:pPr>
          </w:p>
        </w:tc>
      </w:tr>
      <w:tr w:rsidR="00F936AB" w:rsidRPr="009F08AA" w:rsidTr="00BF6D32">
        <w:trPr>
          <w:trHeight w:val="194"/>
        </w:trPr>
        <w:tc>
          <w:tcPr>
            <w:tcW w:w="5637" w:type="dxa"/>
            <w:gridSpan w:val="3"/>
          </w:tcPr>
          <w:p w:rsidR="00F936AB" w:rsidRPr="00726337" w:rsidRDefault="00F936AB" w:rsidP="00050B81">
            <w:pPr>
              <w:spacing w:after="0" w:line="240" w:lineRule="auto"/>
              <w:jc w:val="right"/>
              <w:rPr>
                <w:rFonts w:cs="Arial"/>
                <w:b/>
                <w:color w:val="002060"/>
                <w:sz w:val="20"/>
                <w:szCs w:val="20"/>
              </w:rPr>
            </w:pPr>
          </w:p>
        </w:tc>
        <w:tc>
          <w:tcPr>
            <w:tcW w:w="1559" w:type="dxa"/>
            <w:gridSpan w:val="2"/>
          </w:tcPr>
          <w:p w:rsidR="00F936AB" w:rsidRPr="00726337" w:rsidRDefault="00F936AB" w:rsidP="00050B81">
            <w:pPr>
              <w:spacing w:after="0" w:line="240" w:lineRule="auto"/>
              <w:jc w:val="right"/>
              <w:rPr>
                <w:rFonts w:cs="Arial"/>
                <w:color w:val="002060"/>
                <w:sz w:val="20"/>
                <w:szCs w:val="20"/>
              </w:rPr>
            </w:pPr>
          </w:p>
        </w:tc>
        <w:tc>
          <w:tcPr>
            <w:tcW w:w="1240" w:type="dxa"/>
          </w:tcPr>
          <w:p w:rsidR="00F936AB" w:rsidRPr="00726337" w:rsidRDefault="00F936AB" w:rsidP="00050B81">
            <w:pPr>
              <w:spacing w:after="0" w:line="240" w:lineRule="auto"/>
              <w:rPr>
                <w:rFonts w:cs="Arial"/>
                <w:color w:val="002060"/>
                <w:sz w:val="20"/>
                <w:szCs w:val="20"/>
              </w:rPr>
            </w:pPr>
          </w:p>
        </w:tc>
      </w:tr>
      <w:tr w:rsidR="00F936AB" w:rsidRPr="009F08AA" w:rsidTr="00BF6D32">
        <w:trPr>
          <w:trHeight w:val="194"/>
        </w:trPr>
        <w:tc>
          <w:tcPr>
            <w:tcW w:w="5637" w:type="dxa"/>
            <w:gridSpan w:val="3"/>
          </w:tcPr>
          <w:p w:rsidR="00F936AB" w:rsidRPr="00726337" w:rsidRDefault="00F936AB" w:rsidP="00050B81">
            <w:pPr>
              <w:spacing w:after="0" w:line="240" w:lineRule="auto"/>
              <w:rPr>
                <w:rFonts w:cs="Arial"/>
                <w:b/>
                <w:color w:val="002060"/>
                <w:sz w:val="20"/>
                <w:szCs w:val="20"/>
              </w:rPr>
            </w:pPr>
          </w:p>
        </w:tc>
        <w:tc>
          <w:tcPr>
            <w:tcW w:w="1559" w:type="dxa"/>
            <w:gridSpan w:val="2"/>
          </w:tcPr>
          <w:p w:rsidR="00F936AB" w:rsidRPr="00726337" w:rsidRDefault="00F936AB" w:rsidP="00050B81">
            <w:pPr>
              <w:spacing w:after="0" w:line="240" w:lineRule="auto"/>
              <w:jc w:val="right"/>
              <w:rPr>
                <w:rFonts w:cs="Arial"/>
                <w:color w:val="002060"/>
                <w:sz w:val="20"/>
                <w:szCs w:val="20"/>
              </w:rPr>
            </w:pPr>
          </w:p>
        </w:tc>
        <w:tc>
          <w:tcPr>
            <w:tcW w:w="1240" w:type="dxa"/>
          </w:tcPr>
          <w:p w:rsidR="00F936AB" w:rsidRPr="00726337" w:rsidRDefault="00F936AB" w:rsidP="00050B81">
            <w:pPr>
              <w:spacing w:after="0" w:line="240" w:lineRule="auto"/>
              <w:rPr>
                <w:rFonts w:cs="Arial"/>
                <w:color w:val="002060"/>
                <w:sz w:val="20"/>
                <w:szCs w:val="20"/>
              </w:rPr>
            </w:pPr>
          </w:p>
        </w:tc>
      </w:tr>
      <w:tr w:rsidR="00F936AB" w:rsidRPr="009F08AA" w:rsidTr="001A3F9B">
        <w:trPr>
          <w:trHeight w:val="194"/>
        </w:trPr>
        <w:tc>
          <w:tcPr>
            <w:tcW w:w="5637" w:type="dxa"/>
            <w:gridSpan w:val="3"/>
            <w:shd w:val="clear" w:color="auto" w:fill="DDD9C3"/>
          </w:tcPr>
          <w:p w:rsidR="00F936AB" w:rsidRPr="00050B81" w:rsidRDefault="00F936AB"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F936AB" w:rsidRPr="00050B81" w:rsidRDefault="00F936AB" w:rsidP="00050B81">
            <w:pPr>
              <w:spacing w:after="0" w:line="240" w:lineRule="auto"/>
              <w:jc w:val="right"/>
              <w:rPr>
                <w:rFonts w:cs="Arial"/>
                <w:color w:val="002060"/>
                <w:sz w:val="20"/>
                <w:szCs w:val="20"/>
              </w:rPr>
            </w:pPr>
          </w:p>
        </w:tc>
        <w:tc>
          <w:tcPr>
            <w:tcW w:w="1240" w:type="dxa"/>
          </w:tcPr>
          <w:p w:rsidR="00F936AB" w:rsidRPr="00050B81" w:rsidRDefault="00F936AB" w:rsidP="00050B81">
            <w:pPr>
              <w:spacing w:after="0" w:line="240" w:lineRule="auto"/>
              <w:rPr>
                <w:rFonts w:cs="Arial"/>
                <w:color w:val="002060"/>
                <w:sz w:val="20"/>
                <w:szCs w:val="20"/>
              </w:rPr>
            </w:pPr>
          </w:p>
        </w:tc>
      </w:tr>
      <w:tr w:rsidR="00F936AB" w:rsidRPr="009F08AA" w:rsidTr="001A3F9B">
        <w:trPr>
          <w:trHeight w:val="599"/>
        </w:trPr>
        <w:tc>
          <w:tcPr>
            <w:tcW w:w="3205" w:type="dxa"/>
            <w:shd w:val="clear" w:color="auto" w:fill="DDD9C3"/>
          </w:tcPr>
          <w:p w:rsidR="00F936AB" w:rsidRPr="00050B81" w:rsidRDefault="00F936AB" w:rsidP="00050B81">
            <w:pPr>
              <w:spacing w:after="0" w:line="240" w:lineRule="auto"/>
              <w:jc w:val="right"/>
              <w:rPr>
                <w:rFonts w:cs="Arial"/>
                <w:i/>
                <w:sz w:val="16"/>
                <w:szCs w:val="16"/>
              </w:rPr>
            </w:pPr>
            <w:r w:rsidRPr="00050B81">
              <w:rPr>
                <w:rFonts w:cs="Arial"/>
                <w:b/>
                <w:sz w:val="20"/>
                <w:szCs w:val="20"/>
              </w:rPr>
              <w:t>ΤΥΠΟΣ ΜΑΘΗΜΑΤΟΣ</w:t>
            </w:r>
          </w:p>
          <w:p w:rsidR="00F936AB" w:rsidRPr="00050B81" w:rsidRDefault="00F936AB"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F936AB" w:rsidRPr="00050B81" w:rsidRDefault="00F936AB" w:rsidP="001D341B">
            <w:pPr>
              <w:spacing w:after="0" w:line="240" w:lineRule="auto"/>
              <w:rPr>
                <w:rFonts w:cs="Arial"/>
                <w:color w:val="002060"/>
                <w:sz w:val="20"/>
                <w:szCs w:val="20"/>
              </w:rPr>
            </w:pPr>
            <w:r w:rsidRPr="00795BFC">
              <w:rPr>
                <w:rFonts w:cs="Arial"/>
                <w:color w:val="002060"/>
                <w:sz w:val="20"/>
                <w:szCs w:val="20"/>
                <w:lang w:val="en-US"/>
              </w:rPr>
              <w:t>Field of Science</w:t>
            </w:r>
          </w:p>
        </w:tc>
      </w:tr>
      <w:tr w:rsidR="00F936AB" w:rsidRPr="009F08AA" w:rsidTr="001A3F9B">
        <w:tc>
          <w:tcPr>
            <w:tcW w:w="3205" w:type="dxa"/>
            <w:shd w:val="clear" w:color="auto" w:fill="DDD9C3"/>
          </w:tcPr>
          <w:p w:rsidR="00F936AB" w:rsidRPr="00050B81" w:rsidRDefault="00F936AB" w:rsidP="00050B81">
            <w:pPr>
              <w:spacing w:after="0" w:line="240" w:lineRule="auto"/>
              <w:jc w:val="right"/>
              <w:rPr>
                <w:rFonts w:cs="Arial"/>
                <w:b/>
                <w:sz w:val="20"/>
                <w:szCs w:val="20"/>
              </w:rPr>
            </w:pPr>
            <w:r w:rsidRPr="00050B81">
              <w:rPr>
                <w:rFonts w:cs="Arial"/>
                <w:b/>
                <w:sz w:val="20"/>
                <w:szCs w:val="20"/>
              </w:rPr>
              <w:t>ΠΡΟΑΠΑΙΤΟΥΜΕΝΑ ΜΑΘΗΜΑΤΑ:</w:t>
            </w:r>
          </w:p>
          <w:p w:rsidR="00F936AB" w:rsidRPr="00050B81" w:rsidRDefault="00F936AB" w:rsidP="00050B81">
            <w:pPr>
              <w:spacing w:after="0" w:line="240" w:lineRule="auto"/>
              <w:jc w:val="right"/>
              <w:rPr>
                <w:rFonts w:cs="Arial"/>
                <w:b/>
                <w:sz w:val="20"/>
                <w:szCs w:val="20"/>
              </w:rPr>
            </w:pPr>
          </w:p>
        </w:tc>
        <w:tc>
          <w:tcPr>
            <w:tcW w:w="5231" w:type="dxa"/>
            <w:gridSpan w:val="5"/>
          </w:tcPr>
          <w:p w:rsidR="00F936AB" w:rsidRPr="001A6D71" w:rsidRDefault="00F936AB" w:rsidP="00050B81">
            <w:pPr>
              <w:spacing w:after="0" w:line="240" w:lineRule="auto"/>
              <w:rPr>
                <w:rFonts w:cs="Arial"/>
                <w:color w:val="002060"/>
                <w:sz w:val="20"/>
                <w:szCs w:val="20"/>
                <w:lang w:val="en-US"/>
              </w:rPr>
            </w:pPr>
            <w:r>
              <w:rPr>
                <w:rFonts w:cs="Arial"/>
                <w:color w:val="002060"/>
                <w:sz w:val="20"/>
                <w:szCs w:val="20"/>
                <w:lang w:val="en-US"/>
              </w:rPr>
              <w:t>Nutrition and Metabolism</w:t>
            </w:r>
          </w:p>
        </w:tc>
      </w:tr>
      <w:tr w:rsidR="00F936AB" w:rsidRPr="009F08AA" w:rsidTr="001A3F9B">
        <w:tc>
          <w:tcPr>
            <w:tcW w:w="3205" w:type="dxa"/>
            <w:shd w:val="clear" w:color="auto" w:fill="DDD9C3"/>
          </w:tcPr>
          <w:p w:rsidR="00F936AB" w:rsidRPr="00050B81" w:rsidRDefault="00F936AB"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F936AB" w:rsidRPr="001A6D71" w:rsidRDefault="00F936AB" w:rsidP="00050B81">
            <w:pPr>
              <w:spacing w:after="0" w:line="240" w:lineRule="auto"/>
              <w:rPr>
                <w:rFonts w:cs="Arial"/>
                <w:color w:val="002060"/>
                <w:sz w:val="20"/>
                <w:szCs w:val="20"/>
                <w:lang w:val="en-US"/>
              </w:rPr>
            </w:pPr>
            <w:r w:rsidRPr="00795BFC">
              <w:rPr>
                <w:rFonts w:cs="Arial"/>
                <w:color w:val="002060"/>
                <w:sz w:val="20"/>
                <w:szCs w:val="20"/>
                <w:lang w:val="en-US"/>
              </w:rPr>
              <w:t>English</w:t>
            </w:r>
          </w:p>
        </w:tc>
      </w:tr>
      <w:tr w:rsidR="00F936AB" w:rsidRPr="009F08AA" w:rsidTr="001A3F9B">
        <w:tc>
          <w:tcPr>
            <w:tcW w:w="3205" w:type="dxa"/>
            <w:shd w:val="clear" w:color="auto" w:fill="DDD9C3"/>
          </w:tcPr>
          <w:p w:rsidR="00F936AB" w:rsidRPr="00050B81" w:rsidRDefault="00F936AB"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p>
        </w:tc>
        <w:tc>
          <w:tcPr>
            <w:tcW w:w="5231" w:type="dxa"/>
            <w:gridSpan w:val="5"/>
          </w:tcPr>
          <w:p w:rsidR="00F936AB" w:rsidRPr="001A6D71" w:rsidRDefault="00F936AB" w:rsidP="00050B81">
            <w:pPr>
              <w:spacing w:after="0" w:line="240" w:lineRule="auto"/>
              <w:rPr>
                <w:rFonts w:cs="Arial"/>
                <w:color w:val="002060"/>
                <w:sz w:val="20"/>
                <w:szCs w:val="20"/>
                <w:lang w:val="en-US"/>
              </w:rPr>
            </w:pPr>
            <w:r>
              <w:rPr>
                <w:rFonts w:cs="Arial"/>
                <w:color w:val="002060"/>
                <w:sz w:val="20"/>
                <w:szCs w:val="20"/>
                <w:lang w:val="en-US"/>
              </w:rPr>
              <w:t>Yes</w:t>
            </w:r>
          </w:p>
        </w:tc>
      </w:tr>
      <w:tr w:rsidR="00F936AB" w:rsidRPr="009F08AA" w:rsidTr="001A3F9B">
        <w:tc>
          <w:tcPr>
            <w:tcW w:w="3205" w:type="dxa"/>
            <w:shd w:val="clear" w:color="auto" w:fill="DDD9C3"/>
          </w:tcPr>
          <w:p w:rsidR="00F936AB" w:rsidRPr="00050B81" w:rsidRDefault="00F936AB"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F936AB" w:rsidRPr="009F08AA" w:rsidRDefault="00F936AB" w:rsidP="00007AB8">
            <w:pPr>
              <w:rPr>
                <w:rFonts w:cs="Arial"/>
                <w:color w:val="002060"/>
                <w:sz w:val="20"/>
                <w:szCs w:val="20"/>
                <w:lang w:val="en-GB"/>
              </w:rPr>
            </w:pPr>
          </w:p>
        </w:tc>
      </w:tr>
    </w:tbl>
    <w:p w:rsidR="00F936AB" w:rsidRPr="00007AB8" w:rsidRDefault="00F936AB"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F936AB" w:rsidRPr="009F08AA" w:rsidTr="001A3F9B">
        <w:tc>
          <w:tcPr>
            <w:tcW w:w="8472" w:type="dxa"/>
            <w:gridSpan w:val="3"/>
            <w:tcBorders>
              <w:bottom w:val="nil"/>
            </w:tcBorders>
            <w:shd w:val="clear" w:color="auto" w:fill="DDD9C3"/>
          </w:tcPr>
          <w:p w:rsidR="00F936AB" w:rsidRPr="00050B81" w:rsidRDefault="00F936AB" w:rsidP="00050B81">
            <w:pPr>
              <w:spacing w:after="0" w:line="240" w:lineRule="auto"/>
              <w:rPr>
                <w:rFonts w:cs="Arial"/>
                <w:i/>
                <w:sz w:val="16"/>
                <w:szCs w:val="16"/>
              </w:rPr>
            </w:pPr>
            <w:r w:rsidRPr="00050B81">
              <w:rPr>
                <w:rFonts w:cs="Arial"/>
                <w:b/>
                <w:sz w:val="20"/>
                <w:szCs w:val="20"/>
              </w:rPr>
              <w:t>Μαθησιακά Αποτελέσματα</w:t>
            </w:r>
          </w:p>
        </w:tc>
      </w:tr>
      <w:tr w:rsidR="00F936AB" w:rsidRPr="009F08AA" w:rsidTr="001A3F9B">
        <w:tc>
          <w:tcPr>
            <w:tcW w:w="8472" w:type="dxa"/>
            <w:gridSpan w:val="3"/>
            <w:tcBorders>
              <w:top w:val="nil"/>
            </w:tcBorders>
            <w:shd w:val="clear" w:color="auto" w:fill="DDD9C3"/>
          </w:tcPr>
          <w:p w:rsidR="00F936AB" w:rsidRPr="00050B81" w:rsidRDefault="00F936AB"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936AB" w:rsidRPr="00050B81" w:rsidRDefault="00F936AB"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F936AB" w:rsidRPr="00050B81" w:rsidRDefault="00F936AB" w:rsidP="00050B81">
            <w:pPr>
              <w:widowControl w:val="0"/>
              <w:numPr>
                <w:ilvl w:val="0"/>
                <w:numId w:val="2"/>
              </w:numPr>
              <w:autoSpaceDE w:val="0"/>
              <w:autoSpaceDN w:val="0"/>
              <w:adjustRightInd w:val="0"/>
              <w:spacing w:after="0" w:line="240" w:lineRule="auto"/>
              <w:ind w:left="313" w:hanging="219"/>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936AB" w:rsidRPr="00050B81" w:rsidRDefault="00F936AB" w:rsidP="00050B81">
            <w:pPr>
              <w:widowControl w:val="0"/>
              <w:numPr>
                <w:ilvl w:val="0"/>
                <w:numId w:val="2"/>
              </w:numPr>
              <w:autoSpaceDE w:val="0"/>
              <w:autoSpaceDN w:val="0"/>
              <w:adjustRightInd w:val="0"/>
              <w:spacing w:after="60" w:line="240" w:lineRule="auto"/>
              <w:ind w:left="313" w:hanging="219"/>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F936AB" w:rsidRPr="00050B81" w:rsidRDefault="00F936AB"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F936AB" w:rsidRPr="001A3F9B" w:rsidRDefault="00F936AB" w:rsidP="001A3F9B">
            <w:pPr>
              <w:widowControl w:val="0"/>
              <w:numPr>
                <w:ilvl w:val="0"/>
                <w:numId w:val="2"/>
              </w:numPr>
              <w:autoSpaceDE w:val="0"/>
              <w:autoSpaceDN w:val="0"/>
              <w:adjustRightInd w:val="0"/>
              <w:spacing w:after="0" w:line="240" w:lineRule="auto"/>
              <w:ind w:left="313" w:hanging="219"/>
              <w:rPr>
                <w:rFonts w:cs="Arial"/>
                <w:i/>
                <w:sz w:val="16"/>
                <w:szCs w:val="16"/>
              </w:rPr>
            </w:pPr>
            <w:r w:rsidRPr="00050B81">
              <w:rPr>
                <w:rFonts w:cs="Arial"/>
                <w:i/>
                <w:sz w:val="16"/>
                <w:szCs w:val="16"/>
              </w:rPr>
              <w:t>Περιληπτικός Οδηγός συγγραφής Μαθησιακών Αποτελεσμάτων</w:t>
            </w:r>
          </w:p>
        </w:tc>
      </w:tr>
      <w:tr w:rsidR="00F936AB" w:rsidRPr="0078123B" w:rsidTr="00050B81">
        <w:tc>
          <w:tcPr>
            <w:tcW w:w="8472" w:type="dxa"/>
            <w:gridSpan w:val="3"/>
          </w:tcPr>
          <w:p w:rsidR="00F936AB" w:rsidRPr="001A6D71" w:rsidRDefault="00F936AB" w:rsidP="001A6D71">
            <w:pPr>
              <w:spacing w:after="0" w:line="240" w:lineRule="auto"/>
              <w:rPr>
                <w:rFonts w:cs="Arial"/>
                <w:color w:val="FF0000"/>
                <w:sz w:val="20"/>
                <w:szCs w:val="20"/>
                <w:lang w:val="en-GB"/>
              </w:rPr>
            </w:pPr>
            <w:r>
              <w:rPr>
                <w:rFonts w:cs="Arial"/>
                <w:b/>
                <w:color w:val="244061"/>
                <w:sz w:val="20"/>
                <w:szCs w:val="20"/>
                <w:lang w:val="en-US"/>
              </w:rPr>
              <w:t>The course is the introductory class of Sports Nutrition</w:t>
            </w:r>
          </w:p>
          <w:p w:rsidR="00F936AB" w:rsidRPr="001A6D71" w:rsidRDefault="00F936AB" w:rsidP="001A6D71">
            <w:pPr>
              <w:spacing w:after="0" w:line="240" w:lineRule="auto"/>
              <w:rPr>
                <w:rFonts w:cs="Arial"/>
                <w:color w:val="FF0000"/>
                <w:sz w:val="20"/>
                <w:szCs w:val="20"/>
                <w:lang w:val="en-GB"/>
              </w:rPr>
            </w:pPr>
            <w:r>
              <w:rPr>
                <w:rFonts w:cs="Arial"/>
                <w:b/>
                <w:color w:val="244061"/>
                <w:sz w:val="20"/>
                <w:szCs w:val="20"/>
                <w:lang w:val="en-US"/>
              </w:rPr>
              <w:t>The</w:t>
            </w:r>
            <w:r w:rsidRPr="001A6D71">
              <w:rPr>
                <w:rFonts w:cs="Arial"/>
                <w:b/>
                <w:color w:val="244061"/>
                <w:sz w:val="20"/>
                <w:szCs w:val="20"/>
                <w:lang w:val="en-GB"/>
              </w:rPr>
              <w:t xml:space="preserve"> </w:t>
            </w:r>
            <w:r>
              <w:rPr>
                <w:rFonts w:cs="Arial"/>
                <w:b/>
                <w:color w:val="244061"/>
                <w:sz w:val="20"/>
                <w:szCs w:val="20"/>
                <w:lang w:val="en-US"/>
              </w:rPr>
              <w:t>material</w:t>
            </w:r>
            <w:r w:rsidRPr="001A6D71">
              <w:rPr>
                <w:rFonts w:cs="Arial"/>
                <w:b/>
                <w:color w:val="244061"/>
                <w:sz w:val="20"/>
                <w:szCs w:val="20"/>
                <w:lang w:val="en-GB"/>
              </w:rPr>
              <w:t xml:space="preserve"> </w:t>
            </w:r>
            <w:r>
              <w:rPr>
                <w:rFonts w:cs="Arial"/>
                <w:b/>
                <w:color w:val="244061"/>
                <w:sz w:val="20"/>
                <w:szCs w:val="20"/>
                <w:lang w:val="en-US"/>
              </w:rPr>
              <w:t>of</w:t>
            </w:r>
            <w:r w:rsidRPr="001A6D71">
              <w:rPr>
                <w:rFonts w:cs="Arial"/>
                <w:b/>
                <w:color w:val="244061"/>
                <w:sz w:val="20"/>
                <w:szCs w:val="20"/>
                <w:lang w:val="en-GB"/>
              </w:rPr>
              <w:t xml:space="preserve"> </w:t>
            </w:r>
            <w:r>
              <w:rPr>
                <w:rFonts w:cs="Arial"/>
                <w:b/>
                <w:color w:val="244061"/>
                <w:sz w:val="20"/>
                <w:szCs w:val="20"/>
                <w:lang w:val="en-US"/>
              </w:rPr>
              <w:t>the</w:t>
            </w:r>
            <w:r w:rsidRPr="001A6D71">
              <w:rPr>
                <w:rFonts w:cs="Arial"/>
                <w:b/>
                <w:color w:val="244061"/>
                <w:sz w:val="20"/>
                <w:szCs w:val="20"/>
                <w:lang w:val="en-GB"/>
              </w:rPr>
              <w:t xml:space="preserve"> </w:t>
            </w:r>
            <w:r>
              <w:rPr>
                <w:rFonts w:cs="Arial"/>
                <w:b/>
                <w:color w:val="244061"/>
                <w:sz w:val="20"/>
                <w:szCs w:val="20"/>
                <w:lang w:val="en-US"/>
              </w:rPr>
              <w:t>course</w:t>
            </w:r>
            <w:r w:rsidRPr="001A6D71">
              <w:rPr>
                <w:rFonts w:cs="Arial"/>
                <w:b/>
                <w:color w:val="244061"/>
                <w:sz w:val="20"/>
                <w:szCs w:val="20"/>
                <w:lang w:val="en-GB"/>
              </w:rPr>
              <w:t xml:space="preserve"> </w:t>
            </w:r>
            <w:r>
              <w:rPr>
                <w:rFonts w:cs="Arial"/>
                <w:b/>
                <w:color w:val="244061"/>
                <w:sz w:val="20"/>
                <w:szCs w:val="20"/>
                <w:lang w:val="en-US"/>
              </w:rPr>
              <w:t>aims</w:t>
            </w:r>
            <w:r w:rsidRPr="001A6D71">
              <w:rPr>
                <w:rFonts w:cs="Arial"/>
                <w:b/>
                <w:color w:val="244061"/>
                <w:sz w:val="20"/>
                <w:szCs w:val="20"/>
                <w:lang w:val="en-GB"/>
              </w:rPr>
              <w:t xml:space="preserve"> </w:t>
            </w:r>
            <w:r>
              <w:rPr>
                <w:rFonts w:cs="Arial"/>
                <w:b/>
                <w:color w:val="244061"/>
                <w:sz w:val="20"/>
                <w:szCs w:val="20"/>
                <w:lang w:val="en-US"/>
              </w:rPr>
              <w:t>at</w:t>
            </w:r>
            <w:r w:rsidRPr="001A6D71">
              <w:rPr>
                <w:rFonts w:cs="Arial"/>
                <w:b/>
                <w:color w:val="244061"/>
                <w:sz w:val="20"/>
                <w:szCs w:val="20"/>
                <w:lang w:val="en-GB"/>
              </w:rPr>
              <w:t xml:space="preserve"> </w:t>
            </w:r>
            <w:r>
              <w:rPr>
                <w:rFonts w:cs="Arial"/>
                <w:b/>
                <w:color w:val="244061"/>
                <w:sz w:val="20"/>
                <w:szCs w:val="20"/>
                <w:lang w:val="en-US"/>
              </w:rPr>
              <w:t>introducing</w:t>
            </w:r>
            <w:r w:rsidRPr="001A6D71">
              <w:rPr>
                <w:rFonts w:cs="Arial"/>
                <w:b/>
                <w:color w:val="244061"/>
                <w:sz w:val="20"/>
                <w:szCs w:val="20"/>
                <w:lang w:val="en-GB"/>
              </w:rPr>
              <w:t xml:space="preserve"> </w:t>
            </w:r>
            <w:r>
              <w:rPr>
                <w:rFonts w:cs="Arial"/>
                <w:b/>
                <w:color w:val="244061"/>
                <w:sz w:val="20"/>
                <w:szCs w:val="20"/>
                <w:lang w:val="en-US"/>
              </w:rPr>
              <w:t>the</w:t>
            </w:r>
            <w:r w:rsidRPr="001A6D71">
              <w:rPr>
                <w:rFonts w:cs="Arial"/>
                <w:b/>
                <w:color w:val="244061"/>
                <w:sz w:val="20"/>
                <w:szCs w:val="20"/>
                <w:lang w:val="en-GB"/>
              </w:rPr>
              <w:t xml:space="preserve"> </w:t>
            </w:r>
            <w:r>
              <w:rPr>
                <w:rFonts w:cs="Arial"/>
                <w:b/>
                <w:color w:val="244061"/>
                <w:sz w:val="20"/>
                <w:szCs w:val="20"/>
                <w:lang w:val="en-US"/>
              </w:rPr>
              <w:t>students</w:t>
            </w:r>
            <w:r w:rsidRPr="001A6D71">
              <w:rPr>
                <w:rFonts w:cs="Arial"/>
                <w:b/>
                <w:color w:val="244061"/>
                <w:sz w:val="20"/>
                <w:szCs w:val="20"/>
                <w:lang w:val="en-GB"/>
              </w:rPr>
              <w:t xml:space="preserve"> </w:t>
            </w:r>
            <w:r>
              <w:rPr>
                <w:rFonts w:cs="Arial"/>
                <w:b/>
                <w:color w:val="244061"/>
                <w:sz w:val="20"/>
                <w:szCs w:val="20"/>
                <w:lang w:val="en-US"/>
              </w:rPr>
              <w:t>to</w:t>
            </w:r>
            <w:r w:rsidRPr="001A6D71">
              <w:rPr>
                <w:rFonts w:cs="Arial"/>
                <w:b/>
                <w:color w:val="244061"/>
                <w:sz w:val="20"/>
                <w:szCs w:val="20"/>
                <w:lang w:val="en-GB"/>
              </w:rPr>
              <w:t xml:space="preserve"> </w:t>
            </w:r>
            <w:r>
              <w:rPr>
                <w:rFonts w:cs="Arial"/>
                <w:b/>
                <w:color w:val="244061"/>
                <w:sz w:val="20"/>
                <w:szCs w:val="20"/>
                <w:lang w:val="en-US"/>
              </w:rPr>
              <w:t>the</w:t>
            </w:r>
            <w:r w:rsidRPr="001A6D71">
              <w:rPr>
                <w:rFonts w:cs="Arial"/>
                <w:b/>
                <w:color w:val="244061"/>
                <w:sz w:val="20"/>
                <w:szCs w:val="20"/>
                <w:lang w:val="en-GB"/>
              </w:rPr>
              <w:t xml:space="preserve"> </w:t>
            </w:r>
            <w:r>
              <w:rPr>
                <w:rFonts w:cs="Arial"/>
                <w:b/>
                <w:color w:val="244061"/>
                <w:sz w:val="20"/>
                <w:szCs w:val="20"/>
                <w:lang w:val="en-US"/>
              </w:rPr>
              <w:t>basic</w:t>
            </w:r>
            <w:r w:rsidRPr="001A6D71">
              <w:rPr>
                <w:rFonts w:cs="Arial"/>
                <w:b/>
                <w:color w:val="244061"/>
                <w:sz w:val="20"/>
                <w:szCs w:val="20"/>
                <w:lang w:val="en-GB"/>
              </w:rPr>
              <w:t xml:space="preserve"> </w:t>
            </w:r>
            <w:r>
              <w:rPr>
                <w:rFonts w:cs="Arial"/>
                <w:b/>
                <w:color w:val="244061"/>
                <w:sz w:val="20"/>
                <w:szCs w:val="20"/>
                <w:lang w:val="en-US"/>
              </w:rPr>
              <w:t>principles</w:t>
            </w:r>
            <w:r w:rsidRPr="001A6D71">
              <w:rPr>
                <w:rFonts w:cs="Arial"/>
                <w:b/>
                <w:color w:val="244061"/>
                <w:sz w:val="20"/>
                <w:szCs w:val="20"/>
                <w:lang w:val="en-GB"/>
              </w:rPr>
              <w:t xml:space="preserve"> </w:t>
            </w:r>
            <w:r>
              <w:rPr>
                <w:rFonts w:cs="Arial"/>
                <w:b/>
                <w:color w:val="244061"/>
                <w:sz w:val="20"/>
                <w:szCs w:val="20"/>
                <w:lang w:val="en-US"/>
              </w:rPr>
              <w:t>of</w:t>
            </w:r>
            <w:r w:rsidRPr="001A6D71">
              <w:rPr>
                <w:rFonts w:cs="Arial"/>
                <w:b/>
                <w:color w:val="244061"/>
                <w:sz w:val="20"/>
                <w:szCs w:val="20"/>
                <w:lang w:val="en-GB"/>
              </w:rPr>
              <w:t xml:space="preserve"> </w:t>
            </w:r>
            <w:r>
              <w:rPr>
                <w:rFonts w:cs="Arial"/>
                <w:b/>
                <w:color w:val="244061"/>
                <w:sz w:val="20"/>
                <w:szCs w:val="20"/>
                <w:lang w:val="en-US"/>
              </w:rPr>
              <w:t>sports</w:t>
            </w:r>
            <w:r w:rsidRPr="001A6D71">
              <w:rPr>
                <w:rFonts w:cs="Arial"/>
                <w:b/>
                <w:color w:val="244061"/>
                <w:sz w:val="20"/>
                <w:szCs w:val="20"/>
                <w:lang w:val="en-GB"/>
              </w:rPr>
              <w:t xml:space="preserve"> </w:t>
            </w:r>
            <w:r>
              <w:rPr>
                <w:rFonts w:cs="Arial"/>
                <w:b/>
                <w:color w:val="244061"/>
                <w:sz w:val="20"/>
                <w:szCs w:val="20"/>
                <w:lang w:val="en-US"/>
              </w:rPr>
              <w:t>nutrition</w:t>
            </w:r>
            <w:r w:rsidRPr="001A6D71">
              <w:rPr>
                <w:rFonts w:cs="Arial"/>
                <w:b/>
                <w:color w:val="244061"/>
                <w:sz w:val="20"/>
                <w:szCs w:val="20"/>
                <w:lang w:val="en-GB"/>
              </w:rPr>
              <w:t xml:space="preserve"> </w:t>
            </w:r>
            <w:r>
              <w:rPr>
                <w:rFonts w:cs="Arial"/>
                <w:b/>
                <w:color w:val="244061"/>
                <w:sz w:val="20"/>
                <w:szCs w:val="20"/>
                <w:lang w:val="en-US"/>
              </w:rPr>
              <w:t>with</w:t>
            </w:r>
            <w:r w:rsidRPr="001A6D71">
              <w:rPr>
                <w:rFonts w:cs="Arial"/>
                <w:b/>
                <w:color w:val="244061"/>
                <w:sz w:val="20"/>
                <w:szCs w:val="20"/>
                <w:lang w:val="en-GB"/>
              </w:rPr>
              <w:t xml:space="preserve"> </w:t>
            </w:r>
            <w:r>
              <w:rPr>
                <w:rFonts w:cs="Arial"/>
                <w:b/>
                <w:color w:val="244061"/>
                <w:sz w:val="20"/>
                <w:szCs w:val="20"/>
                <w:lang w:val="en-US"/>
              </w:rPr>
              <w:t>an</w:t>
            </w:r>
            <w:r w:rsidRPr="001A6D71">
              <w:rPr>
                <w:rFonts w:cs="Arial"/>
                <w:b/>
                <w:color w:val="244061"/>
                <w:sz w:val="20"/>
                <w:szCs w:val="20"/>
                <w:lang w:val="en-GB"/>
              </w:rPr>
              <w:t xml:space="preserve"> </w:t>
            </w:r>
            <w:r>
              <w:rPr>
                <w:rFonts w:cs="Arial"/>
                <w:b/>
                <w:color w:val="244061"/>
                <w:sz w:val="20"/>
                <w:szCs w:val="20"/>
                <w:lang w:val="en-US"/>
              </w:rPr>
              <w:t>emphasis</w:t>
            </w:r>
            <w:r w:rsidRPr="001A6D71">
              <w:rPr>
                <w:rFonts w:cs="Arial"/>
                <w:b/>
                <w:color w:val="244061"/>
                <w:sz w:val="20"/>
                <w:szCs w:val="20"/>
                <w:lang w:val="en-GB"/>
              </w:rPr>
              <w:t xml:space="preserve"> </w:t>
            </w:r>
            <w:r>
              <w:rPr>
                <w:rFonts w:cs="Arial"/>
                <w:b/>
                <w:color w:val="244061"/>
                <w:sz w:val="20"/>
                <w:szCs w:val="20"/>
                <w:lang w:val="en-US"/>
              </w:rPr>
              <w:t>on</w:t>
            </w:r>
            <w:r w:rsidRPr="001A6D71">
              <w:rPr>
                <w:rFonts w:cs="Arial"/>
                <w:b/>
                <w:color w:val="244061"/>
                <w:sz w:val="20"/>
                <w:szCs w:val="20"/>
                <w:lang w:val="en-GB"/>
              </w:rPr>
              <w:t xml:space="preserve"> </w:t>
            </w:r>
            <w:r>
              <w:rPr>
                <w:rFonts w:cs="Arial"/>
                <w:b/>
                <w:color w:val="244061"/>
                <w:sz w:val="20"/>
                <w:szCs w:val="20"/>
                <w:lang w:val="en-US"/>
              </w:rPr>
              <w:t>the</w:t>
            </w:r>
            <w:r w:rsidRPr="001A6D71">
              <w:rPr>
                <w:rFonts w:cs="Arial"/>
                <w:b/>
                <w:color w:val="244061"/>
                <w:sz w:val="20"/>
                <w:szCs w:val="20"/>
                <w:lang w:val="en-GB"/>
              </w:rPr>
              <w:t xml:space="preserve"> </w:t>
            </w:r>
            <w:r>
              <w:rPr>
                <w:rFonts w:cs="Arial"/>
                <w:b/>
                <w:color w:val="244061"/>
                <w:sz w:val="20"/>
                <w:szCs w:val="20"/>
                <w:lang w:val="en-US"/>
              </w:rPr>
              <w:t>basic</w:t>
            </w:r>
            <w:r w:rsidRPr="001A6D71">
              <w:rPr>
                <w:rFonts w:cs="Arial"/>
                <w:b/>
                <w:color w:val="244061"/>
                <w:sz w:val="20"/>
                <w:szCs w:val="20"/>
                <w:lang w:val="en-GB"/>
              </w:rPr>
              <w:t xml:space="preserve"> </w:t>
            </w:r>
            <w:r>
              <w:rPr>
                <w:rFonts w:cs="Arial"/>
                <w:b/>
                <w:color w:val="244061"/>
                <w:sz w:val="20"/>
                <w:szCs w:val="20"/>
                <w:lang w:val="en-US"/>
              </w:rPr>
              <w:t>principles</w:t>
            </w:r>
            <w:r w:rsidRPr="001A6D71">
              <w:rPr>
                <w:rFonts w:cs="Arial"/>
                <w:b/>
                <w:color w:val="244061"/>
                <w:sz w:val="20"/>
                <w:szCs w:val="20"/>
                <w:lang w:val="en-GB"/>
              </w:rPr>
              <w:t xml:space="preserve"> </w:t>
            </w:r>
            <w:r>
              <w:rPr>
                <w:rFonts w:cs="Arial"/>
                <w:b/>
                <w:color w:val="244061"/>
                <w:sz w:val="20"/>
                <w:szCs w:val="20"/>
                <w:lang w:val="en-US"/>
              </w:rPr>
              <w:t>of</w:t>
            </w:r>
            <w:r w:rsidRPr="001A6D71">
              <w:rPr>
                <w:rFonts w:cs="Arial"/>
                <w:b/>
                <w:color w:val="244061"/>
                <w:sz w:val="20"/>
                <w:szCs w:val="20"/>
                <w:lang w:val="en-GB"/>
              </w:rPr>
              <w:t xml:space="preserve"> </w:t>
            </w:r>
            <w:r>
              <w:rPr>
                <w:rFonts w:cs="Arial"/>
                <w:b/>
                <w:color w:val="244061"/>
                <w:sz w:val="20"/>
                <w:szCs w:val="20"/>
                <w:lang w:val="en-US"/>
              </w:rPr>
              <w:t>nutrition</w:t>
            </w:r>
            <w:r w:rsidRPr="001A6D71">
              <w:rPr>
                <w:rFonts w:cs="Arial"/>
                <w:b/>
                <w:color w:val="244061"/>
                <w:sz w:val="20"/>
                <w:szCs w:val="20"/>
                <w:lang w:val="en-GB"/>
              </w:rPr>
              <w:t xml:space="preserve">, </w:t>
            </w:r>
            <w:r>
              <w:rPr>
                <w:rFonts w:cs="Arial"/>
                <w:b/>
                <w:color w:val="244061"/>
                <w:sz w:val="20"/>
                <w:szCs w:val="20"/>
                <w:lang w:val="en-US"/>
              </w:rPr>
              <w:t>energy</w:t>
            </w:r>
            <w:r w:rsidRPr="001A6D71">
              <w:rPr>
                <w:rFonts w:cs="Arial"/>
                <w:b/>
                <w:color w:val="244061"/>
                <w:sz w:val="20"/>
                <w:szCs w:val="20"/>
                <w:lang w:val="en-GB"/>
              </w:rPr>
              <w:t xml:space="preserve"> </w:t>
            </w:r>
            <w:r>
              <w:rPr>
                <w:rFonts w:cs="Arial"/>
                <w:b/>
                <w:color w:val="244061"/>
                <w:sz w:val="20"/>
                <w:szCs w:val="20"/>
                <w:lang w:val="en-US"/>
              </w:rPr>
              <w:t>consumption</w:t>
            </w:r>
            <w:r w:rsidRPr="001A6D71">
              <w:rPr>
                <w:rFonts w:cs="Arial"/>
                <w:b/>
                <w:color w:val="244061"/>
                <w:sz w:val="20"/>
                <w:szCs w:val="20"/>
                <w:lang w:val="en-GB"/>
              </w:rPr>
              <w:t xml:space="preserve"> </w:t>
            </w:r>
            <w:r>
              <w:rPr>
                <w:rFonts w:cs="Arial"/>
                <w:b/>
                <w:color w:val="244061"/>
                <w:sz w:val="20"/>
                <w:szCs w:val="20"/>
                <w:lang w:val="en-US"/>
              </w:rPr>
              <w:t>during</w:t>
            </w:r>
            <w:r w:rsidRPr="001A6D71">
              <w:rPr>
                <w:rFonts w:cs="Arial"/>
                <w:b/>
                <w:color w:val="244061"/>
                <w:sz w:val="20"/>
                <w:szCs w:val="20"/>
                <w:lang w:val="en-GB"/>
              </w:rPr>
              <w:t xml:space="preserve"> </w:t>
            </w:r>
            <w:r>
              <w:rPr>
                <w:rFonts w:cs="Arial"/>
                <w:b/>
                <w:color w:val="244061"/>
                <w:sz w:val="20"/>
                <w:szCs w:val="20"/>
                <w:lang w:val="en-US"/>
              </w:rPr>
              <w:t>weight</w:t>
            </w:r>
            <w:r w:rsidRPr="001A6D71">
              <w:rPr>
                <w:rFonts w:cs="Arial"/>
                <w:b/>
                <w:color w:val="244061"/>
                <w:sz w:val="20"/>
                <w:szCs w:val="20"/>
                <w:lang w:val="en-GB"/>
              </w:rPr>
              <w:t xml:space="preserve"> </w:t>
            </w:r>
            <w:r>
              <w:rPr>
                <w:rFonts w:cs="Arial"/>
                <w:b/>
                <w:color w:val="244061"/>
                <w:sz w:val="20"/>
                <w:szCs w:val="20"/>
                <w:lang w:val="en-US"/>
              </w:rPr>
              <w:t>bearing</w:t>
            </w:r>
            <w:r w:rsidRPr="001A6D71">
              <w:rPr>
                <w:rFonts w:cs="Arial"/>
                <w:b/>
                <w:color w:val="244061"/>
                <w:sz w:val="20"/>
                <w:szCs w:val="20"/>
                <w:lang w:val="en-GB"/>
              </w:rPr>
              <w:t xml:space="preserve"> </w:t>
            </w:r>
            <w:r>
              <w:rPr>
                <w:rFonts w:cs="Arial"/>
                <w:b/>
                <w:color w:val="244061"/>
                <w:sz w:val="20"/>
                <w:szCs w:val="20"/>
                <w:lang w:val="en-US"/>
              </w:rPr>
              <w:t>exercise</w:t>
            </w:r>
            <w:r w:rsidRPr="001A6D71">
              <w:rPr>
                <w:rFonts w:cs="Arial"/>
                <w:b/>
                <w:color w:val="244061"/>
                <w:sz w:val="20"/>
                <w:szCs w:val="20"/>
                <w:lang w:val="en-GB"/>
              </w:rPr>
              <w:t xml:space="preserve"> </w:t>
            </w:r>
            <w:r>
              <w:rPr>
                <w:rFonts w:cs="Arial"/>
                <w:b/>
                <w:color w:val="244061"/>
                <w:sz w:val="20"/>
                <w:szCs w:val="20"/>
                <w:lang w:val="en-US"/>
              </w:rPr>
              <w:t>and</w:t>
            </w:r>
            <w:r w:rsidRPr="001A6D71">
              <w:rPr>
                <w:rFonts w:cs="Arial"/>
                <w:b/>
                <w:color w:val="244061"/>
                <w:sz w:val="20"/>
                <w:szCs w:val="20"/>
                <w:lang w:val="en-GB"/>
              </w:rPr>
              <w:t xml:space="preserve"> </w:t>
            </w:r>
            <w:r>
              <w:rPr>
                <w:rFonts w:cs="Arial"/>
                <w:b/>
                <w:color w:val="244061"/>
                <w:sz w:val="20"/>
                <w:szCs w:val="20"/>
                <w:lang w:val="en-US"/>
              </w:rPr>
              <w:t>endurance training, the diet during the period of preparation, the duration of the meals and their composition for before and after the sport, use of nutrition supplements and the athletes’ special needs.</w:t>
            </w:r>
            <w:r w:rsidRPr="001A6D71">
              <w:rPr>
                <w:rFonts w:cs="Arial"/>
                <w:color w:val="FF0000"/>
                <w:sz w:val="20"/>
                <w:szCs w:val="20"/>
                <w:lang w:val="en-GB"/>
              </w:rPr>
              <w:t xml:space="preserve"> </w:t>
            </w:r>
          </w:p>
          <w:p w:rsidR="00F936AB" w:rsidRPr="001A6D71" w:rsidRDefault="00F936AB" w:rsidP="001A6D71">
            <w:pPr>
              <w:spacing w:after="0" w:line="240" w:lineRule="auto"/>
              <w:rPr>
                <w:rFonts w:cs="Arial"/>
                <w:color w:val="FF0000"/>
                <w:sz w:val="20"/>
                <w:szCs w:val="20"/>
                <w:lang w:val="en-GB"/>
              </w:rPr>
            </w:pPr>
            <w:r>
              <w:rPr>
                <w:rFonts w:cs="Arial"/>
                <w:b/>
                <w:color w:val="244061"/>
                <w:sz w:val="20"/>
                <w:szCs w:val="20"/>
                <w:lang w:val="en-US"/>
              </w:rPr>
              <w:t>In addition the course covers the introductory principles of the nutrition needs of all age groups at all stages of life before, during and after exercise</w:t>
            </w:r>
          </w:p>
          <w:p w:rsidR="00F936AB" w:rsidRPr="001A6D71" w:rsidRDefault="00F936AB" w:rsidP="001A6D71">
            <w:pPr>
              <w:spacing w:after="0" w:line="240" w:lineRule="auto"/>
              <w:rPr>
                <w:rFonts w:cs="Arial"/>
                <w:color w:val="FF0000"/>
                <w:sz w:val="20"/>
                <w:szCs w:val="20"/>
                <w:lang w:val="en-GB"/>
              </w:rPr>
            </w:pPr>
            <w:r>
              <w:rPr>
                <w:rFonts w:cs="Arial"/>
                <w:b/>
                <w:color w:val="244061"/>
                <w:sz w:val="20"/>
                <w:szCs w:val="20"/>
                <w:lang w:val="en-US"/>
              </w:rPr>
              <w:t>Lastly</w:t>
            </w:r>
            <w:r w:rsidRPr="001A6D71">
              <w:rPr>
                <w:rFonts w:cs="Arial"/>
                <w:b/>
                <w:color w:val="244061"/>
                <w:sz w:val="20"/>
                <w:szCs w:val="20"/>
                <w:lang w:val="en-GB"/>
              </w:rPr>
              <w:t xml:space="preserve">, </w:t>
            </w:r>
            <w:r>
              <w:rPr>
                <w:rFonts w:cs="Arial"/>
                <w:b/>
                <w:color w:val="244061"/>
                <w:sz w:val="20"/>
                <w:szCs w:val="20"/>
                <w:lang w:val="en-US"/>
              </w:rPr>
              <w:t>the</w:t>
            </w:r>
            <w:r w:rsidRPr="001A6D71">
              <w:rPr>
                <w:rFonts w:cs="Arial"/>
                <w:b/>
                <w:color w:val="244061"/>
                <w:sz w:val="20"/>
                <w:szCs w:val="20"/>
                <w:lang w:val="en-GB"/>
              </w:rPr>
              <w:t xml:space="preserve"> </w:t>
            </w:r>
            <w:r>
              <w:rPr>
                <w:rFonts w:cs="Arial"/>
                <w:b/>
                <w:color w:val="244061"/>
                <w:sz w:val="20"/>
                <w:szCs w:val="20"/>
                <w:lang w:val="en-US"/>
              </w:rPr>
              <w:t>aim</w:t>
            </w:r>
            <w:r w:rsidRPr="001A6D71">
              <w:rPr>
                <w:rFonts w:cs="Arial"/>
                <w:b/>
                <w:color w:val="244061"/>
                <w:sz w:val="20"/>
                <w:szCs w:val="20"/>
                <w:lang w:val="en-GB"/>
              </w:rPr>
              <w:t xml:space="preserve"> </w:t>
            </w:r>
            <w:r>
              <w:rPr>
                <w:rFonts w:cs="Arial"/>
                <w:b/>
                <w:color w:val="244061"/>
                <w:sz w:val="20"/>
                <w:szCs w:val="20"/>
                <w:lang w:val="en-US"/>
              </w:rPr>
              <w:t>of</w:t>
            </w:r>
            <w:r w:rsidRPr="001A6D71">
              <w:rPr>
                <w:rFonts w:cs="Arial"/>
                <w:b/>
                <w:color w:val="244061"/>
                <w:sz w:val="20"/>
                <w:szCs w:val="20"/>
                <w:lang w:val="en-GB"/>
              </w:rPr>
              <w:t xml:space="preserve"> </w:t>
            </w:r>
            <w:r>
              <w:rPr>
                <w:rFonts w:cs="Arial"/>
                <w:b/>
                <w:color w:val="244061"/>
                <w:sz w:val="20"/>
                <w:szCs w:val="20"/>
                <w:lang w:val="en-US"/>
              </w:rPr>
              <w:t>the</w:t>
            </w:r>
            <w:r w:rsidRPr="001A6D71">
              <w:rPr>
                <w:rFonts w:cs="Arial"/>
                <w:b/>
                <w:color w:val="244061"/>
                <w:sz w:val="20"/>
                <w:szCs w:val="20"/>
                <w:lang w:val="en-GB"/>
              </w:rPr>
              <w:t xml:space="preserve"> </w:t>
            </w:r>
            <w:r>
              <w:rPr>
                <w:rFonts w:cs="Arial"/>
                <w:b/>
                <w:color w:val="244061"/>
                <w:sz w:val="20"/>
                <w:szCs w:val="20"/>
                <w:lang w:val="en-US"/>
              </w:rPr>
              <w:t>course</w:t>
            </w:r>
            <w:r w:rsidRPr="001A6D71">
              <w:rPr>
                <w:rFonts w:cs="Arial"/>
                <w:b/>
                <w:color w:val="244061"/>
                <w:sz w:val="20"/>
                <w:szCs w:val="20"/>
                <w:lang w:val="en-GB"/>
              </w:rPr>
              <w:t xml:space="preserve"> </w:t>
            </w:r>
            <w:r>
              <w:rPr>
                <w:rFonts w:cs="Arial"/>
                <w:b/>
                <w:color w:val="244061"/>
                <w:sz w:val="20"/>
                <w:szCs w:val="20"/>
                <w:lang w:val="en-US"/>
              </w:rPr>
              <w:t>is</w:t>
            </w:r>
            <w:r w:rsidRPr="001A6D71">
              <w:rPr>
                <w:rFonts w:cs="Arial"/>
                <w:b/>
                <w:color w:val="244061"/>
                <w:sz w:val="20"/>
                <w:szCs w:val="20"/>
                <w:lang w:val="en-GB"/>
              </w:rPr>
              <w:t xml:space="preserve"> </w:t>
            </w:r>
            <w:r>
              <w:rPr>
                <w:rFonts w:cs="Arial"/>
                <w:b/>
                <w:color w:val="244061"/>
                <w:sz w:val="20"/>
                <w:szCs w:val="20"/>
                <w:lang w:val="en-US"/>
              </w:rPr>
              <w:t>for</w:t>
            </w:r>
            <w:r w:rsidRPr="001A6D71">
              <w:rPr>
                <w:rFonts w:cs="Arial"/>
                <w:b/>
                <w:color w:val="244061"/>
                <w:sz w:val="20"/>
                <w:szCs w:val="20"/>
                <w:lang w:val="en-GB"/>
              </w:rPr>
              <w:t xml:space="preserve"> </w:t>
            </w:r>
            <w:r>
              <w:rPr>
                <w:rFonts w:cs="Arial"/>
                <w:b/>
                <w:color w:val="244061"/>
                <w:sz w:val="20"/>
                <w:szCs w:val="20"/>
                <w:lang w:val="en-US"/>
              </w:rPr>
              <w:t>students</w:t>
            </w:r>
            <w:r w:rsidRPr="001A6D71">
              <w:rPr>
                <w:rFonts w:cs="Arial"/>
                <w:b/>
                <w:color w:val="244061"/>
                <w:sz w:val="20"/>
                <w:szCs w:val="20"/>
                <w:lang w:val="en-GB"/>
              </w:rPr>
              <w:t xml:space="preserve"> </w:t>
            </w:r>
            <w:r>
              <w:rPr>
                <w:rFonts w:cs="Arial"/>
                <w:b/>
                <w:color w:val="244061"/>
                <w:sz w:val="20"/>
                <w:szCs w:val="20"/>
                <w:lang w:val="en-US"/>
              </w:rPr>
              <w:t>to</w:t>
            </w:r>
            <w:r w:rsidRPr="001A6D71">
              <w:rPr>
                <w:rFonts w:cs="Arial"/>
                <w:b/>
                <w:color w:val="244061"/>
                <w:sz w:val="20"/>
                <w:szCs w:val="20"/>
                <w:lang w:val="en-GB"/>
              </w:rPr>
              <w:t xml:space="preserve"> </w:t>
            </w:r>
            <w:r>
              <w:rPr>
                <w:rFonts w:cs="Arial"/>
                <w:b/>
                <w:color w:val="244061"/>
                <w:sz w:val="20"/>
                <w:szCs w:val="20"/>
                <w:lang w:val="en-US"/>
              </w:rPr>
              <w:t>comprehend</w:t>
            </w:r>
            <w:r w:rsidRPr="001A6D71">
              <w:rPr>
                <w:rFonts w:cs="Arial"/>
                <w:b/>
                <w:color w:val="244061"/>
                <w:sz w:val="20"/>
                <w:szCs w:val="20"/>
                <w:lang w:val="en-GB"/>
              </w:rPr>
              <w:t xml:space="preserve"> </w:t>
            </w:r>
            <w:r>
              <w:rPr>
                <w:rFonts w:cs="Arial"/>
                <w:b/>
                <w:color w:val="244061"/>
                <w:sz w:val="20"/>
                <w:szCs w:val="20"/>
                <w:lang w:val="en-US"/>
              </w:rPr>
              <w:t>the</w:t>
            </w:r>
            <w:r w:rsidRPr="001A6D71">
              <w:rPr>
                <w:rFonts w:cs="Arial"/>
                <w:b/>
                <w:color w:val="244061"/>
                <w:sz w:val="20"/>
                <w:szCs w:val="20"/>
                <w:lang w:val="en-GB"/>
              </w:rPr>
              <w:t xml:space="preserve"> </w:t>
            </w:r>
            <w:r>
              <w:rPr>
                <w:rFonts w:cs="Arial"/>
                <w:b/>
                <w:color w:val="244061"/>
                <w:sz w:val="20"/>
                <w:szCs w:val="20"/>
                <w:lang w:val="en-US"/>
              </w:rPr>
              <w:t>ways</w:t>
            </w:r>
            <w:r w:rsidRPr="001A6D71">
              <w:rPr>
                <w:rFonts w:cs="Arial"/>
                <w:b/>
                <w:color w:val="244061"/>
                <w:sz w:val="20"/>
                <w:szCs w:val="20"/>
                <w:lang w:val="en-GB"/>
              </w:rPr>
              <w:t xml:space="preserve"> </w:t>
            </w:r>
            <w:r>
              <w:rPr>
                <w:rFonts w:cs="Arial"/>
                <w:b/>
                <w:color w:val="244061"/>
                <w:sz w:val="20"/>
                <w:szCs w:val="20"/>
                <w:lang w:val="en-US"/>
              </w:rPr>
              <w:t>in</w:t>
            </w:r>
            <w:r w:rsidRPr="001A6D71">
              <w:rPr>
                <w:rFonts w:cs="Arial"/>
                <w:b/>
                <w:color w:val="244061"/>
                <w:sz w:val="20"/>
                <w:szCs w:val="20"/>
                <w:lang w:val="en-GB"/>
              </w:rPr>
              <w:t xml:space="preserve"> </w:t>
            </w:r>
            <w:r>
              <w:rPr>
                <w:rFonts w:cs="Arial"/>
                <w:b/>
                <w:color w:val="244061"/>
                <w:sz w:val="20"/>
                <w:szCs w:val="20"/>
                <w:lang w:val="en-US"/>
              </w:rPr>
              <w:t>which</w:t>
            </w:r>
            <w:r w:rsidRPr="001A6D71">
              <w:rPr>
                <w:rFonts w:cs="Arial"/>
                <w:b/>
                <w:color w:val="244061"/>
                <w:sz w:val="20"/>
                <w:szCs w:val="20"/>
                <w:lang w:val="en-GB"/>
              </w:rPr>
              <w:t xml:space="preserve"> </w:t>
            </w:r>
            <w:r>
              <w:rPr>
                <w:rFonts w:cs="Arial"/>
                <w:b/>
                <w:color w:val="244061"/>
                <w:sz w:val="20"/>
                <w:szCs w:val="20"/>
                <w:lang w:val="en-US"/>
              </w:rPr>
              <w:t>the</w:t>
            </w:r>
            <w:r w:rsidRPr="001A6D71">
              <w:rPr>
                <w:rFonts w:cs="Arial"/>
                <w:b/>
                <w:color w:val="244061"/>
                <w:sz w:val="20"/>
                <w:szCs w:val="20"/>
                <w:lang w:val="en-GB"/>
              </w:rPr>
              <w:t xml:space="preserve"> </w:t>
            </w:r>
            <w:r>
              <w:rPr>
                <w:rFonts w:cs="Arial"/>
                <w:b/>
                <w:color w:val="244061"/>
                <w:sz w:val="20"/>
                <w:szCs w:val="20"/>
                <w:lang w:val="en-US"/>
              </w:rPr>
              <w:t>dietary</w:t>
            </w:r>
            <w:r w:rsidRPr="001A6D71">
              <w:rPr>
                <w:rFonts w:cs="Arial"/>
                <w:b/>
                <w:color w:val="244061"/>
                <w:sz w:val="20"/>
                <w:szCs w:val="20"/>
                <w:lang w:val="en-GB"/>
              </w:rPr>
              <w:t xml:space="preserve"> </w:t>
            </w:r>
            <w:r>
              <w:rPr>
                <w:rFonts w:cs="Arial"/>
                <w:b/>
                <w:color w:val="244061"/>
                <w:sz w:val="20"/>
                <w:szCs w:val="20"/>
                <w:lang w:val="en-US"/>
              </w:rPr>
              <w:t>prescriptions are modified</w:t>
            </w:r>
            <w:r w:rsidRPr="001A6D71">
              <w:rPr>
                <w:rFonts w:cs="Arial"/>
                <w:b/>
                <w:color w:val="244061"/>
                <w:sz w:val="20"/>
                <w:szCs w:val="20"/>
                <w:lang w:val="en-GB"/>
              </w:rPr>
              <w:t xml:space="preserve"> </w:t>
            </w:r>
            <w:r>
              <w:rPr>
                <w:rFonts w:cs="Arial"/>
                <w:b/>
                <w:color w:val="244061"/>
                <w:sz w:val="20"/>
                <w:szCs w:val="20"/>
                <w:lang w:val="en-US"/>
              </w:rPr>
              <w:t>depending on the sport category and the duration of exercise</w:t>
            </w:r>
          </w:p>
          <w:p w:rsidR="00F936AB" w:rsidRPr="001A6D71" w:rsidRDefault="00F936AB" w:rsidP="003207B3">
            <w:pPr>
              <w:spacing w:after="0" w:line="240" w:lineRule="auto"/>
              <w:rPr>
                <w:rFonts w:cs="Arial"/>
                <w:color w:val="FF0000"/>
                <w:sz w:val="20"/>
                <w:szCs w:val="20"/>
                <w:lang w:val="en-GB"/>
              </w:rPr>
            </w:pPr>
          </w:p>
          <w:p w:rsidR="00F936AB" w:rsidRPr="001A6D71" w:rsidRDefault="00F936AB" w:rsidP="001A6D71">
            <w:pPr>
              <w:spacing w:after="0" w:line="240" w:lineRule="auto"/>
              <w:jc w:val="both"/>
              <w:rPr>
                <w:rFonts w:cs="Arial"/>
                <w:b/>
                <w:color w:val="002060"/>
                <w:sz w:val="20"/>
                <w:szCs w:val="20"/>
                <w:lang w:val="en-GB"/>
              </w:rPr>
            </w:pPr>
            <w:r>
              <w:rPr>
                <w:rFonts w:cs="Arial"/>
                <w:b/>
                <w:color w:val="002060"/>
                <w:sz w:val="20"/>
                <w:szCs w:val="20"/>
                <w:lang w:val="en-US"/>
              </w:rPr>
              <w:t>Upon successful completion of the course the student will</w:t>
            </w:r>
            <w:r w:rsidRPr="001A6D71">
              <w:rPr>
                <w:rFonts w:cs="Arial"/>
                <w:b/>
                <w:color w:val="002060"/>
                <w:sz w:val="20"/>
                <w:szCs w:val="20"/>
                <w:lang w:val="en-GB"/>
              </w:rPr>
              <w:t>:</w:t>
            </w:r>
          </w:p>
          <w:p w:rsidR="00F936AB" w:rsidRPr="008F7425" w:rsidRDefault="00F936AB" w:rsidP="008F7425">
            <w:pPr>
              <w:pStyle w:val="a4"/>
              <w:numPr>
                <w:ilvl w:val="0"/>
                <w:numId w:val="3"/>
              </w:numPr>
              <w:spacing w:after="0" w:line="240" w:lineRule="auto"/>
              <w:ind w:left="284" w:hanging="284"/>
              <w:jc w:val="both"/>
              <w:rPr>
                <w:rFonts w:cs="Arial"/>
                <w:color w:val="FF0000"/>
                <w:sz w:val="20"/>
                <w:szCs w:val="20"/>
                <w:lang w:val="en-GB"/>
              </w:rPr>
            </w:pPr>
            <w:r>
              <w:rPr>
                <w:rFonts w:cs="Arial"/>
                <w:b/>
                <w:color w:val="002060"/>
                <w:sz w:val="20"/>
                <w:szCs w:val="20"/>
                <w:lang w:val="en-GB"/>
              </w:rPr>
              <w:t>Have</w:t>
            </w:r>
            <w:r w:rsidRPr="008F7425">
              <w:rPr>
                <w:rFonts w:cs="Arial"/>
                <w:b/>
                <w:color w:val="002060"/>
                <w:sz w:val="20"/>
                <w:szCs w:val="20"/>
                <w:lang w:val="en-GB"/>
              </w:rPr>
              <w:t xml:space="preserve"> </w:t>
            </w:r>
            <w:r>
              <w:rPr>
                <w:rFonts w:cs="Arial"/>
                <w:b/>
                <w:color w:val="002060"/>
                <w:sz w:val="20"/>
                <w:szCs w:val="20"/>
                <w:lang w:val="en-GB"/>
              </w:rPr>
              <w:t>gained</w:t>
            </w:r>
            <w:r w:rsidRPr="008F7425">
              <w:rPr>
                <w:rFonts w:cs="Arial"/>
                <w:b/>
                <w:color w:val="002060"/>
                <w:sz w:val="20"/>
                <w:szCs w:val="20"/>
                <w:lang w:val="en-GB"/>
              </w:rPr>
              <w:t xml:space="preserve"> </w:t>
            </w:r>
            <w:r>
              <w:rPr>
                <w:rFonts w:cs="Arial"/>
                <w:b/>
                <w:color w:val="002060"/>
                <w:sz w:val="20"/>
                <w:szCs w:val="20"/>
                <w:lang w:val="en-GB"/>
              </w:rPr>
              <w:t xml:space="preserve">knowledge on the basic issues but also new developments in sports nutrition </w:t>
            </w:r>
          </w:p>
          <w:p w:rsidR="00F936AB" w:rsidRPr="008F7425" w:rsidRDefault="00F936AB" w:rsidP="008F7425">
            <w:pPr>
              <w:pStyle w:val="a4"/>
              <w:numPr>
                <w:ilvl w:val="0"/>
                <w:numId w:val="3"/>
              </w:numPr>
              <w:spacing w:after="0" w:line="240" w:lineRule="auto"/>
              <w:ind w:left="284" w:hanging="284"/>
              <w:jc w:val="both"/>
              <w:rPr>
                <w:rFonts w:cs="Arial"/>
                <w:color w:val="FF0000"/>
                <w:sz w:val="20"/>
                <w:szCs w:val="20"/>
                <w:lang w:val="en-GB"/>
              </w:rPr>
            </w:pPr>
            <w:r>
              <w:rPr>
                <w:rFonts w:cs="Arial"/>
                <w:color w:val="002060"/>
                <w:sz w:val="20"/>
                <w:szCs w:val="20"/>
                <w:lang w:val="en-US"/>
              </w:rPr>
              <w:t>Will</w:t>
            </w:r>
            <w:r w:rsidRPr="008F7425">
              <w:rPr>
                <w:rFonts w:cs="Arial"/>
                <w:color w:val="002060"/>
                <w:sz w:val="20"/>
                <w:szCs w:val="20"/>
                <w:lang w:val="en-GB"/>
              </w:rPr>
              <w:t xml:space="preserve"> </w:t>
            </w:r>
            <w:r>
              <w:rPr>
                <w:rFonts w:cs="Arial"/>
                <w:color w:val="002060"/>
                <w:sz w:val="20"/>
                <w:szCs w:val="20"/>
                <w:lang w:val="en-US"/>
              </w:rPr>
              <w:t>acquire</w:t>
            </w:r>
            <w:r w:rsidRPr="008F7425">
              <w:rPr>
                <w:rFonts w:cs="Arial"/>
                <w:color w:val="002060"/>
                <w:sz w:val="20"/>
                <w:szCs w:val="20"/>
                <w:lang w:val="en-GB"/>
              </w:rPr>
              <w:t xml:space="preserve"> </w:t>
            </w:r>
            <w:r>
              <w:rPr>
                <w:rFonts w:cs="Arial"/>
                <w:color w:val="002060"/>
                <w:sz w:val="20"/>
                <w:szCs w:val="20"/>
                <w:lang w:val="en-US"/>
              </w:rPr>
              <w:t>the</w:t>
            </w:r>
            <w:r w:rsidRPr="008F7425">
              <w:rPr>
                <w:rFonts w:cs="Arial"/>
                <w:color w:val="002060"/>
                <w:sz w:val="20"/>
                <w:szCs w:val="20"/>
                <w:lang w:val="en-GB"/>
              </w:rPr>
              <w:t xml:space="preserve"> </w:t>
            </w:r>
            <w:r>
              <w:rPr>
                <w:rFonts w:cs="Arial"/>
                <w:color w:val="002060"/>
                <w:sz w:val="20"/>
                <w:szCs w:val="20"/>
                <w:lang w:val="en-US"/>
              </w:rPr>
              <w:t>ability</w:t>
            </w:r>
            <w:r w:rsidRPr="008F7425">
              <w:rPr>
                <w:rFonts w:cs="Arial"/>
                <w:color w:val="002060"/>
                <w:sz w:val="20"/>
                <w:szCs w:val="20"/>
                <w:lang w:val="en-GB"/>
              </w:rPr>
              <w:t xml:space="preserve"> </w:t>
            </w:r>
            <w:r>
              <w:rPr>
                <w:rFonts w:cs="Arial"/>
                <w:color w:val="002060"/>
                <w:sz w:val="20"/>
                <w:szCs w:val="20"/>
                <w:lang w:val="en-US"/>
              </w:rPr>
              <w:t>to</w:t>
            </w:r>
            <w:r w:rsidRPr="008F7425">
              <w:rPr>
                <w:rFonts w:cs="Arial"/>
                <w:color w:val="002060"/>
                <w:sz w:val="20"/>
                <w:szCs w:val="20"/>
                <w:lang w:val="en-GB"/>
              </w:rPr>
              <w:t xml:space="preserve"> </w:t>
            </w:r>
            <w:r>
              <w:rPr>
                <w:rFonts w:cs="Arial"/>
                <w:color w:val="002060"/>
                <w:sz w:val="20"/>
                <w:szCs w:val="20"/>
                <w:lang w:val="en-US"/>
              </w:rPr>
              <w:t>comprehend</w:t>
            </w:r>
            <w:r w:rsidRPr="008F7425">
              <w:rPr>
                <w:rFonts w:cs="Arial"/>
                <w:color w:val="002060"/>
                <w:sz w:val="20"/>
                <w:szCs w:val="20"/>
                <w:lang w:val="en-GB"/>
              </w:rPr>
              <w:t xml:space="preserve"> </w:t>
            </w:r>
            <w:r>
              <w:rPr>
                <w:rFonts w:cs="Arial"/>
                <w:color w:val="002060"/>
                <w:sz w:val="20"/>
                <w:szCs w:val="20"/>
                <w:lang w:val="en-US"/>
              </w:rPr>
              <w:t>complex</w:t>
            </w:r>
            <w:r w:rsidRPr="008F7425">
              <w:rPr>
                <w:rFonts w:cs="Arial"/>
                <w:color w:val="002060"/>
                <w:sz w:val="20"/>
                <w:szCs w:val="20"/>
                <w:lang w:val="en-GB"/>
              </w:rPr>
              <w:t xml:space="preserve"> </w:t>
            </w:r>
            <w:r>
              <w:rPr>
                <w:rFonts w:cs="Arial"/>
                <w:color w:val="002060"/>
                <w:sz w:val="20"/>
                <w:szCs w:val="20"/>
                <w:lang w:val="en-US"/>
              </w:rPr>
              <w:t>issues</w:t>
            </w:r>
            <w:r w:rsidRPr="008F7425">
              <w:rPr>
                <w:rFonts w:cs="Arial"/>
                <w:color w:val="002060"/>
                <w:sz w:val="20"/>
                <w:szCs w:val="20"/>
                <w:lang w:val="en-GB"/>
              </w:rPr>
              <w:t xml:space="preserve"> </w:t>
            </w:r>
            <w:r>
              <w:rPr>
                <w:rFonts w:cs="Arial"/>
                <w:color w:val="002060"/>
                <w:sz w:val="20"/>
                <w:szCs w:val="20"/>
                <w:lang w:val="en-US"/>
              </w:rPr>
              <w:t>related</w:t>
            </w:r>
            <w:r w:rsidRPr="008F7425">
              <w:rPr>
                <w:rFonts w:cs="Arial"/>
                <w:color w:val="002060"/>
                <w:sz w:val="20"/>
                <w:szCs w:val="20"/>
                <w:lang w:val="en-GB"/>
              </w:rPr>
              <w:t xml:space="preserve"> </w:t>
            </w:r>
            <w:r>
              <w:rPr>
                <w:rFonts w:cs="Arial"/>
                <w:color w:val="002060"/>
                <w:sz w:val="20"/>
                <w:szCs w:val="20"/>
                <w:lang w:val="en-US"/>
              </w:rPr>
              <w:t>to</w:t>
            </w:r>
            <w:r w:rsidRPr="008F7425">
              <w:rPr>
                <w:rFonts w:cs="Arial"/>
                <w:color w:val="002060"/>
                <w:sz w:val="20"/>
                <w:szCs w:val="20"/>
                <w:lang w:val="en-GB"/>
              </w:rPr>
              <w:t xml:space="preserve"> </w:t>
            </w:r>
            <w:r>
              <w:rPr>
                <w:rFonts w:cs="Arial"/>
                <w:color w:val="002060"/>
                <w:sz w:val="20"/>
                <w:szCs w:val="20"/>
                <w:lang w:val="en-US"/>
              </w:rPr>
              <w:t>the</w:t>
            </w:r>
            <w:r w:rsidRPr="008F7425">
              <w:rPr>
                <w:rFonts w:cs="Arial"/>
                <w:color w:val="002060"/>
                <w:sz w:val="20"/>
                <w:szCs w:val="20"/>
                <w:lang w:val="en-GB"/>
              </w:rPr>
              <w:t xml:space="preserve"> </w:t>
            </w:r>
            <w:r>
              <w:rPr>
                <w:rFonts w:cs="Arial"/>
                <w:color w:val="002060"/>
                <w:sz w:val="20"/>
                <w:szCs w:val="20"/>
                <w:lang w:val="en-US"/>
              </w:rPr>
              <w:t>digestion</w:t>
            </w:r>
            <w:r w:rsidRPr="008F7425">
              <w:rPr>
                <w:rFonts w:cs="Arial"/>
                <w:color w:val="002060"/>
                <w:sz w:val="20"/>
                <w:szCs w:val="20"/>
                <w:lang w:val="en-GB"/>
              </w:rPr>
              <w:t xml:space="preserve"> </w:t>
            </w:r>
            <w:r>
              <w:rPr>
                <w:rFonts w:cs="Arial"/>
                <w:color w:val="002060"/>
                <w:sz w:val="20"/>
                <w:szCs w:val="20"/>
                <w:lang w:val="en-US"/>
              </w:rPr>
              <w:t>and</w:t>
            </w:r>
            <w:r w:rsidRPr="008F7425">
              <w:rPr>
                <w:rFonts w:cs="Arial"/>
                <w:color w:val="002060"/>
                <w:sz w:val="20"/>
                <w:szCs w:val="20"/>
                <w:lang w:val="en-GB"/>
              </w:rPr>
              <w:t xml:space="preserve"> </w:t>
            </w:r>
            <w:r>
              <w:rPr>
                <w:rFonts w:cs="Arial"/>
                <w:color w:val="002060"/>
                <w:sz w:val="20"/>
                <w:szCs w:val="20"/>
                <w:lang w:val="en-US"/>
              </w:rPr>
              <w:t>absorption</w:t>
            </w:r>
            <w:r w:rsidRPr="008F7425">
              <w:rPr>
                <w:rFonts w:cs="Arial"/>
                <w:color w:val="002060"/>
                <w:sz w:val="20"/>
                <w:szCs w:val="20"/>
                <w:lang w:val="en-GB"/>
              </w:rPr>
              <w:t xml:space="preserve"> </w:t>
            </w:r>
            <w:r>
              <w:rPr>
                <w:rFonts w:cs="Arial"/>
                <w:color w:val="002060"/>
                <w:sz w:val="20"/>
                <w:szCs w:val="20"/>
                <w:lang w:val="en-US"/>
              </w:rPr>
              <w:t>of</w:t>
            </w:r>
            <w:r w:rsidRPr="008F7425">
              <w:rPr>
                <w:rFonts w:cs="Arial"/>
                <w:color w:val="002060"/>
                <w:sz w:val="20"/>
                <w:szCs w:val="20"/>
                <w:lang w:val="en-GB"/>
              </w:rPr>
              <w:t xml:space="preserve"> </w:t>
            </w:r>
            <w:r>
              <w:rPr>
                <w:rFonts w:cs="Arial"/>
                <w:color w:val="002060"/>
                <w:sz w:val="20"/>
                <w:szCs w:val="20"/>
                <w:lang w:val="en-US"/>
              </w:rPr>
              <w:t>nutrients</w:t>
            </w:r>
            <w:r w:rsidRPr="008F7425">
              <w:rPr>
                <w:rFonts w:cs="Arial"/>
                <w:color w:val="002060"/>
                <w:sz w:val="20"/>
                <w:szCs w:val="20"/>
                <w:lang w:val="en-GB"/>
              </w:rPr>
              <w:t xml:space="preserve"> </w:t>
            </w:r>
            <w:r>
              <w:rPr>
                <w:rFonts w:cs="Arial"/>
                <w:color w:val="002060"/>
                <w:sz w:val="20"/>
                <w:szCs w:val="20"/>
                <w:lang w:val="en-US"/>
              </w:rPr>
              <w:t>during</w:t>
            </w:r>
            <w:r w:rsidRPr="008F7425">
              <w:rPr>
                <w:rFonts w:cs="Arial"/>
                <w:color w:val="002060"/>
                <w:sz w:val="20"/>
                <w:szCs w:val="20"/>
                <w:lang w:val="en-GB"/>
              </w:rPr>
              <w:t xml:space="preserve"> </w:t>
            </w:r>
            <w:r>
              <w:rPr>
                <w:rFonts w:cs="Arial"/>
                <w:color w:val="002060"/>
                <w:sz w:val="20"/>
                <w:szCs w:val="20"/>
                <w:lang w:val="en-US"/>
              </w:rPr>
              <w:t>exercise</w:t>
            </w:r>
            <w:r w:rsidRPr="008F7425">
              <w:rPr>
                <w:rFonts w:cs="Arial"/>
                <w:color w:val="002060"/>
                <w:sz w:val="20"/>
                <w:szCs w:val="20"/>
                <w:lang w:val="en-GB"/>
              </w:rPr>
              <w:t xml:space="preserve">, </w:t>
            </w:r>
            <w:r>
              <w:rPr>
                <w:rFonts w:cs="Arial"/>
                <w:color w:val="002060"/>
                <w:sz w:val="20"/>
                <w:szCs w:val="20"/>
                <w:lang w:val="en-US"/>
              </w:rPr>
              <w:t>the</w:t>
            </w:r>
            <w:r w:rsidRPr="008F7425">
              <w:rPr>
                <w:rFonts w:cs="Arial"/>
                <w:color w:val="002060"/>
                <w:sz w:val="20"/>
                <w:szCs w:val="20"/>
                <w:lang w:val="en-GB"/>
              </w:rPr>
              <w:t xml:space="preserve"> </w:t>
            </w:r>
            <w:r>
              <w:rPr>
                <w:rFonts w:cs="Arial"/>
                <w:color w:val="002060"/>
                <w:sz w:val="20"/>
                <w:szCs w:val="20"/>
                <w:lang w:val="en-US"/>
              </w:rPr>
              <w:t>body</w:t>
            </w:r>
            <w:r w:rsidRPr="008F7425">
              <w:rPr>
                <w:rFonts w:cs="Arial"/>
                <w:color w:val="002060"/>
                <w:sz w:val="20"/>
                <w:szCs w:val="20"/>
                <w:lang w:val="en-GB"/>
              </w:rPr>
              <w:t>’</w:t>
            </w:r>
            <w:r>
              <w:rPr>
                <w:rFonts w:cs="Arial"/>
                <w:color w:val="002060"/>
                <w:sz w:val="20"/>
                <w:szCs w:val="20"/>
                <w:lang w:val="en-US"/>
              </w:rPr>
              <w:t>s</w:t>
            </w:r>
            <w:r w:rsidRPr="008F7425">
              <w:rPr>
                <w:rFonts w:cs="Arial"/>
                <w:color w:val="002060"/>
                <w:sz w:val="20"/>
                <w:szCs w:val="20"/>
                <w:lang w:val="en-GB"/>
              </w:rPr>
              <w:t xml:space="preserve"> </w:t>
            </w:r>
            <w:r>
              <w:rPr>
                <w:rFonts w:cs="Arial"/>
                <w:color w:val="002060"/>
                <w:sz w:val="20"/>
                <w:szCs w:val="20"/>
                <w:lang w:val="en-US"/>
              </w:rPr>
              <w:t>needs</w:t>
            </w:r>
            <w:r w:rsidRPr="008F7425">
              <w:rPr>
                <w:rFonts w:cs="Arial"/>
                <w:color w:val="002060"/>
                <w:sz w:val="20"/>
                <w:szCs w:val="20"/>
                <w:lang w:val="en-GB"/>
              </w:rPr>
              <w:t xml:space="preserve"> </w:t>
            </w:r>
            <w:r>
              <w:rPr>
                <w:rFonts w:cs="Arial"/>
                <w:color w:val="002060"/>
                <w:sz w:val="20"/>
                <w:szCs w:val="20"/>
                <w:lang w:val="en-US"/>
              </w:rPr>
              <w:t>and use of the nutrients for energy</w:t>
            </w:r>
          </w:p>
          <w:p w:rsidR="00F936AB" w:rsidRPr="001A3E49" w:rsidRDefault="00F936AB" w:rsidP="001A3E49">
            <w:pPr>
              <w:pStyle w:val="a4"/>
              <w:numPr>
                <w:ilvl w:val="0"/>
                <w:numId w:val="3"/>
              </w:numPr>
              <w:spacing w:after="0" w:line="240" w:lineRule="auto"/>
              <w:ind w:left="284" w:hanging="284"/>
              <w:jc w:val="both"/>
              <w:rPr>
                <w:rFonts w:cs="Arial"/>
                <w:color w:val="FF0000"/>
                <w:sz w:val="20"/>
                <w:szCs w:val="20"/>
                <w:lang w:val="en-GB"/>
              </w:rPr>
            </w:pPr>
            <w:r>
              <w:rPr>
                <w:rFonts w:cs="Arial"/>
                <w:color w:val="002060"/>
                <w:sz w:val="20"/>
                <w:szCs w:val="20"/>
                <w:lang w:val="en-US"/>
              </w:rPr>
              <w:lastRenderedPageBreak/>
              <w:t>Will</w:t>
            </w:r>
            <w:r w:rsidRPr="001A3E49">
              <w:rPr>
                <w:rFonts w:cs="Arial"/>
                <w:color w:val="002060"/>
                <w:sz w:val="20"/>
                <w:szCs w:val="20"/>
                <w:lang w:val="en-GB"/>
              </w:rPr>
              <w:t xml:space="preserve"> </w:t>
            </w:r>
            <w:r>
              <w:rPr>
                <w:rFonts w:cs="Arial"/>
                <w:color w:val="002060"/>
                <w:sz w:val="20"/>
                <w:szCs w:val="20"/>
                <w:lang w:val="en-US"/>
              </w:rPr>
              <w:t>be</w:t>
            </w:r>
            <w:r w:rsidRPr="001A3E49">
              <w:rPr>
                <w:rFonts w:cs="Arial"/>
                <w:color w:val="002060"/>
                <w:sz w:val="20"/>
                <w:szCs w:val="20"/>
                <w:lang w:val="en-GB"/>
              </w:rPr>
              <w:t xml:space="preserve"> </w:t>
            </w:r>
            <w:r>
              <w:rPr>
                <w:rFonts w:cs="Arial"/>
                <w:color w:val="002060"/>
                <w:sz w:val="20"/>
                <w:szCs w:val="20"/>
                <w:lang w:val="en-US"/>
              </w:rPr>
              <w:t>able</w:t>
            </w:r>
            <w:r w:rsidRPr="001A3E49">
              <w:rPr>
                <w:rFonts w:cs="Arial"/>
                <w:color w:val="002060"/>
                <w:sz w:val="20"/>
                <w:szCs w:val="20"/>
                <w:lang w:val="en-GB"/>
              </w:rPr>
              <w:t xml:space="preserve"> </w:t>
            </w:r>
            <w:r>
              <w:rPr>
                <w:rFonts w:cs="Arial"/>
                <w:color w:val="002060"/>
                <w:sz w:val="20"/>
                <w:szCs w:val="20"/>
                <w:lang w:val="en-US"/>
              </w:rPr>
              <w:t>to</w:t>
            </w:r>
            <w:r w:rsidRPr="001A3E49">
              <w:rPr>
                <w:rFonts w:cs="Arial"/>
                <w:color w:val="002060"/>
                <w:sz w:val="20"/>
                <w:szCs w:val="20"/>
                <w:lang w:val="en-GB"/>
              </w:rPr>
              <w:t xml:space="preserve"> </w:t>
            </w:r>
            <w:r>
              <w:rPr>
                <w:rFonts w:cs="Arial"/>
                <w:color w:val="002060"/>
                <w:sz w:val="20"/>
                <w:szCs w:val="20"/>
                <w:lang w:val="en-US"/>
              </w:rPr>
              <w:t>comprehend</w:t>
            </w:r>
            <w:r w:rsidRPr="001A3E49">
              <w:rPr>
                <w:rFonts w:cs="Arial"/>
                <w:color w:val="002060"/>
                <w:sz w:val="20"/>
                <w:szCs w:val="20"/>
                <w:lang w:val="en-GB"/>
              </w:rPr>
              <w:t xml:space="preserve"> </w:t>
            </w:r>
            <w:r>
              <w:rPr>
                <w:rFonts w:cs="Arial"/>
                <w:color w:val="002060"/>
                <w:sz w:val="20"/>
                <w:szCs w:val="20"/>
                <w:lang w:val="en-US"/>
              </w:rPr>
              <w:t>body</w:t>
            </w:r>
            <w:r w:rsidRPr="001A3E49">
              <w:rPr>
                <w:rFonts w:cs="Arial"/>
                <w:color w:val="002060"/>
                <w:sz w:val="20"/>
                <w:szCs w:val="20"/>
                <w:lang w:val="en-GB"/>
              </w:rPr>
              <w:t xml:space="preserve"> </w:t>
            </w:r>
            <w:r>
              <w:rPr>
                <w:rFonts w:cs="Arial"/>
                <w:color w:val="002060"/>
                <w:sz w:val="20"/>
                <w:szCs w:val="20"/>
                <w:lang w:val="en-US"/>
              </w:rPr>
              <w:t>composition</w:t>
            </w:r>
            <w:r w:rsidRPr="001A3E49">
              <w:rPr>
                <w:rFonts w:cs="Arial"/>
                <w:color w:val="002060"/>
                <w:sz w:val="20"/>
                <w:szCs w:val="20"/>
                <w:lang w:val="en-GB"/>
              </w:rPr>
              <w:t xml:space="preserve"> </w:t>
            </w:r>
            <w:r>
              <w:rPr>
                <w:rFonts w:cs="Arial"/>
                <w:color w:val="002060"/>
                <w:sz w:val="20"/>
                <w:szCs w:val="20"/>
                <w:lang w:val="en-US"/>
              </w:rPr>
              <w:t>analysis</w:t>
            </w:r>
            <w:r w:rsidRPr="001A3E49">
              <w:rPr>
                <w:rFonts w:cs="Arial"/>
                <w:color w:val="002060"/>
                <w:sz w:val="20"/>
                <w:szCs w:val="20"/>
                <w:lang w:val="en-GB"/>
              </w:rPr>
              <w:t xml:space="preserve"> </w:t>
            </w:r>
            <w:r>
              <w:rPr>
                <w:rFonts w:cs="Arial"/>
                <w:color w:val="002060"/>
                <w:sz w:val="20"/>
                <w:szCs w:val="20"/>
                <w:lang w:val="en-US"/>
              </w:rPr>
              <w:t>for</w:t>
            </w:r>
            <w:r w:rsidRPr="001A3E49">
              <w:rPr>
                <w:rFonts w:cs="Arial"/>
                <w:color w:val="002060"/>
                <w:sz w:val="20"/>
                <w:szCs w:val="20"/>
                <w:lang w:val="en-GB"/>
              </w:rPr>
              <w:t xml:space="preserve"> </w:t>
            </w:r>
            <w:r>
              <w:rPr>
                <w:rFonts w:cs="Arial"/>
                <w:color w:val="002060"/>
                <w:sz w:val="20"/>
                <w:szCs w:val="20"/>
                <w:lang w:val="en-US"/>
              </w:rPr>
              <w:t>sport performance and the principles of different types of exercises</w:t>
            </w:r>
          </w:p>
          <w:p w:rsidR="00F936AB" w:rsidRPr="001A3E49" w:rsidRDefault="00F936AB" w:rsidP="001A3E49">
            <w:pPr>
              <w:pStyle w:val="a4"/>
              <w:numPr>
                <w:ilvl w:val="0"/>
                <w:numId w:val="3"/>
              </w:numPr>
              <w:spacing w:after="0" w:line="240" w:lineRule="auto"/>
              <w:ind w:left="284" w:hanging="284"/>
              <w:jc w:val="both"/>
              <w:rPr>
                <w:rFonts w:cs="Arial"/>
                <w:color w:val="FF0000"/>
                <w:sz w:val="20"/>
                <w:szCs w:val="20"/>
                <w:lang w:val="en-GB"/>
              </w:rPr>
            </w:pPr>
            <w:r>
              <w:rPr>
                <w:rFonts w:cs="Arial"/>
                <w:color w:val="002060"/>
                <w:sz w:val="20"/>
                <w:szCs w:val="20"/>
                <w:lang w:val="en-GB"/>
              </w:rPr>
              <w:t>Will be able to comprehend and evaluate the use of nutrition supplements</w:t>
            </w:r>
            <w:r w:rsidRPr="001A3E49">
              <w:rPr>
                <w:rFonts w:cs="Arial"/>
                <w:color w:val="FF0000"/>
                <w:sz w:val="20"/>
                <w:szCs w:val="20"/>
                <w:lang w:val="en-GB"/>
              </w:rPr>
              <w:t xml:space="preserve"> </w:t>
            </w:r>
          </w:p>
          <w:p w:rsidR="00F936AB" w:rsidRPr="001A3E49" w:rsidRDefault="00F936AB" w:rsidP="00641165">
            <w:pPr>
              <w:pStyle w:val="a4"/>
              <w:numPr>
                <w:ilvl w:val="0"/>
                <w:numId w:val="3"/>
              </w:numPr>
              <w:spacing w:after="0" w:line="240" w:lineRule="auto"/>
              <w:ind w:left="284" w:hanging="284"/>
              <w:jc w:val="both"/>
              <w:rPr>
                <w:rFonts w:cs="Arial"/>
                <w:color w:val="FF0000"/>
                <w:sz w:val="20"/>
                <w:szCs w:val="20"/>
                <w:lang w:val="en-GB"/>
              </w:rPr>
            </w:pPr>
            <w:r>
              <w:rPr>
                <w:rFonts w:cs="Arial"/>
                <w:color w:val="002060"/>
                <w:sz w:val="20"/>
                <w:szCs w:val="20"/>
                <w:lang w:val="en-GB"/>
              </w:rPr>
              <w:t>Will be able to comprehend eating disorders</w:t>
            </w:r>
          </w:p>
        </w:tc>
      </w:tr>
      <w:tr w:rsidR="00F936AB" w:rsidRPr="009F08AA" w:rsidTr="001A3F9B">
        <w:tblPrEx>
          <w:tblLook w:val="0000"/>
        </w:tblPrEx>
        <w:trPr>
          <w:gridBefore w:val="1"/>
          <w:wBefore w:w="18" w:type="dxa"/>
        </w:trPr>
        <w:tc>
          <w:tcPr>
            <w:tcW w:w="8454" w:type="dxa"/>
            <w:gridSpan w:val="2"/>
            <w:tcBorders>
              <w:bottom w:val="nil"/>
            </w:tcBorders>
            <w:shd w:val="clear" w:color="auto" w:fill="DDD9C3"/>
          </w:tcPr>
          <w:p w:rsidR="00F936AB" w:rsidRPr="00050B81" w:rsidRDefault="00F936AB"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F936AB" w:rsidRPr="009F08AA" w:rsidTr="00B25922">
        <w:tc>
          <w:tcPr>
            <w:tcW w:w="8472" w:type="dxa"/>
            <w:gridSpan w:val="3"/>
            <w:tcBorders>
              <w:top w:val="nil"/>
              <w:bottom w:val="nil"/>
            </w:tcBorders>
            <w:shd w:val="clear" w:color="auto" w:fill="DDD9C3"/>
          </w:tcPr>
          <w:p w:rsidR="00F936AB" w:rsidRPr="00050B81" w:rsidRDefault="00F936AB"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936AB" w:rsidRPr="009F08AA" w:rsidTr="00B25922">
        <w:tblPrEx>
          <w:tblLook w:val="0000"/>
        </w:tblPrEx>
        <w:tc>
          <w:tcPr>
            <w:tcW w:w="3964" w:type="dxa"/>
            <w:gridSpan w:val="2"/>
            <w:tcBorders>
              <w:top w:val="nil"/>
              <w:right w:val="nil"/>
            </w:tcBorders>
            <w:shd w:val="clear" w:color="auto" w:fill="DDD9C3"/>
          </w:tcPr>
          <w:p w:rsidR="00F936AB" w:rsidRPr="00050B81" w:rsidRDefault="00F936AB"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F936AB" w:rsidRPr="00050B81" w:rsidRDefault="00F936AB"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F936AB" w:rsidRPr="00050B81" w:rsidRDefault="00F936AB"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F936AB" w:rsidRPr="00050B81" w:rsidRDefault="00F936AB"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F936AB" w:rsidRPr="00050B81" w:rsidRDefault="00F936AB"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F936AB" w:rsidRPr="00050B81" w:rsidRDefault="00F936AB"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F936AB" w:rsidRPr="00050B81" w:rsidRDefault="00F936AB"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F936AB" w:rsidRPr="00050B81" w:rsidRDefault="00F936AB"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F936AB" w:rsidRPr="00050B81" w:rsidRDefault="00F936AB"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F936AB" w:rsidRPr="00050B81" w:rsidRDefault="00F936AB"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F936AB" w:rsidRPr="00050B81" w:rsidRDefault="00F936AB"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F936AB" w:rsidRPr="00050B81" w:rsidRDefault="00F936AB"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F936AB" w:rsidRPr="00050B81" w:rsidRDefault="00F936AB"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F936AB" w:rsidRPr="00050B81" w:rsidRDefault="00F936AB"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F936AB" w:rsidRPr="0078123B" w:rsidTr="00B25922">
        <w:tc>
          <w:tcPr>
            <w:tcW w:w="8472" w:type="dxa"/>
            <w:gridSpan w:val="3"/>
          </w:tcPr>
          <w:p w:rsidR="00F936AB" w:rsidRPr="001A3F9B" w:rsidRDefault="00F936AB" w:rsidP="001A3F9B">
            <w:pPr>
              <w:spacing w:after="0" w:line="240" w:lineRule="auto"/>
              <w:rPr>
                <w:rFonts w:cs="Arial"/>
                <w:color w:val="002060"/>
                <w:sz w:val="20"/>
                <w:szCs w:val="20"/>
              </w:rPr>
            </w:pPr>
          </w:p>
          <w:p w:rsidR="00F936AB" w:rsidRPr="001A3E49" w:rsidRDefault="00F936AB" w:rsidP="001A3E49">
            <w:pPr>
              <w:pStyle w:val="a4"/>
              <w:widowControl w:val="0"/>
              <w:numPr>
                <w:ilvl w:val="0"/>
                <w:numId w:val="6"/>
              </w:numPr>
              <w:autoSpaceDE w:val="0"/>
              <w:autoSpaceDN w:val="0"/>
              <w:adjustRightInd w:val="0"/>
              <w:spacing w:after="0" w:line="240" w:lineRule="auto"/>
              <w:rPr>
                <w:color w:val="002060"/>
                <w:sz w:val="20"/>
                <w:szCs w:val="20"/>
                <w:lang w:val="en-US"/>
              </w:rPr>
            </w:pPr>
            <w:r w:rsidRPr="001A3E49">
              <w:rPr>
                <w:color w:val="002060"/>
                <w:sz w:val="20"/>
                <w:szCs w:val="20"/>
                <w:lang w:val="en-US"/>
              </w:rPr>
              <w:t>Acquisition, analysis and synthesis of data and information with the use of relevant technologies</w:t>
            </w:r>
          </w:p>
          <w:p w:rsidR="00F936AB" w:rsidRPr="001A3E49" w:rsidRDefault="00F936AB" w:rsidP="001A3E49">
            <w:pPr>
              <w:pStyle w:val="a4"/>
              <w:widowControl w:val="0"/>
              <w:numPr>
                <w:ilvl w:val="0"/>
                <w:numId w:val="6"/>
              </w:numPr>
              <w:autoSpaceDE w:val="0"/>
              <w:autoSpaceDN w:val="0"/>
              <w:adjustRightInd w:val="0"/>
              <w:spacing w:after="0" w:line="240" w:lineRule="auto"/>
              <w:rPr>
                <w:color w:val="002060"/>
                <w:sz w:val="20"/>
                <w:szCs w:val="20"/>
                <w:lang w:val="en-US"/>
              </w:rPr>
            </w:pPr>
            <w:r w:rsidRPr="001A3E49">
              <w:rPr>
                <w:color w:val="002060"/>
                <w:sz w:val="20"/>
                <w:szCs w:val="20"/>
                <w:lang w:val="en-US"/>
              </w:rPr>
              <w:t>Knowledge flexibility and adaptation in new scientific environment</w:t>
            </w:r>
          </w:p>
          <w:p w:rsidR="00F936AB" w:rsidRPr="001A3E49" w:rsidRDefault="00F936AB" w:rsidP="001A3E49">
            <w:pPr>
              <w:pStyle w:val="a4"/>
              <w:widowControl w:val="0"/>
              <w:numPr>
                <w:ilvl w:val="0"/>
                <w:numId w:val="6"/>
              </w:numPr>
              <w:autoSpaceDE w:val="0"/>
              <w:autoSpaceDN w:val="0"/>
              <w:adjustRightInd w:val="0"/>
              <w:spacing w:after="0" w:line="240" w:lineRule="auto"/>
              <w:rPr>
                <w:color w:val="002060"/>
                <w:sz w:val="20"/>
                <w:szCs w:val="20"/>
              </w:rPr>
            </w:pPr>
            <w:r w:rsidRPr="001A3E49">
              <w:rPr>
                <w:color w:val="002060"/>
                <w:sz w:val="20"/>
                <w:szCs w:val="20"/>
                <w:lang w:val="en-US"/>
              </w:rPr>
              <w:t>Independent work</w:t>
            </w:r>
          </w:p>
          <w:p w:rsidR="00F936AB" w:rsidRPr="001A3E49" w:rsidRDefault="00F936AB" w:rsidP="001A3E49">
            <w:pPr>
              <w:pStyle w:val="a4"/>
              <w:widowControl w:val="0"/>
              <w:numPr>
                <w:ilvl w:val="0"/>
                <w:numId w:val="6"/>
              </w:numPr>
              <w:autoSpaceDE w:val="0"/>
              <w:autoSpaceDN w:val="0"/>
              <w:adjustRightInd w:val="0"/>
              <w:spacing w:after="0" w:line="240" w:lineRule="auto"/>
              <w:rPr>
                <w:color w:val="002060"/>
                <w:sz w:val="20"/>
                <w:szCs w:val="20"/>
              </w:rPr>
            </w:pPr>
            <w:r w:rsidRPr="001A3E49">
              <w:rPr>
                <w:color w:val="002060"/>
                <w:sz w:val="20"/>
                <w:szCs w:val="20"/>
                <w:lang w:val="en-US"/>
              </w:rPr>
              <w:t>Group work</w:t>
            </w:r>
          </w:p>
          <w:p w:rsidR="00F936AB" w:rsidRPr="001A3E49" w:rsidRDefault="00F936AB" w:rsidP="001A3E49">
            <w:pPr>
              <w:pStyle w:val="a4"/>
              <w:widowControl w:val="0"/>
              <w:numPr>
                <w:ilvl w:val="0"/>
                <w:numId w:val="6"/>
              </w:numPr>
              <w:autoSpaceDE w:val="0"/>
              <w:autoSpaceDN w:val="0"/>
              <w:adjustRightInd w:val="0"/>
              <w:spacing w:after="0" w:line="240" w:lineRule="auto"/>
              <w:rPr>
                <w:color w:val="002060"/>
                <w:sz w:val="20"/>
                <w:szCs w:val="20"/>
              </w:rPr>
            </w:pPr>
            <w:r w:rsidRPr="001A3E49">
              <w:rPr>
                <w:color w:val="002060"/>
                <w:sz w:val="20"/>
                <w:szCs w:val="20"/>
                <w:lang w:val="en-US"/>
              </w:rPr>
              <w:t>Work in interdisciplinary environment</w:t>
            </w:r>
          </w:p>
          <w:p w:rsidR="00F936AB" w:rsidRPr="001A3E49" w:rsidRDefault="00F936AB" w:rsidP="001A3E49">
            <w:pPr>
              <w:pStyle w:val="a4"/>
              <w:widowControl w:val="0"/>
              <w:numPr>
                <w:ilvl w:val="0"/>
                <w:numId w:val="6"/>
              </w:numPr>
              <w:autoSpaceDE w:val="0"/>
              <w:autoSpaceDN w:val="0"/>
              <w:adjustRightInd w:val="0"/>
              <w:spacing w:after="0" w:line="240" w:lineRule="auto"/>
              <w:rPr>
                <w:color w:val="002060"/>
                <w:sz w:val="20"/>
                <w:szCs w:val="20"/>
              </w:rPr>
            </w:pPr>
            <w:r w:rsidRPr="001A3E49">
              <w:rPr>
                <w:color w:val="002060"/>
                <w:sz w:val="20"/>
                <w:szCs w:val="20"/>
                <w:lang w:val="en-US"/>
              </w:rPr>
              <w:t>Development of new research ideas</w:t>
            </w:r>
          </w:p>
          <w:p w:rsidR="00F936AB" w:rsidRPr="001A3E49" w:rsidRDefault="00F936AB" w:rsidP="001A3E49">
            <w:pPr>
              <w:pStyle w:val="a4"/>
              <w:widowControl w:val="0"/>
              <w:numPr>
                <w:ilvl w:val="0"/>
                <w:numId w:val="6"/>
              </w:numPr>
              <w:autoSpaceDE w:val="0"/>
              <w:autoSpaceDN w:val="0"/>
              <w:adjustRightInd w:val="0"/>
              <w:spacing w:after="0" w:line="240" w:lineRule="auto"/>
              <w:rPr>
                <w:color w:val="002060"/>
                <w:sz w:val="20"/>
                <w:szCs w:val="20"/>
              </w:rPr>
            </w:pPr>
            <w:r w:rsidRPr="001A3E49">
              <w:rPr>
                <w:color w:val="002060"/>
                <w:sz w:val="20"/>
                <w:szCs w:val="20"/>
                <w:lang w:val="en-US"/>
              </w:rPr>
              <w:t>Respect of ecosystems</w:t>
            </w:r>
          </w:p>
          <w:p w:rsidR="00F936AB" w:rsidRPr="001A3E49" w:rsidRDefault="00F936AB" w:rsidP="001A3E49">
            <w:pPr>
              <w:pStyle w:val="a4"/>
              <w:widowControl w:val="0"/>
              <w:numPr>
                <w:ilvl w:val="0"/>
                <w:numId w:val="6"/>
              </w:numPr>
              <w:autoSpaceDE w:val="0"/>
              <w:autoSpaceDN w:val="0"/>
              <w:adjustRightInd w:val="0"/>
              <w:spacing w:after="0" w:line="240" w:lineRule="auto"/>
              <w:rPr>
                <w:color w:val="002060"/>
                <w:sz w:val="20"/>
                <w:szCs w:val="20"/>
                <w:lang w:val="en-US"/>
              </w:rPr>
            </w:pPr>
            <w:r w:rsidRPr="001A3E49">
              <w:rPr>
                <w:color w:val="002060"/>
                <w:sz w:val="20"/>
                <w:szCs w:val="20"/>
                <w:lang w:val="en-US"/>
              </w:rPr>
              <w:t>Social and ethical responsibility and sensitivity on male/female issues</w:t>
            </w:r>
          </w:p>
          <w:p w:rsidR="00F936AB" w:rsidRPr="001A3E49" w:rsidRDefault="00F936AB" w:rsidP="001A3E49">
            <w:pPr>
              <w:pStyle w:val="a4"/>
              <w:widowControl w:val="0"/>
              <w:numPr>
                <w:ilvl w:val="0"/>
                <w:numId w:val="6"/>
              </w:numPr>
              <w:autoSpaceDE w:val="0"/>
              <w:autoSpaceDN w:val="0"/>
              <w:adjustRightInd w:val="0"/>
              <w:spacing w:after="0" w:line="240" w:lineRule="auto"/>
              <w:rPr>
                <w:color w:val="002060"/>
                <w:sz w:val="20"/>
                <w:szCs w:val="20"/>
              </w:rPr>
            </w:pPr>
            <w:r w:rsidRPr="001A3E49">
              <w:rPr>
                <w:color w:val="002060"/>
                <w:sz w:val="20"/>
                <w:szCs w:val="20"/>
                <w:lang w:val="en-US"/>
              </w:rPr>
              <w:t>Critical thinking</w:t>
            </w:r>
          </w:p>
          <w:p w:rsidR="00F936AB" w:rsidRPr="001A3E49" w:rsidRDefault="00F936AB" w:rsidP="001A3E49">
            <w:pPr>
              <w:pStyle w:val="a4"/>
              <w:widowControl w:val="0"/>
              <w:numPr>
                <w:ilvl w:val="0"/>
                <w:numId w:val="6"/>
              </w:numPr>
              <w:autoSpaceDE w:val="0"/>
              <w:autoSpaceDN w:val="0"/>
              <w:adjustRightInd w:val="0"/>
              <w:spacing w:after="0" w:line="240" w:lineRule="auto"/>
              <w:rPr>
                <w:color w:val="002060"/>
                <w:sz w:val="20"/>
                <w:szCs w:val="20"/>
                <w:lang w:val="en-US"/>
              </w:rPr>
            </w:pPr>
            <w:r w:rsidRPr="001A3E49">
              <w:rPr>
                <w:color w:val="002060"/>
                <w:sz w:val="20"/>
                <w:szCs w:val="20"/>
                <w:lang w:val="en-US"/>
              </w:rPr>
              <w:t>Promotion of free, creative and analytical thinking</w:t>
            </w:r>
          </w:p>
          <w:p w:rsidR="00F936AB" w:rsidRPr="001A3E49" w:rsidRDefault="00F936AB" w:rsidP="005B37DE">
            <w:pPr>
              <w:widowControl w:val="0"/>
              <w:autoSpaceDE w:val="0"/>
              <w:autoSpaceDN w:val="0"/>
              <w:adjustRightInd w:val="0"/>
              <w:spacing w:after="60" w:line="240" w:lineRule="auto"/>
              <w:rPr>
                <w:rFonts w:cs="Arial"/>
                <w:i/>
                <w:sz w:val="16"/>
                <w:szCs w:val="16"/>
                <w:lang w:val="en-US"/>
              </w:rPr>
            </w:pPr>
          </w:p>
        </w:tc>
      </w:tr>
    </w:tbl>
    <w:p w:rsidR="00F936AB" w:rsidRPr="00050B81" w:rsidRDefault="00F936AB"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936AB" w:rsidRPr="0078123B" w:rsidTr="00BF6D32">
        <w:tc>
          <w:tcPr>
            <w:tcW w:w="8472" w:type="dxa"/>
          </w:tcPr>
          <w:p w:rsidR="00F936AB" w:rsidRPr="009F08AA" w:rsidRDefault="0078123B" w:rsidP="0078123B">
            <w:pPr>
              <w:spacing w:after="0" w:line="240" w:lineRule="auto"/>
              <w:rPr>
                <w:iCs/>
                <w:color w:val="002060"/>
                <w:sz w:val="20"/>
                <w:szCs w:val="20"/>
              </w:rPr>
            </w:pPr>
            <w:r>
              <w:rPr>
                <w:iCs/>
                <w:color w:val="002060"/>
                <w:sz w:val="20"/>
                <w:szCs w:val="20"/>
              </w:rPr>
              <w:t xml:space="preserve">1. </w:t>
            </w:r>
            <w:r w:rsidR="00F936AB">
              <w:rPr>
                <w:iCs/>
                <w:color w:val="002060"/>
                <w:sz w:val="20"/>
                <w:szCs w:val="20"/>
                <w:lang w:val="en-US"/>
              </w:rPr>
              <w:t>Basic Principles</w:t>
            </w:r>
          </w:p>
          <w:p w:rsidR="00F936AB" w:rsidRPr="0078123B" w:rsidRDefault="0078123B" w:rsidP="001A3E49">
            <w:pPr>
              <w:spacing w:after="0" w:line="240" w:lineRule="auto"/>
              <w:ind w:left="454" w:hanging="454"/>
              <w:rPr>
                <w:iCs/>
                <w:color w:val="1F497D"/>
                <w:sz w:val="20"/>
                <w:szCs w:val="20"/>
                <w:lang w:val="en-US"/>
              </w:rPr>
            </w:pPr>
            <w:r w:rsidRPr="0078123B">
              <w:rPr>
                <w:iCs/>
                <w:color w:val="1F497D"/>
                <w:sz w:val="20"/>
                <w:szCs w:val="20"/>
                <w:lang w:val="en-US"/>
              </w:rPr>
              <w:t xml:space="preserve">2. </w:t>
            </w:r>
            <w:r w:rsidR="00F936AB">
              <w:rPr>
                <w:iCs/>
                <w:color w:val="1F497D"/>
                <w:sz w:val="20"/>
                <w:szCs w:val="20"/>
                <w:lang w:val="en-US"/>
              </w:rPr>
              <w:t>Metabolism of nutrients</w:t>
            </w:r>
            <w:r w:rsidR="00F936AB" w:rsidRPr="0078123B">
              <w:rPr>
                <w:iCs/>
                <w:color w:val="1F497D"/>
                <w:sz w:val="20"/>
                <w:szCs w:val="20"/>
                <w:lang w:val="en-US"/>
              </w:rPr>
              <w:t xml:space="preserve"> </w:t>
            </w:r>
          </w:p>
          <w:p w:rsidR="00F936AB" w:rsidRPr="001A3E49" w:rsidRDefault="0078123B" w:rsidP="00641165">
            <w:pPr>
              <w:spacing w:after="0" w:line="240" w:lineRule="auto"/>
              <w:ind w:left="454" w:hanging="454"/>
              <w:rPr>
                <w:iCs/>
                <w:color w:val="1F497D"/>
                <w:sz w:val="20"/>
                <w:szCs w:val="20"/>
                <w:lang w:val="en-US"/>
              </w:rPr>
            </w:pPr>
            <w:r w:rsidRPr="0078123B">
              <w:rPr>
                <w:iCs/>
                <w:color w:val="1F497D"/>
                <w:sz w:val="20"/>
                <w:szCs w:val="20"/>
                <w:lang w:val="en-US"/>
              </w:rPr>
              <w:t xml:space="preserve">3. </w:t>
            </w:r>
            <w:r w:rsidR="00F936AB">
              <w:rPr>
                <w:iCs/>
                <w:color w:val="1F497D"/>
                <w:sz w:val="20"/>
                <w:szCs w:val="20"/>
              </w:rPr>
              <w:t>Ε</w:t>
            </w:r>
            <w:proofErr w:type="spellStart"/>
            <w:r w:rsidR="00F936AB">
              <w:rPr>
                <w:iCs/>
                <w:color w:val="1F497D"/>
                <w:sz w:val="20"/>
                <w:szCs w:val="20"/>
                <w:lang w:val="en-US"/>
              </w:rPr>
              <w:t>nergy</w:t>
            </w:r>
            <w:proofErr w:type="spellEnd"/>
            <w:r w:rsidR="00F936AB">
              <w:rPr>
                <w:iCs/>
                <w:color w:val="1F497D"/>
                <w:sz w:val="20"/>
                <w:szCs w:val="20"/>
                <w:lang w:val="en-US"/>
              </w:rPr>
              <w:t xml:space="preserve"> balance</w:t>
            </w:r>
          </w:p>
          <w:p w:rsidR="00F936AB" w:rsidRPr="0078123B" w:rsidRDefault="0078123B" w:rsidP="001A3E49">
            <w:pPr>
              <w:spacing w:after="0" w:line="240" w:lineRule="auto"/>
              <w:ind w:left="454" w:hanging="454"/>
              <w:rPr>
                <w:iCs/>
                <w:color w:val="1F497D"/>
                <w:sz w:val="20"/>
                <w:szCs w:val="20"/>
                <w:lang w:val="en-US"/>
              </w:rPr>
            </w:pPr>
            <w:r w:rsidRPr="0078123B">
              <w:rPr>
                <w:iCs/>
                <w:color w:val="1F497D"/>
                <w:sz w:val="20"/>
                <w:szCs w:val="20"/>
                <w:lang w:val="en-US"/>
              </w:rPr>
              <w:t xml:space="preserve">4. </w:t>
            </w:r>
            <w:r w:rsidR="00F936AB">
              <w:rPr>
                <w:iCs/>
                <w:color w:val="1F497D"/>
                <w:sz w:val="20"/>
                <w:szCs w:val="20"/>
                <w:lang w:val="en-US"/>
              </w:rPr>
              <w:t>Weight loss and weight maintenance</w:t>
            </w:r>
          </w:p>
          <w:p w:rsidR="00F936AB" w:rsidRPr="001A3E49" w:rsidRDefault="0078123B" w:rsidP="001A3E49">
            <w:pPr>
              <w:spacing w:after="0" w:line="240" w:lineRule="auto"/>
              <w:ind w:left="454" w:hanging="454"/>
              <w:rPr>
                <w:iCs/>
                <w:color w:val="1F497D"/>
                <w:sz w:val="20"/>
                <w:szCs w:val="20"/>
                <w:lang w:val="en-GB"/>
              </w:rPr>
            </w:pPr>
            <w:r w:rsidRPr="0078123B">
              <w:rPr>
                <w:iCs/>
                <w:color w:val="1F497D"/>
                <w:sz w:val="20"/>
                <w:szCs w:val="20"/>
                <w:lang w:val="en-US"/>
              </w:rPr>
              <w:t xml:space="preserve">5. </w:t>
            </w:r>
            <w:r w:rsidR="00F936AB">
              <w:rPr>
                <w:iCs/>
                <w:color w:val="1F497D"/>
                <w:sz w:val="20"/>
                <w:szCs w:val="20"/>
                <w:lang w:val="en-US"/>
              </w:rPr>
              <w:t>Macronutrient needs depending on the type of exercise</w:t>
            </w:r>
          </w:p>
          <w:p w:rsidR="00F936AB" w:rsidRPr="001A3E49" w:rsidRDefault="0078123B" w:rsidP="001A3E49">
            <w:pPr>
              <w:spacing w:after="0" w:line="240" w:lineRule="auto"/>
              <w:ind w:left="454" w:hanging="454"/>
              <w:rPr>
                <w:iCs/>
                <w:color w:val="1F497D"/>
                <w:sz w:val="20"/>
                <w:szCs w:val="20"/>
                <w:lang w:val="en-GB"/>
              </w:rPr>
            </w:pPr>
            <w:r w:rsidRPr="0078123B">
              <w:rPr>
                <w:iCs/>
                <w:color w:val="1F497D"/>
                <w:sz w:val="20"/>
                <w:szCs w:val="20"/>
                <w:lang w:val="en-US"/>
              </w:rPr>
              <w:t xml:space="preserve">6. </w:t>
            </w:r>
            <w:r w:rsidR="00F936AB">
              <w:rPr>
                <w:iCs/>
                <w:color w:val="1F497D"/>
                <w:sz w:val="20"/>
                <w:szCs w:val="20"/>
                <w:lang w:val="en-US"/>
              </w:rPr>
              <w:t>Micronutrient needs depending on the type of exercise</w:t>
            </w:r>
          </w:p>
          <w:p w:rsidR="00F936AB" w:rsidRPr="001A3E49" w:rsidRDefault="0078123B" w:rsidP="001A3E49">
            <w:pPr>
              <w:spacing w:after="0" w:line="240" w:lineRule="auto"/>
              <w:ind w:left="454" w:hanging="454"/>
              <w:rPr>
                <w:iCs/>
                <w:color w:val="1F497D"/>
                <w:sz w:val="20"/>
                <w:szCs w:val="20"/>
                <w:lang w:val="en-GB"/>
              </w:rPr>
            </w:pPr>
            <w:r w:rsidRPr="0078123B">
              <w:rPr>
                <w:iCs/>
                <w:color w:val="1F497D"/>
                <w:sz w:val="20"/>
                <w:szCs w:val="20"/>
                <w:lang w:val="en-US"/>
              </w:rPr>
              <w:t xml:space="preserve">7. </w:t>
            </w:r>
            <w:r w:rsidR="00F936AB">
              <w:rPr>
                <w:iCs/>
                <w:color w:val="1F497D"/>
                <w:sz w:val="20"/>
                <w:szCs w:val="20"/>
                <w:lang w:val="en-US"/>
              </w:rPr>
              <w:t>Needs for liquids and electrolytes</w:t>
            </w:r>
          </w:p>
          <w:p w:rsidR="00F936AB" w:rsidRPr="001A3E49" w:rsidRDefault="0078123B" w:rsidP="00D9392D">
            <w:pPr>
              <w:spacing w:after="0" w:line="240" w:lineRule="auto"/>
              <w:ind w:left="454" w:hanging="454"/>
              <w:rPr>
                <w:iCs/>
                <w:color w:val="1F497D"/>
                <w:sz w:val="20"/>
                <w:szCs w:val="20"/>
                <w:lang w:val="en-US"/>
              </w:rPr>
            </w:pPr>
            <w:r w:rsidRPr="0078123B">
              <w:rPr>
                <w:iCs/>
                <w:color w:val="1F497D"/>
                <w:sz w:val="20"/>
                <w:szCs w:val="20"/>
                <w:lang w:val="en-US"/>
              </w:rPr>
              <w:t xml:space="preserve">8. </w:t>
            </w:r>
            <w:r w:rsidR="00F936AB">
              <w:rPr>
                <w:iCs/>
                <w:color w:val="1F497D"/>
                <w:sz w:val="20"/>
                <w:szCs w:val="20"/>
                <w:lang w:val="en-US"/>
              </w:rPr>
              <w:t>Nutrition supplements</w:t>
            </w:r>
          </w:p>
          <w:p w:rsidR="00F936AB" w:rsidRPr="001A3E49" w:rsidRDefault="0078123B" w:rsidP="001A3E49">
            <w:pPr>
              <w:spacing w:after="0" w:line="240" w:lineRule="auto"/>
              <w:ind w:left="454" w:hanging="454"/>
              <w:rPr>
                <w:iCs/>
                <w:color w:val="1F497D"/>
                <w:sz w:val="20"/>
                <w:szCs w:val="20"/>
                <w:lang w:val="en-GB"/>
              </w:rPr>
            </w:pPr>
            <w:r w:rsidRPr="0078123B">
              <w:rPr>
                <w:iCs/>
                <w:color w:val="1F497D"/>
                <w:sz w:val="20"/>
                <w:szCs w:val="20"/>
                <w:lang w:val="en-US"/>
              </w:rPr>
              <w:t xml:space="preserve">9. </w:t>
            </w:r>
            <w:r w:rsidR="00F936AB">
              <w:rPr>
                <w:iCs/>
                <w:color w:val="1F497D"/>
                <w:sz w:val="20"/>
                <w:szCs w:val="20"/>
                <w:lang w:val="en-US"/>
              </w:rPr>
              <w:t>Eating disorders</w:t>
            </w:r>
            <w:r w:rsidR="00F936AB" w:rsidRPr="001A3E49">
              <w:rPr>
                <w:iCs/>
                <w:color w:val="1F497D"/>
                <w:sz w:val="20"/>
                <w:szCs w:val="20"/>
                <w:lang w:val="en-GB"/>
              </w:rPr>
              <w:t xml:space="preserve"> </w:t>
            </w:r>
          </w:p>
          <w:p w:rsidR="00F936AB" w:rsidRPr="001A3E49" w:rsidRDefault="0078123B" w:rsidP="001A3E49">
            <w:pPr>
              <w:spacing w:after="0" w:line="240" w:lineRule="auto"/>
              <w:ind w:left="454" w:hanging="454"/>
              <w:rPr>
                <w:iCs/>
                <w:color w:val="1F497D"/>
                <w:sz w:val="20"/>
                <w:szCs w:val="20"/>
                <w:lang w:val="en-GB"/>
              </w:rPr>
            </w:pPr>
            <w:r w:rsidRPr="0078123B">
              <w:rPr>
                <w:iCs/>
                <w:color w:val="1F497D"/>
                <w:sz w:val="20"/>
                <w:szCs w:val="20"/>
                <w:lang w:val="en-US"/>
              </w:rPr>
              <w:t xml:space="preserve">10. </w:t>
            </w:r>
            <w:r w:rsidR="00F936AB">
              <w:rPr>
                <w:iCs/>
                <w:color w:val="1F497D"/>
                <w:sz w:val="20"/>
                <w:szCs w:val="20"/>
                <w:lang w:val="en-US"/>
              </w:rPr>
              <w:t>Dietary prescription for preparation for sport event</w:t>
            </w:r>
          </w:p>
          <w:p w:rsidR="00F936AB" w:rsidRPr="001A3E49" w:rsidRDefault="0078123B" w:rsidP="001A3E49">
            <w:pPr>
              <w:spacing w:after="0" w:line="240" w:lineRule="auto"/>
              <w:ind w:left="454" w:hanging="454"/>
              <w:rPr>
                <w:sz w:val="20"/>
                <w:szCs w:val="20"/>
                <w:lang w:val="en-GB"/>
              </w:rPr>
            </w:pPr>
            <w:r w:rsidRPr="0078123B">
              <w:rPr>
                <w:iCs/>
                <w:color w:val="1F497D"/>
                <w:sz w:val="20"/>
                <w:szCs w:val="20"/>
                <w:lang w:val="en-US"/>
              </w:rPr>
              <w:t xml:space="preserve">11. </w:t>
            </w:r>
            <w:r w:rsidR="00F936AB">
              <w:rPr>
                <w:iCs/>
                <w:color w:val="1F497D"/>
                <w:sz w:val="20"/>
                <w:szCs w:val="20"/>
                <w:lang w:val="en-US"/>
              </w:rPr>
              <w:t>Dietary prescription during the sport event</w:t>
            </w:r>
          </w:p>
          <w:p w:rsidR="00F936AB" w:rsidRPr="001A3E49" w:rsidRDefault="0078123B" w:rsidP="00641165">
            <w:pPr>
              <w:spacing w:after="0" w:line="240" w:lineRule="auto"/>
              <w:ind w:left="454" w:hanging="454"/>
              <w:rPr>
                <w:color w:val="1F497D"/>
                <w:sz w:val="20"/>
                <w:szCs w:val="20"/>
                <w:lang w:val="en-GB"/>
              </w:rPr>
            </w:pPr>
            <w:r w:rsidRPr="0078123B">
              <w:rPr>
                <w:color w:val="1F497D"/>
                <w:sz w:val="20"/>
                <w:szCs w:val="20"/>
                <w:lang w:val="en-US"/>
              </w:rPr>
              <w:t xml:space="preserve">12. </w:t>
            </w:r>
            <w:r w:rsidR="00F936AB">
              <w:rPr>
                <w:color w:val="1F497D"/>
                <w:sz w:val="20"/>
                <w:szCs w:val="20"/>
                <w:lang w:val="en-US"/>
              </w:rPr>
              <w:t>Dietary prescription after the sport event</w:t>
            </w:r>
          </w:p>
        </w:tc>
      </w:tr>
    </w:tbl>
    <w:p w:rsidR="00F936AB" w:rsidRPr="00050B81" w:rsidRDefault="00F936AB"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936AB" w:rsidRPr="009F08AA" w:rsidTr="00B25922">
        <w:tc>
          <w:tcPr>
            <w:tcW w:w="3306" w:type="dxa"/>
            <w:shd w:val="clear" w:color="auto" w:fill="DDD9C3"/>
          </w:tcPr>
          <w:p w:rsidR="00F936AB" w:rsidRPr="00050B81" w:rsidRDefault="00F936AB"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F936AB" w:rsidRPr="00795BFC" w:rsidRDefault="00F936AB" w:rsidP="004729F2">
            <w:pPr>
              <w:rPr>
                <w:iCs/>
                <w:color w:val="002060"/>
                <w:lang w:val="en-US"/>
              </w:rPr>
            </w:pPr>
            <w:r w:rsidRPr="00643E1A">
              <w:rPr>
                <w:rFonts w:cs="Arial"/>
                <w:b/>
                <w:color w:val="244061"/>
                <w:lang w:val="en-US"/>
              </w:rPr>
              <w:t>Lectures. Direct. distant learning</w:t>
            </w:r>
          </w:p>
        </w:tc>
      </w:tr>
      <w:tr w:rsidR="00F936AB" w:rsidRPr="0078123B" w:rsidTr="00B25922">
        <w:tc>
          <w:tcPr>
            <w:tcW w:w="3306" w:type="dxa"/>
            <w:shd w:val="clear" w:color="auto" w:fill="DDD9C3"/>
          </w:tcPr>
          <w:p w:rsidR="00F936AB" w:rsidRPr="00B25922" w:rsidRDefault="00F936AB"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F936AB" w:rsidRPr="00643E1A" w:rsidRDefault="00F936AB" w:rsidP="004729F2">
            <w:pPr>
              <w:spacing w:after="0" w:line="240" w:lineRule="auto"/>
              <w:jc w:val="both"/>
              <w:rPr>
                <w:rFonts w:cs="Arial"/>
                <w:b/>
                <w:color w:val="244061"/>
                <w:lang w:val="en-US"/>
              </w:rPr>
            </w:pPr>
            <w:r w:rsidRPr="00643E1A">
              <w:rPr>
                <w:rFonts w:cs="Arial"/>
                <w:b/>
                <w:color w:val="244061"/>
                <w:lang w:val="en-US"/>
              </w:rPr>
              <w:t>Lectures with the aid of slides and videos.</w:t>
            </w:r>
          </w:p>
          <w:p w:rsidR="00F936AB" w:rsidRPr="00643E1A" w:rsidRDefault="00F936AB" w:rsidP="004729F2">
            <w:pPr>
              <w:spacing w:after="0" w:line="240" w:lineRule="auto"/>
              <w:jc w:val="both"/>
              <w:rPr>
                <w:rFonts w:cs="Arial"/>
                <w:b/>
                <w:color w:val="002060"/>
                <w:sz w:val="20"/>
                <w:szCs w:val="20"/>
                <w:lang w:val="en-US"/>
              </w:rPr>
            </w:pPr>
            <w:r w:rsidRPr="00643E1A">
              <w:rPr>
                <w:rFonts w:cs="Arial"/>
                <w:b/>
                <w:color w:val="244061"/>
                <w:lang w:val="en-US"/>
              </w:rPr>
              <w:t>Lecture material available on e-class platforms, also employed for the communication with the students.</w:t>
            </w:r>
          </w:p>
        </w:tc>
      </w:tr>
      <w:tr w:rsidR="00F936AB" w:rsidRPr="009F08AA" w:rsidTr="00B25922">
        <w:tc>
          <w:tcPr>
            <w:tcW w:w="3306" w:type="dxa"/>
            <w:shd w:val="clear" w:color="auto" w:fill="DDD9C3"/>
          </w:tcPr>
          <w:p w:rsidR="00F936AB" w:rsidRPr="00050B81" w:rsidRDefault="00F936AB" w:rsidP="00B25922">
            <w:pPr>
              <w:spacing w:after="0" w:line="240" w:lineRule="auto"/>
              <w:jc w:val="right"/>
              <w:rPr>
                <w:rFonts w:cs="Arial"/>
                <w:b/>
                <w:sz w:val="20"/>
                <w:szCs w:val="20"/>
              </w:rPr>
            </w:pPr>
            <w:r w:rsidRPr="00050B81">
              <w:rPr>
                <w:rFonts w:cs="Arial"/>
                <w:b/>
                <w:sz w:val="20"/>
                <w:szCs w:val="20"/>
              </w:rPr>
              <w:t>ΟΡΓΑΝΩΣΗ ΔΙΔΑΣΚΑΛΙΑΣ</w:t>
            </w:r>
          </w:p>
          <w:p w:rsidR="00F936AB" w:rsidRDefault="00F936AB"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F936AB" w:rsidRDefault="00F936AB"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w:t>
            </w:r>
            <w:r w:rsidRPr="00050B81">
              <w:rPr>
                <w:rFonts w:cs="Arial"/>
                <w:i/>
                <w:sz w:val="16"/>
                <w:szCs w:val="16"/>
              </w:rPr>
              <w:lastRenderedPageBreak/>
              <w:t xml:space="preserve">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F936AB" w:rsidRPr="00050B81" w:rsidRDefault="00F936AB" w:rsidP="00B25922">
            <w:pPr>
              <w:spacing w:after="0" w:line="240" w:lineRule="auto"/>
              <w:jc w:val="both"/>
              <w:rPr>
                <w:rFonts w:cs="Arial"/>
                <w:i/>
                <w:sz w:val="16"/>
                <w:szCs w:val="16"/>
              </w:rPr>
            </w:pPr>
          </w:p>
          <w:p w:rsidR="00F936AB" w:rsidRDefault="00F936AB"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p w:rsidR="00F936AB" w:rsidRDefault="00F936AB" w:rsidP="00B25922">
            <w:pPr>
              <w:spacing w:after="0" w:line="240" w:lineRule="auto"/>
              <w:jc w:val="both"/>
              <w:rPr>
                <w:rFonts w:cs="Arial"/>
                <w:i/>
                <w:sz w:val="16"/>
                <w:szCs w:val="16"/>
              </w:rPr>
            </w:pPr>
          </w:p>
          <w:p w:rsidR="00F936AB" w:rsidRPr="004558C8" w:rsidRDefault="00F936AB" w:rsidP="00B25922">
            <w:pPr>
              <w:spacing w:after="0" w:line="240" w:lineRule="auto"/>
              <w:jc w:val="both"/>
              <w:rPr>
                <w:rFonts w:cs="Arial"/>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F936AB" w:rsidRPr="009F08AA" w:rsidTr="009F08A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F936AB" w:rsidRPr="009F08AA" w:rsidRDefault="00F936AB" w:rsidP="009F08AA">
                  <w:pPr>
                    <w:spacing w:after="0" w:line="240" w:lineRule="auto"/>
                    <w:jc w:val="center"/>
                    <w:rPr>
                      <w:rFonts w:cs="Arial"/>
                      <w:b/>
                      <w:i/>
                      <w:sz w:val="20"/>
                      <w:szCs w:val="20"/>
                    </w:rPr>
                  </w:pPr>
                  <w:r w:rsidRPr="009F08AA">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F936AB" w:rsidRPr="009F08AA" w:rsidRDefault="00F936AB" w:rsidP="009F08AA">
                  <w:pPr>
                    <w:spacing w:after="0" w:line="240" w:lineRule="auto"/>
                    <w:jc w:val="center"/>
                    <w:rPr>
                      <w:rFonts w:cs="Arial"/>
                      <w:b/>
                      <w:i/>
                      <w:sz w:val="20"/>
                      <w:szCs w:val="20"/>
                    </w:rPr>
                  </w:pPr>
                  <w:r w:rsidRPr="009F08AA">
                    <w:rPr>
                      <w:rFonts w:cs="Arial"/>
                      <w:b/>
                      <w:i/>
                      <w:sz w:val="20"/>
                      <w:szCs w:val="20"/>
                    </w:rPr>
                    <w:t>Φόρτος Εργασίας Εξαμήνου</w:t>
                  </w:r>
                </w:p>
              </w:tc>
            </w:tr>
            <w:tr w:rsidR="00F936AB" w:rsidRPr="009F08AA" w:rsidTr="009F08AA">
              <w:tc>
                <w:tcPr>
                  <w:tcW w:w="2467" w:type="dxa"/>
                  <w:tcBorders>
                    <w:top w:val="single" w:sz="4" w:space="0" w:color="auto"/>
                    <w:left w:val="single" w:sz="4" w:space="0" w:color="auto"/>
                    <w:bottom w:val="single" w:sz="4" w:space="0" w:color="auto"/>
                    <w:right w:val="single" w:sz="4" w:space="0" w:color="auto"/>
                  </w:tcBorders>
                </w:tcPr>
                <w:p w:rsidR="00F936AB" w:rsidRPr="001A3E49" w:rsidRDefault="00F936AB" w:rsidP="009F08AA">
                  <w:pPr>
                    <w:spacing w:after="0" w:line="240" w:lineRule="auto"/>
                    <w:rPr>
                      <w:rFonts w:cs="Arial"/>
                      <w:color w:val="002060"/>
                      <w:sz w:val="20"/>
                      <w:szCs w:val="20"/>
                      <w:lang w:val="en-US"/>
                    </w:rPr>
                  </w:pPr>
                  <w:r>
                    <w:rPr>
                      <w:rFonts w:cs="Arial"/>
                      <w:color w:val="002060"/>
                      <w:sz w:val="20"/>
                      <w:szCs w:val="20"/>
                      <w:lang w:val="en-US"/>
                    </w:rPr>
                    <w:t>Lectures</w:t>
                  </w:r>
                </w:p>
              </w:tc>
              <w:tc>
                <w:tcPr>
                  <w:tcW w:w="2468" w:type="dxa"/>
                  <w:tcBorders>
                    <w:top w:val="single" w:sz="4" w:space="0" w:color="auto"/>
                    <w:left w:val="single" w:sz="4" w:space="0" w:color="auto"/>
                    <w:bottom w:val="single" w:sz="4" w:space="0" w:color="auto"/>
                    <w:right w:val="single" w:sz="4" w:space="0" w:color="auto"/>
                  </w:tcBorders>
                </w:tcPr>
                <w:p w:rsidR="00F936AB" w:rsidRPr="009F08AA" w:rsidRDefault="00F936AB" w:rsidP="009F08AA">
                  <w:pPr>
                    <w:spacing w:after="0" w:line="240" w:lineRule="auto"/>
                    <w:jc w:val="center"/>
                    <w:rPr>
                      <w:rFonts w:cs="Arial"/>
                      <w:color w:val="002060"/>
                      <w:sz w:val="20"/>
                      <w:szCs w:val="20"/>
                    </w:rPr>
                  </w:pPr>
                  <w:r>
                    <w:rPr>
                      <w:rFonts w:cs="Arial"/>
                      <w:color w:val="002060"/>
                      <w:sz w:val="20"/>
                      <w:szCs w:val="20"/>
                    </w:rPr>
                    <w:t>35</w:t>
                  </w:r>
                </w:p>
              </w:tc>
            </w:tr>
            <w:tr w:rsidR="00F936AB" w:rsidRPr="009F08AA" w:rsidTr="009F08AA">
              <w:tc>
                <w:tcPr>
                  <w:tcW w:w="2467" w:type="dxa"/>
                  <w:tcBorders>
                    <w:top w:val="single" w:sz="4" w:space="0" w:color="auto"/>
                    <w:left w:val="single" w:sz="4" w:space="0" w:color="auto"/>
                    <w:bottom w:val="single" w:sz="4" w:space="0" w:color="auto"/>
                    <w:right w:val="single" w:sz="4" w:space="0" w:color="auto"/>
                  </w:tcBorders>
                </w:tcPr>
                <w:p w:rsidR="00F936AB" w:rsidRPr="001A3E49" w:rsidRDefault="00F936AB" w:rsidP="009F08AA">
                  <w:pPr>
                    <w:spacing w:after="0" w:line="240" w:lineRule="auto"/>
                    <w:rPr>
                      <w:rFonts w:cs="Arial"/>
                      <w:i/>
                      <w:color w:val="002060"/>
                      <w:sz w:val="16"/>
                      <w:szCs w:val="16"/>
                      <w:lang w:val="en-GB"/>
                    </w:rPr>
                  </w:pPr>
                  <w:r>
                    <w:rPr>
                      <w:rFonts w:cs="Arial"/>
                      <w:color w:val="002060"/>
                      <w:sz w:val="20"/>
                      <w:szCs w:val="20"/>
                      <w:lang w:val="en-US"/>
                    </w:rPr>
                    <w:t xml:space="preserve">Applied exercises focusing on application of </w:t>
                  </w:r>
                  <w:r>
                    <w:rPr>
                      <w:rFonts w:cs="Arial"/>
                      <w:color w:val="002060"/>
                      <w:sz w:val="20"/>
                      <w:szCs w:val="20"/>
                      <w:lang w:val="en-US"/>
                    </w:rPr>
                    <w:lastRenderedPageBreak/>
                    <w:t>methodology</w:t>
                  </w:r>
                  <w:r w:rsidRPr="001A3E49">
                    <w:rPr>
                      <w:rFonts w:cs="Arial"/>
                      <w:color w:val="002060"/>
                      <w:sz w:val="20"/>
                      <w:szCs w:val="20"/>
                      <w:lang w:val="en-GB"/>
                    </w:rPr>
                    <w:t xml:space="preserve"> </w:t>
                  </w:r>
                </w:p>
              </w:tc>
              <w:tc>
                <w:tcPr>
                  <w:tcW w:w="2468" w:type="dxa"/>
                  <w:tcBorders>
                    <w:top w:val="single" w:sz="4" w:space="0" w:color="auto"/>
                    <w:left w:val="single" w:sz="4" w:space="0" w:color="auto"/>
                    <w:bottom w:val="single" w:sz="4" w:space="0" w:color="auto"/>
                    <w:right w:val="single" w:sz="4" w:space="0" w:color="auto"/>
                  </w:tcBorders>
                </w:tcPr>
                <w:p w:rsidR="00F936AB" w:rsidRPr="009F08AA" w:rsidRDefault="00F936AB" w:rsidP="009F08AA">
                  <w:pPr>
                    <w:spacing w:after="0" w:line="240" w:lineRule="auto"/>
                    <w:jc w:val="center"/>
                    <w:rPr>
                      <w:rFonts w:cs="Arial"/>
                      <w:color w:val="002060"/>
                      <w:sz w:val="20"/>
                      <w:szCs w:val="20"/>
                    </w:rPr>
                  </w:pPr>
                  <w:r w:rsidRPr="009F08AA">
                    <w:rPr>
                      <w:rFonts w:cs="Arial"/>
                      <w:color w:val="002060"/>
                      <w:sz w:val="20"/>
                      <w:szCs w:val="20"/>
                    </w:rPr>
                    <w:lastRenderedPageBreak/>
                    <w:t>10</w:t>
                  </w:r>
                </w:p>
              </w:tc>
            </w:tr>
            <w:tr w:rsidR="00F936AB" w:rsidRPr="009F08AA" w:rsidTr="009F08AA">
              <w:tc>
                <w:tcPr>
                  <w:tcW w:w="2467" w:type="dxa"/>
                  <w:tcBorders>
                    <w:top w:val="single" w:sz="4" w:space="0" w:color="auto"/>
                    <w:left w:val="single" w:sz="4" w:space="0" w:color="auto"/>
                    <w:bottom w:val="single" w:sz="4" w:space="0" w:color="auto"/>
                    <w:right w:val="single" w:sz="4" w:space="0" w:color="auto"/>
                  </w:tcBorders>
                </w:tcPr>
                <w:p w:rsidR="00F936AB" w:rsidRPr="009F08AA" w:rsidRDefault="00F936AB" w:rsidP="009F08AA">
                  <w:pPr>
                    <w:spacing w:after="0" w:line="240" w:lineRule="auto"/>
                    <w:rPr>
                      <w:rFonts w:cs="Arial"/>
                      <w:i/>
                      <w:color w:val="002060"/>
                      <w:sz w:val="16"/>
                      <w:szCs w:val="16"/>
                    </w:rPr>
                  </w:pPr>
                  <w:r>
                    <w:rPr>
                      <w:rFonts w:cs="Arial"/>
                      <w:color w:val="002060"/>
                      <w:sz w:val="20"/>
                      <w:szCs w:val="20"/>
                      <w:lang w:val="en-US"/>
                    </w:rPr>
                    <w:lastRenderedPageBreak/>
                    <w:t>Individual Study</w:t>
                  </w:r>
                </w:p>
              </w:tc>
              <w:tc>
                <w:tcPr>
                  <w:tcW w:w="2468" w:type="dxa"/>
                  <w:tcBorders>
                    <w:top w:val="single" w:sz="4" w:space="0" w:color="auto"/>
                    <w:left w:val="single" w:sz="4" w:space="0" w:color="auto"/>
                    <w:bottom w:val="single" w:sz="4" w:space="0" w:color="auto"/>
                    <w:right w:val="single" w:sz="4" w:space="0" w:color="auto"/>
                  </w:tcBorders>
                </w:tcPr>
                <w:p w:rsidR="00F936AB" w:rsidRPr="009F08AA" w:rsidRDefault="00F936AB" w:rsidP="00641165">
                  <w:pPr>
                    <w:spacing w:after="0" w:line="240" w:lineRule="auto"/>
                    <w:jc w:val="center"/>
                    <w:rPr>
                      <w:rFonts w:cs="Arial"/>
                      <w:color w:val="002060"/>
                      <w:sz w:val="20"/>
                      <w:szCs w:val="20"/>
                    </w:rPr>
                  </w:pPr>
                  <w:r>
                    <w:rPr>
                      <w:rFonts w:cs="Arial"/>
                      <w:color w:val="002060"/>
                      <w:sz w:val="20"/>
                      <w:szCs w:val="20"/>
                    </w:rPr>
                    <w:t>35</w:t>
                  </w:r>
                </w:p>
              </w:tc>
            </w:tr>
            <w:tr w:rsidR="00F936AB" w:rsidRPr="009F08AA" w:rsidTr="009F08AA">
              <w:tc>
                <w:tcPr>
                  <w:tcW w:w="2467" w:type="dxa"/>
                  <w:tcBorders>
                    <w:top w:val="single" w:sz="4" w:space="0" w:color="auto"/>
                    <w:left w:val="single" w:sz="4" w:space="0" w:color="auto"/>
                    <w:bottom w:val="single" w:sz="4" w:space="0" w:color="auto"/>
                    <w:right w:val="single" w:sz="4" w:space="0" w:color="auto"/>
                  </w:tcBorders>
                </w:tcPr>
                <w:p w:rsidR="00F936AB" w:rsidRPr="009F08AA" w:rsidRDefault="00F936AB" w:rsidP="009F08AA">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F936AB" w:rsidRPr="009F08AA" w:rsidRDefault="00F936AB" w:rsidP="009F08AA">
                  <w:pPr>
                    <w:spacing w:after="0" w:line="240" w:lineRule="auto"/>
                    <w:jc w:val="center"/>
                    <w:rPr>
                      <w:rFonts w:cs="Arial"/>
                      <w:color w:val="002060"/>
                      <w:sz w:val="20"/>
                      <w:szCs w:val="20"/>
                    </w:rPr>
                  </w:pPr>
                </w:p>
              </w:tc>
            </w:tr>
            <w:tr w:rsidR="00F936AB" w:rsidRPr="009F08AA" w:rsidTr="009F08AA">
              <w:tc>
                <w:tcPr>
                  <w:tcW w:w="2467" w:type="dxa"/>
                  <w:tcBorders>
                    <w:top w:val="single" w:sz="4" w:space="0" w:color="auto"/>
                    <w:left w:val="single" w:sz="4" w:space="0" w:color="auto"/>
                    <w:bottom w:val="single" w:sz="4" w:space="0" w:color="auto"/>
                    <w:right w:val="single" w:sz="4" w:space="0" w:color="auto"/>
                  </w:tcBorders>
                </w:tcPr>
                <w:p w:rsidR="00F936AB" w:rsidRPr="009F08AA" w:rsidRDefault="00F936AB" w:rsidP="009F08AA">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F936AB" w:rsidRPr="009F08AA" w:rsidRDefault="00F936AB" w:rsidP="009F08AA">
                  <w:pPr>
                    <w:spacing w:after="0" w:line="240" w:lineRule="auto"/>
                    <w:jc w:val="center"/>
                    <w:rPr>
                      <w:rFonts w:cs="Arial"/>
                      <w:color w:val="002060"/>
                      <w:sz w:val="20"/>
                      <w:szCs w:val="20"/>
                    </w:rPr>
                  </w:pPr>
                </w:p>
              </w:tc>
            </w:tr>
            <w:tr w:rsidR="00F936AB" w:rsidRPr="009F08AA" w:rsidTr="009F08AA">
              <w:tc>
                <w:tcPr>
                  <w:tcW w:w="2467" w:type="dxa"/>
                  <w:tcBorders>
                    <w:top w:val="single" w:sz="4" w:space="0" w:color="auto"/>
                    <w:left w:val="single" w:sz="4" w:space="0" w:color="auto"/>
                    <w:bottom w:val="single" w:sz="4" w:space="0" w:color="auto"/>
                    <w:right w:val="single" w:sz="4" w:space="0" w:color="auto"/>
                  </w:tcBorders>
                </w:tcPr>
                <w:p w:rsidR="00F936AB" w:rsidRPr="00795BFC" w:rsidRDefault="00F936AB" w:rsidP="001A3E49">
                  <w:pPr>
                    <w:spacing w:after="0" w:line="240" w:lineRule="auto"/>
                    <w:rPr>
                      <w:rFonts w:cs="Arial"/>
                      <w:b/>
                      <w:i/>
                      <w:color w:val="002060"/>
                      <w:sz w:val="20"/>
                      <w:szCs w:val="20"/>
                      <w:lang w:val="en-US"/>
                    </w:rPr>
                  </w:pPr>
                  <w:r w:rsidRPr="00795BFC">
                    <w:rPr>
                      <w:rFonts w:cs="Arial"/>
                      <w:b/>
                      <w:i/>
                      <w:color w:val="002060"/>
                      <w:sz w:val="20"/>
                      <w:szCs w:val="20"/>
                      <w:lang w:val="en-US"/>
                    </w:rPr>
                    <w:t>Total Course Load</w:t>
                  </w:r>
                </w:p>
                <w:p w:rsidR="00F936AB" w:rsidRPr="001A3E49" w:rsidRDefault="00F936AB" w:rsidP="001A3E49">
                  <w:pPr>
                    <w:spacing w:after="0" w:line="240" w:lineRule="auto"/>
                    <w:rPr>
                      <w:rFonts w:cs="Arial"/>
                      <w:b/>
                      <w:i/>
                      <w:color w:val="002060"/>
                      <w:sz w:val="20"/>
                      <w:szCs w:val="20"/>
                      <w:lang w:val="en-GB"/>
                    </w:rPr>
                  </w:pPr>
                  <w:r w:rsidRPr="00795BFC">
                    <w:rPr>
                      <w:rFonts w:cs="Arial"/>
                      <w:b/>
                      <w:i/>
                      <w:color w:val="002060"/>
                      <w:sz w:val="20"/>
                      <w:szCs w:val="20"/>
                      <w:lang w:val="en-US"/>
                    </w:rPr>
                    <w:t>(25 hours course load per credit unit)</w:t>
                  </w:r>
                </w:p>
              </w:tc>
              <w:tc>
                <w:tcPr>
                  <w:tcW w:w="2468" w:type="dxa"/>
                  <w:tcBorders>
                    <w:top w:val="single" w:sz="4" w:space="0" w:color="auto"/>
                    <w:left w:val="single" w:sz="4" w:space="0" w:color="auto"/>
                    <w:bottom w:val="single" w:sz="4" w:space="0" w:color="auto"/>
                    <w:right w:val="single" w:sz="4" w:space="0" w:color="auto"/>
                  </w:tcBorders>
                  <w:vAlign w:val="center"/>
                </w:tcPr>
                <w:p w:rsidR="00F936AB" w:rsidRPr="009F08AA" w:rsidRDefault="00F936AB" w:rsidP="009F08AA">
                  <w:pPr>
                    <w:spacing w:after="0" w:line="240" w:lineRule="auto"/>
                    <w:jc w:val="center"/>
                    <w:rPr>
                      <w:rFonts w:cs="Arial"/>
                      <w:b/>
                      <w:i/>
                      <w:color w:val="002060"/>
                      <w:sz w:val="20"/>
                      <w:szCs w:val="20"/>
                    </w:rPr>
                  </w:pPr>
                  <w:r>
                    <w:rPr>
                      <w:rFonts w:cs="Arial"/>
                      <w:b/>
                      <w:i/>
                      <w:color w:val="002060"/>
                      <w:sz w:val="20"/>
                      <w:szCs w:val="20"/>
                    </w:rPr>
                    <w:t>80</w:t>
                  </w:r>
                </w:p>
              </w:tc>
            </w:tr>
          </w:tbl>
          <w:p w:rsidR="00F936AB" w:rsidRPr="00050B81" w:rsidRDefault="00F936AB" w:rsidP="00050B81">
            <w:pPr>
              <w:spacing w:after="0" w:line="240" w:lineRule="auto"/>
              <w:rPr>
                <w:rFonts w:ascii="Tahoma" w:hAnsi="Tahoma" w:cs="Tahoma"/>
                <w:lang w:val="en-US"/>
              </w:rPr>
            </w:pPr>
          </w:p>
        </w:tc>
      </w:tr>
      <w:tr w:rsidR="00F936AB" w:rsidRPr="0078123B" w:rsidTr="00BF6D32">
        <w:tc>
          <w:tcPr>
            <w:tcW w:w="3306" w:type="dxa"/>
          </w:tcPr>
          <w:p w:rsidR="00F936AB" w:rsidRPr="00050B81" w:rsidRDefault="00F936AB" w:rsidP="00050B81">
            <w:pPr>
              <w:spacing w:after="0" w:line="240" w:lineRule="auto"/>
              <w:jc w:val="right"/>
              <w:rPr>
                <w:rFonts w:cs="Arial"/>
                <w:b/>
                <w:sz w:val="20"/>
                <w:szCs w:val="20"/>
              </w:rPr>
            </w:pPr>
            <w:r w:rsidRPr="00050B81">
              <w:rPr>
                <w:rFonts w:cs="Arial"/>
                <w:b/>
                <w:sz w:val="20"/>
                <w:szCs w:val="20"/>
              </w:rPr>
              <w:lastRenderedPageBreak/>
              <w:t xml:space="preserve">ΑΞΙΟΛΟΓΗΣΗ ΦΟΙΤΗΤΩΝ </w:t>
            </w:r>
          </w:p>
          <w:p w:rsidR="00F936AB" w:rsidRPr="00050B81" w:rsidRDefault="00F936AB"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F936AB" w:rsidRDefault="00F936AB" w:rsidP="00B25922">
            <w:pPr>
              <w:spacing w:after="0" w:line="240" w:lineRule="auto"/>
              <w:jc w:val="both"/>
              <w:rPr>
                <w:rFonts w:cs="Arial"/>
                <w:i/>
                <w:sz w:val="16"/>
                <w:szCs w:val="16"/>
              </w:rPr>
            </w:pPr>
          </w:p>
          <w:p w:rsidR="00F936AB" w:rsidRPr="00050B81" w:rsidRDefault="00F936AB"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936AB" w:rsidRPr="00050B81" w:rsidRDefault="00F936AB" w:rsidP="00B25922">
            <w:pPr>
              <w:spacing w:after="0" w:line="240" w:lineRule="auto"/>
              <w:jc w:val="both"/>
              <w:rPr>
                <w:rFonts w:cs="Arial"/>
                <w:i/>
                <w:sz w:val="16"/>
                <w:szCs w:val="16"/>
              </w:rPr>
            </w:pPr>
          </w:p>
          <w:p w:rsidR="00F936AB" w:rsidRPr="00050B81" w:rsidRDefault="00F936AB"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F936AB" w:rsidRPr="009F08AA" w:rsidRDefault="00F936AB" w:rsidP="008343A9">
            <w:pPr>
              <w:spacing w:after="0" w:line="240" w:lineRule="auto"/>
              <w:rPr>
                <w:iCs/>
                <w:color w:val="002060"/>
              </w:rPr>
            </w:pPr>
          </w:p>
          <w:p w:rsidR="00F936AB" w:rsidRPr="00795BFC" w:rsidRDefault="00F936AB" w:rsidP="001A3E49">
            <w:pPr>
              <w:spacing w:after="0" w:line="240" w:lineRule="auto"/>
              <w:rPr>
                <w:iCs/>
                <w:color w:val="002060"/>
                <w:lang w:val="en-US"/>
              </w:rPr>
            </w:pPr>
            <w:r w:rsidRPr="00795BFC">
              <w:rPr>
                <w:iCs/>
                <w:color w:val="002060"/>
              </w:rPr>
              <w:t>Ι</w:t>
            </w:r>
            <w:r>
              <w:rPr>
                <w:iCs/>
                <w:color w:val="002060"/>
                <w:lang w:val="en-US"/>
              </w:rPr>
              <w:t>. Written exam (10</w:t>
            </w:r>
            <w:r w:rsidRPr="00795BFC">
              <w:rPr>
                <w:iCs/>
                <w:color w:val="002060"/>
                <w:lang w:val="en-US"/>
              </w:rPr>
              <w:t>0%) which includes:</w:t>
            </w:r>
          </w:p>
          <w:p w:rsidR="00F936AB" w:rsidRPr="00795BFC" w:rsidRDefault="00F936AB" w:rsidP="001A3E49">
            <w:pPr>
              <w:spacing w:after="0" w:line="240" w:lineRule="auto"/>
              <w:ind w:left="267" w:hanging="267"/>
              <w:rPr>
                <w:iCs/>
                <w:color w:val="002060"/>
                <w:lang w:val="en-US"/>
              </w:rPr>
            </w:pPr>
            <w:r w:rsidRPr="00795BFC">
              <w:rPr>
                <w:iCs/>
                <w:color w:val="002060"/>
                <w:lang w:val="en-US"/>
              </w:rPr>
              <w:t>-</w:t>
            </w:r>
            <w:r w:rsidRPr="00795BFC">
              <w:rPr>
                <w:iCs/>
                <w:color w:val="002060"/>
                <w:lang w:val="en-US"/>
              </w:rPr>
              <w:tab/>
              <w:t>Multiple choice questions and critical evaluation of concepts</w:t>
            </w:r>
          </w:p>
          <w:p w:rsidR="00F936AB" w:rsidRPr="001A3E49" w:rsidRDefault="00F936AB" w:rsidP="008343A9">
            <w:pPr>
              <w:spacing w:after="0" w:line="240" w:lineRule="auto"/>
              <w:ind w:left="267" w:hanging="267"/>
              <w:rPr>
                <w:iCs/>
                <w:color w:val="002060"/>
                <w:lang w:val="en-US"/>
              </w:rPr>
            </w:pPr>
          </w:p>
          <w:p w:rsidR="00F936AB" w:rsidRPr="001A3E49" w:rsidRDefault="00F936AB" w:rsidP="00A90D42">
            <w:pPr>
              <w:spacing w:after="0" w:line="240" w:lineRule="auto"/>
              <w:rPr>
                <w:iCs/>
                <w:color w:val="002060"/>
                <w:lang w:val="en-GB"/>
              </w:rPr>
            </w:pPr>
          </w:p>
        </w:tc>
      </w:tr>
    </w:tbl>
    <w:p w:rsidR="00F936AB" w:rsidRPr="00050B81" w:rsidRDefault="00F936AB"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936AB" w:rsidRPr="009F08AA" w:rsidTr="00BF6D32">
        <w:tc>
          <w:tcPr>
            <w:tcW w:w="8472" w:type="dxa"/>
          </w:tcPr>
          <w:p w:rsidR="00F936AB" w:rsidRPr="00050B81" w:rsidRDefault="00F936AB" w:rsidP="00050B81">
            <w:pPr>
              <w:spacing w:after="0" w:line="240" w:lineRule="auto"/>
              <w:jc w:val="both"/>
              <w:rPr>
                <w:rFonts w:cs="Arial"/>
                <w:i/>
                <w:sz w:val="16"/>
                <w:szCs w:val="16"/>
              </w:rPr>
            </w:pPr>
            <w:r w:rsidRPr="00050B81">
              <w:rPr>
                <w:rFonts w:cs="Arial"/>
                <w:i/>
                <w:sz w:val="16"/>
                <w:szCs w:val="16"/>
              </w:rPr>
              <w:t>-Προτεινόμενη Βιβλιογραφία :</w:t>
            </w:r>
          </w:p>
          <w:p w:rsidR="00F936AB" w:rsidRDefault="00F936AB" w:rsidP="00050B81">
            <w:pPr>
              <w:spacing w:after="0" w:line="240" w:lineRule="auto"/>
              <w:jc w:val="both"/>
              <w:rPr>
                <w:rFonts w:cs="Arial"/>
                <w:i/>
                <w:sz w:val="16"/>
                <w:szCs w:val="16"/>
              </w:rPr>
            </w:pPr>
            <w:r w:rsidRPr="00050B81">
              <w:rPr>
                <w:rFonts w:cs="Arial"/>
                <w:i/>
                <w:sz w:val="16"/>
                <w:szCs w:val="16"/>
              </w:rPr>
              <w:t>-Συναφή επιστημονικά περιοδικά:</w:t>
            </w:r>
          </w:p>
          <w:p w:rsidR="00F936AB" w:rsidRPr="009F08AA" w:rsidRDefault="00F936AB" w:rsidP="00050B81">
            <w:pPr>
              <w:spacing w:after="0" w:line="240" w:lineRule="auto"/>
              <w:jc w:val="both"/>
              <w:rPr>
                <w:rFonts w:cs="Arial"/>
                <w:color w:val="002060"/>
                <w:sz w:val="20"/>
                <w:szCs w:val="20"/>
              </w:rPr>
            </w:pPr>
          </w:p>
          <w:p w:rsidR="00F936AB" w:rsidRPr="009F08AA" w:rsidRDefault="00F936AB" w:rsidP="00C43ED4">
            <w:pPr>
              <w:spacing w:after="0" w:line="240" w:lineRule="auto"/>
              <w:jc w:val="both"/>
              <w:rPr>
                <w:rFonts w:cs="Arial"/>
                <w:color w:val="FF0000"/>
                <w:sz w:val="20"/>
                <w:szCs w:val="20"/>
              </w:rPr>
            </w:pPr>
            <w:r>
              <w:rPr>
                <w:rFonts w:cs="Arial"/>
                <w:color w:val="FF0000"/>
                <w:sz w:val="20"/>
                <w:szCs w:val="20"/>
                <w:lang w:val="en-US"/>
              </w:rPr>
              <w:t>Melvin</w:t>
            </w:r>
            <w:r w:rsidRPr="00A90D42">
              <w:rPr>
                <w:rFonts w:cs="Arial"/>
                <w:color w:val="FF0000"/>
                <w:sz w:val="20"/>
                <w:szCs w:val="20"/>
              </w:rPr>
              <w:t xml:space="preserve"> </w:t>
            </w:r>
            <w:r>
              <w:rPr>
                <w:rFonts w:cs="Arial"/>
                <w:color w:val="FF0000"/>
                <w:sz w:val="20"/>
                <w:szCs w:val="20"/>
                <w:lang w:val="en-US"/>
              </w:rPr>
              <w:t>H</w:t>
            </w:r>
            <w:r w:rsidRPr="00A90D42">
              <w:rPr>
                <w:rFonts w:cs="Arial"/>
                <w:color w:val="FF0000"/>
                <w:sz w:val="20"/>
                <w:szCs w:val="20"/>
              </w:rPr>
              <w:t xml:space="preserve">. </w:t>
            </w:r>
            <w:r>
              <w:rPr>
                <w:rFonts w:cs="Arial"/>
                <w:color w:val="FF0000"/>
                <w:sz w:val="20"/>
                <w:szCs w:val="20"/>
                <w:lang w:val="en-US"/>
              </w:rPr>
              <w:t>Williams</w:t>
            </w:r>
            <w:r w:rsidRPr="00A90D42">
              <w:rPr>
                <w:rFonts w:cs="Arial"/>
                <w:color w:val="FF0000"/>
                <w:sz w:val="20"/>
                <w:szCs w:val="20"/>
              </w:rPr>
              <w:t xml:space="preserve">, </w:t>
            </w:r>
            <w:r>
              <w:rPr>
                <w:rFonts w:cs="Arial"/>
                <w:color w:val="FF0000"/>
                <w:sz w:val="20"/>
                <w:szCs w:val="20"/>
              </w:rPr>
              <w:t>Διατροφή &amp; Αθλητική Απόδοση, Υγεία, Ευρωστία</w:t>
            </w:r>
            <w:r w:rsidRPr="009F08AA">
              <w:rPr>
                <w:rFonts w:cs="Arial"/>
                <w:color w:val="FF0000"/>
                <w:sz w:val="20"/>
                <w:szCs w:val="20"/>
              </w:rPr>
              <w:t>. Εκδόσεις Πασχαλίδης, 200</w:t>
            </w:r>
            <w:r>
              <w:rPr>
                <w:rFonts w:cs="Arial"/>
                <w:color w:val="FF0000"/>
                <w:sz w:val="20"/>
                <w:szCs w:val="20"/>
              </w:rPr>
              <w:t>3</w:t>
            </w:r>
            <w:r w:rsidRPr="009F08AA">
              <w:rPr>
                <w:rFonts w:cs="Arial"/>
                <w:color w:val="FF0000"/>
                <w:sz w:val="20"/>
                <w:szCs w:val="20"/>
              </w:rPr>
              <w:t xml:space="preserve">, </w:t>
            </w:r>
            <w:r w:rsidRPr="009F08AA">
              <w:rPr>
                <w:iCs/>
                <w:color w:val="FF0000"/>
                <w:sz w:val="20"/>
                <w:szCs w:val="20"/>
              </w:rPr>
              <w:t>960-399-</w:t>
            </w:r>
            <w:r>
              <w:rPr>
                <w:iCs/>
                <w:color w:val="FF0000"/>
                <w:sz w:val="20"/>
                <w:szCs w:val="20"/>
              </w:rPr>
              <w:t>135</w:t>
            </w:r>
            <w:r w:rsidRPr="009F08AA">
              <w:rPr>
                <w:iCs/>
                <w:color w:val="FF0000"/>
                <w:sz w:val="20"/>
                <w:szCs w:val="20"/>
              </w:rPr>
              <w:t>-</w:t>
            </w:r>
            <w:r>
              <w:rPr>
                <w:iCs/>
                <w:color w:val="FF0000"/>
                <w:sz w:val="20"/>
                <w:szCs w:val="20"/>
              </w:rPr>
              <w:t>Χ</w:t>
            </w:r>
          </w:p>
        </w:tc>
      </w:tr>
    </w:tbl>
    <w:p w:rsidR="00F936AB" w:rsidRPr="003207B3" w:rsidRDefault="00F936AB" w:rsidP="00050B81">
      <w:pPr>
        <w:spacing w:after="0" w:line="240" w:lineRule="auto"/>
        <w:jc w:val="both"/>
        <w:rPr>
          <w:rFonts w:ascii="Cambria" w:hAnsi="Cambria"/>
          <w:sz w:val="20"/>
          <w:szCs w:val="24"/>
        </w:rPr>
      </w:pPr>
    </w:p>
    <w:p w:rsidR="00F936AB" w:rsidRPr="003207B3" w:rsidRDefault="00F936AB" w:rsidP="00050B81">
      <w:pPr>
        <w:spacing w:after="0" w:line="240" w:lineRule="auto"/>
        <w:rPr>
          <w:rFonts w:ascii="Times New Roman" w:hAnsi="Times New Roman"/>
          <w:sz w:val="24"/>
          <w:szCs w:val="24"/>
        </w:rPr>
      </w:pPr>
    </w:p>
    <w:p w:rsidR="00F936AB" w:rsidRPr="003207B3" w:rsidRDefault="00F936AB"/>
    <w:sectPr w:rsidR="00F936AB" w:rsidRPr="003207B3"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3AF0"/>
    <w:multiLevelType w:val="hybridMultilevel"/>
    <w:tmpl w:val="773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36907ACC"/>
    <w:multiLevelType w:val="hybridMultilevel"/>
    <w:tmpl w:val="6E88D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A582FEA"/>
    <w:multiLevelType w:val="hybridMultilevel"/>
    <w:tmpl w:val="B4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nsid w:val="76085F4A"/>
    <w:multiLevelType w:val="hybridMultilevel"/>
    <w:tmpl w:val="CFF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oNotHyphenateCaps/>
  <w:characterSpacingControl w:val="doNotCompress"/>
  <w:doNotValidateAgainstSchema/>
  <w:doNotDemarcateInvalidXml/>
  <w:compat/>
  <w:rsids>
    <w:rsidRoot w:val="00050B81"/>
    <w:rsid w:val="00007AB8"/>
    <w:rsid w:val="00050B81"/>
    <w:rsid w:val="00096AF5"/>
    <w:rsid w:val="000D35D4"/>
    <w:rsid w:val="000F5B99"/>
    <w:rsid w:val="00157AA5"/>
    <w:rsid w:val="00174442"/>
    <w:rsid w:val="0019528A"/>
    <w:rsid w:val="001A3E49"/>
    <w:rsid w:val="001A3F9B"/>
    <w:rsid w:val="001A6D71"/>
    <w:rsid w:val="001D341B"/>
    <w:rsid w:val="002100D3"/>
    <w:rsid w:val="0023427A"/>
    <w:rsid w:val="003141FF"/>
    <w:rsid w:val="003207B3"/>
    <w:rsid w:val="00376A45"/>
    <w:rsid w:val="003B45BC"/>
    <w:rsid w:val="004558C8"/>
    <w:rsid w:val="004729F2"/>
    <w:rsid w:val="004A76F3"/>
    <w:rsid w:val="00570308"/>
    <w:rsid w:val="005843F7"/>
    <w:rsid w:val="005B37DE"/>
    <w:rsid w:val="005D27AC"/>
    <w:rsid w:val="00641165"/>
    <w:rsid w:val="00643E1A"/>
    <w:rsid w:val="00726337"/>
    <w:rsid w:val="0078123B"/>
    <w:rsid w:val="00795BFC"/>
    <w:rsid w:val="008343A9"/>
    <w:rsid w:val="008D49A2"/>
    <w:rsid w:val="008D6230"/>
    <w:rsid w:val="008F7425"/>
    <w:rsid w:val="00907017"/>
    <w:rsid w:val="00974C95"/>
    <w:rsid w:val="009B2A20"/>
    <w:rsid w:val="009F08AA"/>
    <w:rsid w:val="00A45BD0"/>
    <w:rsid w:val="00A90D42"/>
    <w:rsid w:val="00AF5F3A"/>
    <w:rsid w:val="00B25922"/>
    <w:rsid w:val="00B66EDB"/>
    <w:rsid w:val="00BA09EC"/>
    <w:rsid w:val="00BB4359"/>
    <w:rsid w:val="00BE4FAD"/>
    <w:rsid w:val="00BF6D32"/>
    <w:rsid w:val="00C27CA9"/>
    <w:rsid w:val="00C43ED4"/>
    <w:rsid w:val="00C71560"/>
    <w:rsid w:val="00CD2D2E"/>
    <w:rsid w:val="00CD33B7"/>
    <w:rsid w:val="00D13AB9"/>
    <w:rsid w:val="00D43707"/>
    <w:rsid w:val="00D9392D"/>
    <w:rsid w:val="00F36439"/>
    <w:rsid w:val="00F93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59"/>
    <w:pPr>
      <w:spacing w:after="200" w:line="276" w:lineRule="auto"/>
    </w:pPr>
    <w:rPr>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D341B"/>
    <w:pPr>
      <w:ind w:left="720"/>
    </w:pPr>
  </w:style>
  <w:style w:type="paragraph" w:customStyle="1" w:styleId="DefaultText">
    <w:name w:val="Default Text"/>
    <w:uiPriority w:val="99"/>
    <w:rsid w:val="00F36439"/>
    <w:rPr>
      <w:rFonts w:ascii="Times New Roman" w:hAnsi="Times New Roman"/>
      <w:color w:val="000000"/>
      <w:sz w:val="24"/>
      <w:szCs w:val="20"/>
    </w:rPr>
  </w:style>
  <w:style w:type="paragraph" w:styleId="Web">
    <w:name w:val="Normal (Web)"/>
    <w:basedOn w:val="a"/>
    <w:uiPriority w:val="99"/>
    <w:semiHidden/>
    <w:rsid w:val="00157AA5"/>
    <w:pPr>
      <w:spacing w:before="100" w:beforeAutospacing="1" w:after="100" w:afterAutospacing="1" w:line="240" w:lineRule="auto"/>
    </w:pPr>
    <w:rPr>
      <w:rFonts w:ascii="Times New Roman" w:hAnsi="Times New Roman"/>
      <w:sz w:val="24"/>
      <w:szCs w:val="24"/>
      <w:lang w:val="en-US" w:eastAsia="en-US"/>
    </w:rPr>
  </w:style>
  <w:style w:type="character" w:styleId="a5">
    <w:name w:val="Strong"/>
    <w:basedOn w:val="a0"/>
    <w:uiPriority w:val="99"/>
    <w:qFormat/>
    <w:rsid w:val="00157AA5"/>
    <w:rPr>
      <w:rFonts w:cs="Times New Roman"/>
      <w:b/>
      <w:bCs/>
    </w:rPr>
  </w:style>
  <w:style w:type="character" w:customStyle="1" w:styleId="apple-converted-space">
    <w:name w:val="apple-converted-space"/>
    <w:basedOn w:val="a0"/>
    <w:uiPriority w:val="99"/>
    <w:rsid w:val="00D13AB9"/>
    <w:rPr>
      <w:rFonts w:cs="Times New Roman"/>
    </w:rPr>
  </w:style>
</w:styles>
</file>

<file path=word/webSettings.xml><?xml version="1.0" encoding="utf-8"?>
<w:webSettings xmlns:r="http://schemas.openxmlformats.org/officeDocument/2006/relationships" xmlns:w="http://schemas.openxmlformats.org/wordprocessingml/2006/main">
  <w:divs>
    <w:div w:id="1028527773">
      <w:marLeft w:val="0"/>
      <w:marRight w:val="0"/>
      <w:marTop w:val="0"/>
      <w:marBottom w:val="0"/>
      <w:divBdr>
        <w:top w:val="none" w:sz="0" w:space="0" w:color="auto"/>
        <w:left w:val="none" w:sz="0" w:space="0" w:color="auto"/>
        <w:bottom w:val="none" w:sz="0" w:space="0" w:color="auto"/>
        <w:right w:val="none" w:sz="0" w:space="0" w:color="auto"/>
      </w:divBdr>
    </w:div>
    <w:div w:id="1028527774">
      <w:marLeft w:val="0"/>
      <w:marRight w:val="0"/>
      <w:marTop w:val="0"/>
      <w:marBottom w:val="0"/>
      <w:divBdr>
        <w:top w:val="none" w:sz="0" w:space="0" w:color="auto"/>
        <w:left w:val="none" w:sz="0" w:space="0" w:color="auto"/>
        <w:bottom w:val="none" w:sz="0" w:space="0" w:color="auto"/>
        <w:right w:val="none" w:sz="0" w:space="0" w:color="auto"/>
      </w:divBdr>
    </w:div>
    <w:div w:id="1028527775">
      <w:marLeft w:val="0"/>
      <w:marRight w:val="0"/>
      <w:marTop w:val="0"/>
      <w:marBottom w:val="0"/>
      <w:divBdr>
        <w:top w:val="none" w:sz="0" w:space="0" w:color="auto"/>
        <w:left w:val="none" w:sz="0" w:space="0" w:color="auto"/>
        <w:bottom w:val="none" w:sz="0" w:space="0" w:color="auto"/>
        <w:right w:val="none" w:sz="0" w:space="0" w:color="auto"/>
      </w:divBdr>
    </w:div>
    <w:div w:id="1028527776">
      <w:marLeft w:val="0"/>
      <w:marRight w:val="0"/>
      <w:marTop w:val="0"/>
      <w:marBottom w:val="0"/>
      <w:divBdr>
        <w:top w:val="none" w:sz="0" w:space="0" w:color="auto"/>
        <w:left w:val="none" w:sz="0" w:space="0" w:color="auto"/>
        <w:bottom w:val="none" w:sz="0" w:space="0" w:color="auto"/>
        <w:right w:val="none" w:sz="0" w:space="0" w:color="auto"/>
      </w:divBdr>
    </w:div>
    <w:div w:id="1028527777">
      <w:marLeft w:val="0"/>
      <w:marRight w:val="0"/>
      <w:marTop w:val="0"/>
      <w:marBottom w:val="0"/>
      <w:divBdr>
        <w:top w:val="none" w:sz="0" w:space="0" w:color="auto"/>
        <w:left w:val="none" w:sz="0" w:space="0" w:color="auto"/>
        <w:bottom w:val="none" w:sz="0" w:space="0" w:color="auto"/>
        <w:right w:val="none" w:sz="0" w:space="0" w:color="auto"/>
      </w:divBdr>
    </w:div>
    <w:div w:id="1028527778">
      <w:marLeft w:val="0"/>
      <w:marRight w:val="0"/>
      <w:marTop w:val="0"/>
      <w:marBottom w:val="0"/>
      <w:divBdr>
        <w:top w:val="none" w:sz="0" w:space="0" w:color="auto"/>
        <w:left w:val="none" w:sz="0" w:space="0" w:color="auto"/>
        <w:bottom w:val="none" w:sz="0" w:space="0" w:color="auto"/>
        <w:right w:val="none" w:sz="0" w:space="0" w:color="auto"/>
      </w:divBdr>
    </w:div>
    <w:div w:id="1028527779">
      <w:marLeft w:val="0"/>
      <w:marRight w:val="0"/>
      <w:marTop w:val="0"/>
      <w:marBottom w:val="0"/>
      <w:divBdr>
        <w:top w:val="none" w:sz="0" w:space="0" w:color="auto"/>
        <w:left w:val="none" w:sz="0" w:space="0" w:color="auto"/>
        <w:bottom w:val="none" w:sz="0" w:space="0" w:color="auto"/>
        <w:right w:val="none" w:sz="0" w:space="0" w:color="auto"/>
      </w:divBdr>
    </w:div>
    <w:div w:id="1028527780">
      <w:marLeft w:val="0"/>
      <w:marRight w:val="0"/>
      <w:marTop w:val="0"/>
      <w:marBottom w:val="0"/>
      <w:divBdr>
        <w:top w:val="none" w:sz="0" w:space="0" w:color="auto"/>
        <w:left w:val="none" w:sz="0" w:space="0" w:color="auto"/>
        <w:bottom w:val="none" w:sz="0" w:space="0" w:color="auto"/>
        <w:right w:val="none" w:sz="0" w:space="0" w:color="auto"/>
      </w:divBdr>
    </w:div>
    <w:div w:id="1028527781">
      <w:marLeft w:val="0"/>
      <w:marRight w:val="0"/>
      <w:marTop w:val="0"/>
      <w:marBottom w:val="0"/>
      <w:divBdr>
        <w:top w:val="none" w:sz="0" w:space="0" w:color="auto"/>
        <w:left w:val="none" w:sz="0" w:space="0" w:color="auto"/>
        <w:bottom w:val="none" w:sz="0" w:space="0" w:color="auto"/>
        <w:right w:val="none" w:sz="0" w:space="0" w:color="auto"/>
      </w:divBdr>
    </w:div>
    <w:div w:id="1028527782">
      <w:marLeft w:val="0"/>
      <w:marRight w:val="0"/>
      <w:marTop w:val="0"/>
      <w:marBottom w:val="0"/>
      <w:divBdr>
        <w:top w:val="none" w:sz="0" w:space="0" w:color="auto"/>
        <w:left w:val="none" w:sz="0" w:space="0" w:color="auto"/>
        <w:bottom w:val="none" w:sz="0" w:space="0" w:color="auto"/>
        <w:right w:val="none" w:sz="0" w:space="0" w:color="auto"/>
      </w:divBdr>
    </w:div>
    <w:div w:id="1028527783">
      <w:marLeft w:val="0"/>
      <w:marRight w:val="0"/>
      <w:marTop w:val="0"/>
      <w:marBottom w:val="0"/>
      <w:divBdr>
        <w:top w:val="none" w:sz="0" w:space="0" w:color="auto"/>
        <w:left w:val="none" w:sz="0" w:space="0" w:color="auto"/>
        <w:bottom w:val="none" w:sz="0" w:space="0" w:color="auto"/>
        <w:right w:val="none" w:sz="0" w:space="0" w:color="auto"/>
      </w:divBdr>
    </w:div>
    <w:div w:id="1028527784">
      <w:marLeft w:val="0"/>
      <w:marRight w:val="0"/>
      <w:marTop w:val="0"/>
      <w:marBottom w:val="0"/>
      <w:divBdr>
        <w:top w:val="none" w:sz="0" w:space="0" w:color="auto"/>
        <w:left w:val="none" w:sz="0" w:space="0" w:color="auto"/>
        <w:bottom w:val="none" w:sz="0" w:space="0" w:color="auto"/>
        <w:right w:val="none" w:sz="0" w:space="0" w:color="auto"/>
      </w:divBdr>
    </w:div>
    <w:div w:id="1028527785">
      <w:marLeft w:val="0"/>
      <w:marRight w:val="0"/>
      <w:marTop w:val="0"/>
      <w:marBottom w:val="0"/>
      <w:divBdr>
        <w:top w:val="none" w:sz="0" w:space="0" w:color="auto"/>
        <w:left w:val="none" w:sz="0" w:space="0" w:color="auto"/>
        <w:bottom w:val="none" w:sz="0" w:space="0" w:color="auto"/>
        <w:right w:val="none" w:sz="0" w:space="0" w:color="auto"/>
      </w:divBdr>
    </w:div>
    <w:div w:id="1028527786">
      <w:marLeft w:val="0"/>
      <w:marRight w:val="0"/>
      <w:marTop w:val="0"/>
      <w:marBottom w:val="0"/>
      <w:divBdr>
        <w:top w:val="none" w:sz="0" w:space="0" w:color="auto"/>
        <w:left w:val="none" w:sz="0" w:space="0" w:color="auto"/>
        <w:bottom w:val="none" w:sz="0" w:space="0" w:color="auto"/>
        <w:right w:val="none" w:sz="0" w:space="0" w:color="auto"/>
      </w:divBdr>
    </w:div>
    <w:div w:id="1028527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5789</Characters>
  <Application>Microsoft Office Word</Application>
  <DocSecurity>0</DocSecurity>
  <Lines>48</Lines>
  <Paragraphs>13</Paragraphs>
  <ScaleCrop>false</ScaleCrop>
  <Company>Grizli777</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emmy</cp:lastModifiedBy>
  <cp:revision>2</cp:revision>
  <dcterms:created xsi:type="dcterms:W3CDTF">2014-01-17T08:46:00Z</dcterms:created>
  <dcterms:modified xsi:type="dcterms:W3CDTF">2014-01-17T08:46:00Z</dcterms:modified>
</cp:coreProperties>
</file>