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6591C" w:rsidRPr="00050B81" w:rsidTr="0016591C">
        <w:tc>
          <w:tcPr>
            <w:tcW w:w="3205" w:type="dxa"/>
            <w:shd w:val="clear" w:color="auto" w:fill="DDD9C3" w:themeFill="background2" w:themeFillShade="E6"/>
          </w:tcPr>
          <w:p w:rsidR="0016591C" w:rsidRPr="00050B81" w:rsidRDefault="0016591C" w:rsidP="0016591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shd w:val="clear" w:color="auto" w:fill="auto"/>
          </w:tcPr>
          <w:p w:rsidR="0016591C" w:rsidRPr="0039741A" w:rsidRDefault="003A30BB" w:rsidP="0016591C">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University of Athens</w:t>
            </w:r>
          </w:p>
        </w:tc>
      </w:tr>
      <w:tr w:rsidR="00050B81" w:rsidRPr="003B0E1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3A30BB" w:rsidRDefault="003A30B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Science and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16591C" w:rsidRDefault="0029721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Undergraduate</w:t>
            </w:r>
          </w:p>
        </w:tc>
      </w:tr>
      <w:tr w:rsidR="00050B81" w:rsidRPr="00050B81" w:rsidTr="0016591C">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FFFF00"/>
          </w:tcPr>
          <w:p w:rsidR="00050B81" w:rsidRPr="00007AB8" w:rsidRDefault="0039741A" w:rsidP="00050B81">
            <w:pPr>
              <w:spacing w:after="0" w:line="240" w:lineRule="auto"/>
              <w:rPr>
                <w:rFonts w:ascii="Calibri" w:eastAsia="Times New Roman" w:hAnsi="Calibri" w:cs="Arial"/>
                <w:b/>
                <w:color w:val="FF0000"/>
                <w:sz w:val="20"/>
                <w:szCs w:val="20"/>
                <w:lang w:val="en-US"/>
              </w:rPr>
            </w:pPr>
            <w:r>
              <w:rPr>
                <w:rFonts w:ascii="Calibri" w:eastAsia="Times New Roman" w:hAnsi="Calibri" w:cs="Arial"/>
                <w:color w:val="002060"/>
                <w:sz w:val="20"/>
                <w:szCs w:val="20"/>
                <w:lang w:val="en-US"/>
              </w:rPr>
              <w:t>xxx</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shd w:val="clear" w:color="auto" w:fill="auto"/>
          </w:tcPr>
          <w:p w:rsidR="00050B81" w:rsidRPr="0016591C" w:rsidRDefault="003A30BB" w:rsidP="0016591C">
            <w:pPr>
              <w:spacing w:after="0" w:line="240" w:lineRule="auto"/>
              <w:rPr>
                <w:rFonts w:ascii="Calibri" w:eastAsia="Times New Roman" w:hAnsi="Calibri" w:cs="Arial"/>
                <w:color w:val="17365D" w:themeColor="text2" w:themeShade="BF"/>
                <w:sz w:val="20"/>
                <w:szCs w:val="20"/>
                <w:lang w:val="en-US"/>
              </w:rPr>
            </w:pPr>
            <w:r>
              <w:rPr>
                <w:rFonts w:ascii="Calibri" w:eastAsia="Times New Roman" w:hAnsi="Calibri" w:cs="Arial"/>
                <w:color w:val="17365D" w:themeColor="text2" w:themeShade="BF"/>
                <w:sz w:val="20"/>
                <w:szCs w:val="20"/>
                <w:lang w:val="en-US"/>
              </w:rPr>
              <w:t>Winter</w:t>
            </w:r>
          </w:p>
        </w:tc>
      </w:tr>
      <w:tr w:rsidR="00050B81" w:rsidRPr="0029721D"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3A30BB" w:rsidRDefault="00954595" w:rsidP="001A3F9B">
            <w:pPr>
              <w:spacing w:after="0" w:line="240" w:lineRule="auto"/>
              <w:rPr>
                <w:rFonts w:ascii="Calibri" w:eastAsia="Times New Roman" w:hAnsi="Calibri" w:cs="Arial"/>
                <w:color w:val="17365D" w:themeColor="text2" w:themeShade="BF"/>
                <w:sz w:val="20"/>
                <w:szCs w:val="20"/>
                <w:lang w:val="en-US"/>
              </w:rPr>
            </w:pPr>
            <w:r>
              <w:rPr>
                <w:rFonts w:ascii="Calibri" w:hAnsi="Calibri" w:cs="Arial"/>
                <w:color w:val="17365D" w:themeColor="text2" w:themeShade="BF"/>
                <w:sz w:val="20"/>
                <w:szCs w:val="20"/>
                <w:lang w:val="en-US"/>
              </w:rPr>
              <w:t>Research Methodology and Nutritional Epidemiology</w:t>
            </w:r>
          </w:p>
        </w:tc>
      </w:tr>
      <w:tr w:rsidR="00050B81" w:rsidRPr="00050B81" w:rsidTr="001A3F9B">
        <w:trPr>
          <w:trHeight w:val="196"/>
        </w:trPr>
        <w:tc>
          <w:tcPr>
            <w:tcW w:w="5637" w:type="dxa"/>
            <w:gridSpan w:val="3"/>
            <w:shd w:val="clear" w:color="auto" w:fill="DDD9C3" w:themeFill="background2" w:themeFillShade="E6"/>
            <w:vAlign w:val="center"/>
          </w:tcPr>
          <w:p w:rsidR="00050B81" w:rsidRPr="0049267C" w:rsidRDefault="00050B81" w:rsidP="00050B81">
            <w:pPr>
              <w:spacing w:after="0" w:line="240" w:lineRule="auto"/>
              <w:jc w:val="center"/>
              <w:rPr>
                <w:rFonts w:ascii="Calibri" w:eastAsia="Times New Roman" w:hAnsi="Calibri" w:cs="Arial"/>
                <w:b/>
                <w:sz w:val="20"/>
                <w:szCs w:val="20"/>
                <w:lang w:val="el-GR"/>
              </w:rPr>
            </w:pPr>
            <w:r w:rsidRPr="0049267C">
              <w:rPr>
                <w:rFonts w:ascii="Calibri" w:eastAsia="Times New Roman" w:hAnsi="Calibri" w:cs="Arial"/>
                <w:b/>
                <w:sz w:val="20"/>
                <w:szCs w:val="20"/>
                <w:lang w:val="el-GR"/>
              </w:rPr>
              <w:t>ΑΥΤΟΤΕΛΕΙΣ ΔΙΔΑΚΤΙΚΕΣ ΔΡΑ</w:t>
            </w:r>
            <w:r w:rsidR="001A3F9B" w:rsidRPr="0049267C">
              <w:rPr>
                <w:rFonts w:ascii="Calibri" w:eastAsia="Times New Roman" w:hAnsi="Calibri" w:cs="Arial"/>
                <w:b/>
                <w:sz w:val="20"/>
                <w:szCs w:val="20"/>
                <w:lang w:val="el-GR"/>
              </w:rPr>
              <w:t>Σ</w:t>
            </w:r>
            <w:r w:rsidRPr="0049267C">
              <w:rPr>
                <w:rFonts w:ascii="Calibri" w:eastAsia="Times New Roman" w:hAnsi="Calibri" w:cs="Arial"/>
                <w:b/>
                <w:sz w:val="20"/>
                <w:szCs w:val="20"/>
                <w:lang w:val="el-GR"/>
              </w:rPr>
              <w:t xml:space="preserve">ΤΗΡΙΟΤΗΤΕΣ </w:t>
            </w:r>
            <w:r w:rsidRPr="0049267C">
              <w:rPr>
                <w:rFonts w:ascii="Calibri" w:eastAsia="Times New Roman" w:hAnsi="Calibri" w:cs="Arial"/>
                <w:b/>
                <w:sz w:val="20"/>
                <w:szCs w:val="20"/>
                <w:lang w:val="el-GR"/>
              </w:rPr>
              <w:br/>
            </w:r>
            <w:r w:rsidRPr="0049267C">
              <w:rPr>
                <w:rFonts w:ascii="Calibri" w:eastAsia="Times New Roman"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39741A">
        <w:trPr>
          <w:trHeight w:val="194"/>
        </w:trPr>
        <w:tc>
          <w:tcPr>
            <w:tcW w:w="5637" w:type="dxa"/>
            <w:gridSpan w:val="3"/>
          </w:tcPr>
          <w:p w:rsidR="00050B81" w:rsidRPr="003A30BB" w:rsidRDefault="003A30BB" w:rsidP="00050B81">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Lectures and Tutoria</w:t>
            </w:r>
            <w:r w:rsidR="00163C95">
              <w:rPr>
                <w:rFonts w:ascii="Calibri" w:eastAsia="Times New Roman" w:hAnsi="Calibri" w:cs="Arial"/>
                <w:color w:val="002060"/>
                <w:sz w:val="20"/>
                <w:szCs w:val="20"/>
                <w:lang w:val="en-US"/>
              </w:rPr>
              <w:t>l</w:t>
            </w:r>
            <w:r>
              <w:rPr>
                <w:rFonts w:ascii="Calibri" w:eastAsia="Times New Roman" w:hAnsi="Calibri" w:cs="Arial"/>
                <w:color w:val="002060"/>
                <w:sz w:val="20"/>
                <w:szCs w:val="20"/>
                <w:lang w:val="en-US"/>
              </w:rPr>
              <w:t>s</w:t>
            </w:r>
          </w:p>
        </w:tc>
        <w:tc>
          <w:tcPr>
            <w:tcW w:w="1559" w:type="dxa"/>
            <w:gridSpan w:val="2"/>
          </w:tcPr>
          <w:p w:rsidR="00050B81" w:rsidRPr="00726337" w:rsidRDefault="00050B81" w:rsidP="00726337">
            <w:pPr>
              <w:spacing w:after="0" w:line="240" w:lineRule="auto"/>
              <w:jc w:val="center"/>
              <w:rPr>
                <w:rFonts w:ascii="Calibri" w:eastAsia="Times New Roman" w:hAnsi="Calibri" w:cs="Arial"/>
                <w:color w:val="002060"/>
                <w:sz w:val="20"/>
                <w:szCs w:val="20"/>
              </w:rPr>
            </w:pPr>
          </w:p>
        </w:tc>
        <w:tc>
          <w:tcPr>
            <w:tcW w:w="1240" w:type="dxa"/>
            <w:shd w:val="clear" w:color="auto" w:fill="FFFF00"/>
          </w:tcPr>
          <w:p w:rsidR="00050B81" w:rsidRPr="0039741A" w:rsidRDefault="0039741A" w:rsidP="00907017">
            <w:pPr>
              <w:spacing w:after="0" w:line="240" w:lineRule="auto"/>
              <w:jc w:val="center"/>
              <w:rPr>
                <w:rFonts w:ascii="Calibri" w:eastAsia="Times New Roman" w:hAnsi="Calibri" w:cs="Arial"/>
                <w:color w:val="002060"/>
                <w:sz w:val="20"/>
                <w:szCs w:val="20"/>
                <w:highlight w:val="yellow"/>
                <w:lang w:val="en-US"/>
              </w:rPr>
            </w:pPr>
            <w:r>
              <w:rPr>
                <w:rFonts w:ascii="Calibri" w:eastAsia="Times New Roman" w:hAnsi="Calibri" w:cs="Arial"/>
                <w:color w:val="002060"/>
                <w:sz w:val="20"/>
                <w:szCs w:val="20"/>
                <w:highlight w:val="yellow"/>
                <w:lang w:val="en-US"/>
              </w:rPr>
              <w:t>x</w:t>
            </w:r>
            <w:r w:rsidR="0016591C">
              <w:rPr>
                <w:rFonts w:ascii="Calibri" w:eastAsia="Times New Roman" w:hAnsi="Calibri" w:cs="Arial"/>
                <w:color w:val="002060"/>
                <w:sz w:val="20"/>
                <w:szCs w:val="20"/>
                <w:highlight w:val="yellow"/>
                <w:lang w:val="en-US"/>
              </w:rPr>
              <w:t>x</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1957D6" w:rsidTr="001A3F9B">
        <w:trPr>
          <w:trHeight w:val="194"/>
        </w:trPr>
        <w:tc>
          <w:tcPr>
            <w:tcW w:w="5637" w:type="dxa"/>
            <w:gridSpan w:val="3"/>
            <w:shd w:val="clear" w:color="auto" w:fill="DDD9C3" w:themeFill="background2" w:themeFillShade="E6"/>
          </w:tcPr>
          <w:p w:rsidR="00050B81" w:rsidRPr="0049267C" w:rsidRDefault="00050B81" w:rsidP="00050B81">
            <w:pPr>
              <w:spacing w:after="0" w:line="240" w:lineRule="auto"/>
              <w:rPr>
                <w:rFonts w:ascii="Calibri" w:eastAsia="Times New Roman" w:hAnsi="Calibri" w:cs="Arial"/>
                <w:i/>
                <w:sz w:val="18"/>
                <w:szCs w:val="18"/>
                <w:lang w:val="el-GR"/>
              </w:rPr>
            </w:pPr>
            <w:r w:rsidRPr="0049267C">
              <w:rPr>
                <w:rFonts w:ascii="Calibri" w:eastAsia="Times New Roman"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49267C" w:rsidRDefault="00050B81" w:rsidP="00050B81">
            <w:pPr>
              <w:spacing w:after="0" w:line="240" w:lineRule="auto"/>
              <w:jc w:val="right"/>
              <w:rPr>
                <w:rFonts w:ascii="Calibri" w:eastAsia="Times New Roman" w:hAnsi="Calibri" w:cs="Arial"/>
                <w:color w:val="002060"/>
                <w:sz w:val="20"/>
                <w:szCs w:val="20"/>
                <w:lang w:val="el-GR"/>
              </w:rPr>
            </w:pPr>
          </w:p>
        </w:tc>
        <w:tc>
          <w:tcPr>
            <w:tcW w:w="1240" w:type="dxa"/>
          </w:tcPr>
          <w:p w:rsidR="00050B81" w:rsidRPr="0049267C" w:rsidRDefault="00050B81" w:rsidP="00050B81">
            <w:pPr>
              <w:spacing w:after="0" w:line="240" w:lineRule="auto"/>
              <w:rPr>
                <w:rFonts w:ascii="Calibri" w:eastAsia="Times New Roman" w:hAnsi="Calibri" w:cs="Arial"/>
                <w:color w:val="002060"/>
                <w:sz w:val="20"/>
                <w:szCs w:val="20"/>
                <w:lang w:val="el-GR"/>
              </w:rPr>
            </w:pPr>
          </w:p>
        </w:tc>
      </w:tr>
      <w:tr w:rsidR="00050B81" w:rsidRPr="00050B81" w:rsidTr="001A3F9B">
        <w:trPr>
          <w:trHeight w:val="599"/>
        </w:trPr>
        <w:tc>
          <w:tcPr>
            <w:tcW w:w="3205" w:type="dxa"/>
            <w:shd w:val="clear" w:color="auto" w:fill="DDD9C3" w:themeFill="background2" w:themeFillShade="E6"/>
          </w:tcPr>
          <w:p w:rsidR="00050B81" w:rsidRPr="0049267C" w:rsidRDefault="00050B81" w:rsidP="00050B81">
            <w:pPr>
              <w:spacing w:after="0" w:line="240" w:lineRule="auto"/>
              <w:jc w:val="right"/>
              <w:rPr>
                <w:rFonts w:ascii="Calibri" w:eastAsia="Times New Roman" w:hAnsi="Calibri" w:cs="Arial"/>
                <w:i/>
                <w:sz w:val="16"/>
                <w:szCs w:val="16"/>
                <w:lang w:val="el-GR"/>
              </w:rPr>
            </w:pPr>
            <w:r w:rsidRPr="0049267C">
              <w:rPr>
                <w:rFonts w:ascii="Calibri" w:eastAsia="Times New Roman" w:hAnsi="Calibri" w:cs="Arial"/>
                <w:b/>
                <w:sz w:val="20"/>
                <w:szCs w:val="20"/>
                <w:lang w:val="el-GR"/>
              </w:rPr>
              <w:t>ΤΥΠΟΣ ΜΑΘΗΜΑΤΟΣ</w:t>
            </w:r>
            <w:r w:rsidRPr="0049267C">
              <w:rPr>
                <w:rFonts w:ascii="Calibri" w:eastAsia="Times New Roman" w:hAnsi="Calibri" w:cs="Arial"/>
                <w:i/>
                <w:sz w:val="16"/>
                <w:szCs w:val="16"/>
                <w:lang w:val="el-GR"/>
              </w:rPr>
              <w:t xml:space="preserve"> </w:t>
            </w:r>
          </w:p>
          <w:p w:rsidR="00050B81" w:rsidRPr="0049267C" w:rsidRDefault="00050B81" w:rsidP="00050B81">
            <w:pPr>
              <w:spacing w:after="0" w:line="240" w:lineRule="auto"/>
              <w:jc w:val="right"/>
              <w:rPr>
                <w:rFonts w:ascii="Calibri" w:eastAsia="Times New Roman" w:hAnsi="Calibri" w:cs="Arial"/>
                <w:b/>
                <w:sz w:val="20"/>
                <w:szCs w:val="20"/>
                <w:lang w:val="el-GR"/>
              </w:rPr>
            </w:pPr>
            <w:r w:rsidRPr="0049267C">
              <w:rPr>
                <w:rFonts w:ascii="Calibri" w:eastAsia="Times New Roman"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050B81" w:rsidRPr="003A30BB" w:rsidRDefault="003A30BB"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Field of Science</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1957D6"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Public Health Nutrition</w:t>
            </w:r>
            <w:bookmarkStart w:id="0" w:name="_GoBack"/>
            <w:bookmarkEnd w:id="0"/>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3A30BB" w:rsidRDefault="003A30B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49267C" w:rsidRDefault="00050B81" w:rsidP="00050B81">
            <w:pPr>
              <w:spacing w:after="0" w:line="240" w:lineRule="auto"/>
              <w:jc w:val="right"/>
              <w:rPr>
                <w:rFonts w:ascii="Calibri" w:eastAsia="Times New Roman" w:hAnsi="Calibri" w:cs="Arial"/>
                <w:b/>
                <w:sz w:val="20"/>
                <w:szCs w:val="20"/>
                <w:lang w:val="el-GR"/>
              </w:rPr>
            </w:pPr>
            <w:r w:rsidRPr="0049267C">
              <w:rPr>
                <w:rFonts w:ascii="Calibri" w:eastAsia="Times New Roman" w:hAnsi="Calibri" w:cs="Arial"/>
                <w:b/>
                <w:sz w:val="20"/>
                <w:szCs w:val="20"/>
                <w:lang w:val="el-GR"/>
              </w:rPr>
              <w:t xml:space="preserve">ΤΟ ΜΑΘΗΜΑ ΠΡΟΣΦΕΡΕΤΑΙ ΣΕ ΦΟΙΤΗΤΕΣ </w:t>
            </w:r>
            <w:r w:rsidRPr="00050B81">
              <w:rPr>
                <w:rFonts w:ascii="Calibri" w:eastAsia="Times New Roman" w:hAnsi="Calibri" w:cs="Arial"/>
                <w:b/>
                <w:sz w:val="20"/>
                <w:szCs w:val="20"/>
              </w:rPr>
              <w:t>ERASMUS</w:t>
            </w:r>
            <w:r w:rsidRPr="0049267C">
              <w:rPr>
                <w:rFonts w:ascii="Calibri" w:eastAsia="Times New Roman" w:hAnsi="Calibri" w:cs="Arial"/>
                <w:b/>
                <w:sz w:val="20"/>
                <w:szCs w:val="20"/>
                <w:lang w:val="el-GR"/>
              </w:rPr>
              <w:t xml:space="preserve"> </w:t>
            </w:r>
          </w:p>
        </w:tc>
        <w:tc>
          <w:tcPr>
            <w:tcW w:w="5231" w:type="dxa"/>
            <w:gridSpan w:val="5"/>
          </w:tcPr>
          <w:p w:rsidR="00050B81" w:rsidRPr="0065147B" w:rsidRDefault="0065147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No</w:t>
            </w:r>
          </w:p>
        </w:tc>
      </w:tr>
      <w:tr w:rsidR="00050B81" w:rsidRPr="0039741A" w:rsidTr="0039741A">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ΗΛΕΚΤΡΟΝΙΚΗ ΣΕΛΙΔΑ ΜΑΘΗΜΑΤΟΣ (URL)</w:t>
            </w:r>
          </w:p>
        </w:tc>
        <w:tc>
          <w:tcPr>
            <w:tcW w:w="5231" w:type="dxa"/>
            <w:gridSpan w:val="5"/>
            <w:shd w:val="clear" w:color="auto" w:fill="FFFF00"/>
          </w:tcPr>
          <w:p w:rsidR="00050B81" w:rsidRPr="0016591C" w:rsidRDefault="0016591C" w:rsidP="00007AB8">
            <w:pPr>
              <w:rPr>
                <w:rFonts w:ascii="Calibri" w:hAnsi="Calibri" w:cs="Arial"/>
                <w:color w:val="002060"/>
                <w:sz w:val="20"/>
                <w:szCs w:val="20"/>
              </w:rPr>
            </w:pPr>
            <w:r w:rsidRPr="0016591C">
              <w:rPr>
                <w:rFonts w:ascii="Calibri" w:hAnsi="Calibri" w:cs="Arial"/>
                <w:color w:val="002060"/>
                <w:sz w:val="20"/>
                <w:szCs w:val="20"/>
              </w:rPr>
              <w:t>http://teleteaching.aua.gr/</w:t>
            </w: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957D6" w:rsidTr="001A3F9B">
        <w:tc>
          <w:tcPr>
            <w:tcW w:w="8472" w:type="dxa"/>
            <w:gridSpan w:val="3"/>
            <w:tcBorders>
              <w:top w:val="nil"/>
            </w:tcBorders>
            <w:shd w:val="clear" w:color="auto" w:fill="DDD9C3" w:themeFill="background2" w:themeFillShade="E6"/>
          </w:tcPr>
          <w:p w:rsidR="00050B81" w:rsidRPr="0049267C" w:rsidRDefault="00050B81" w:rsidP="00050B81">
            <w:pPr>
              <w:widowControl w:val="0"/>
              <w:autoSpaceDE w:val="0"/>
              <w:autoSpaceDN w:val="0"/>
              <w:adjustRightInd w:val="0"/>
              <w:spacing w:after="6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49267C"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lang w:val="el-GR"/>
              </w:rPr>
            </w:pPr>
            <w:r w:rsidRPr="0049267C">
              <w:rPr>
                <w:rFonts w:ascii="Calibri" w:eastAsia="Times New Roman"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49267C"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lang w:val="el-GR"/>
              </w:rPr>
            </w:pPr>
            <w:r w:rsidRPr="0049267C">
              <w:rPr>
                <w:rFonts w:ascii="Calibri" w:eastAsia="Times New Roman" w:hAnsi="Calibri" w:cs="Arial"/>
                <w:i/>
                <w:sz w:val="16"/>
                <w:szCs w:val="16"/>
                <w:lang w:val="el-GR"/>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49267C"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lang w:val="el-GR"/>
              </w:rPr>
            </w:pPr>
            <w:r w:rsidRPr="0049267C">
              <w:rPr>
                <w:rFonts w:ascii="Calibri" w:eastAsia="Times New Roman" w:hAnsi="Calibri" w:cs="Arial"/>
                <w:i/>
                <w:sz w:val="16"/>
                <w:szCs w:val="16"/>
                <w:lang w:val="el-GR"/>
              </w:rPr>
              <w:t>Περιληπτικός Οδηγός συγγραφής Μαθησιακών Αποτελεσμάτων</w:t>
            </w:r>
          </w:p>
        </w:tc>
      </w:tr>
      <w:tr w:rsidR="001A3F9B" w:rsidRPr="0029721D" w:rsidTr="00050B81">
        <w:tc>
          <w:tcPr>
            <w:tcW w:w="8472" w:type="dxa"/>
            <w:gridSpan w:val="3"/>
          </w:tcPr>
          <w:p w:rsidR="000059D1" w:rsidRDefault="0029721D" w:rsidP="001D341B">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This is an i</w:t>
            </w:r>
            <w:r w:rsidR="000059D1">
              <w:rPr>
                <w:rFonts w:ascii="Calibri" w:eastAsia="Times New Roman" w:hAnsi="Calibri" w:cs="Arial"/>
                <w:b/>
                <w:color w:val="002060"/>
                <w:sz w:val="20"/>
                <w:szCs w:val="20"/>
                <w:lang w:val="en-US"/>
              </w:rPr>
              <w:t xml:space="preserve">ntroductory </w:t>
            </w:r>
            <w:r>
              <w:rPr>
                <w:rFonts w:ascii="Calibri" w:eastAsia="Times New Roman" w:hAnsi="Calibri" w:cs="Arial"/>
                <w:b/>
                <w:color w:val="002060"/>
                <w:sz w:val="20"/>
                <w:szCs w:val="20"/>
                <w:lang w:val="en-US"/>
              </w:rPr>
              <w:t xml:space="preserve">course </w:t>
            </w:r>
            <w:r w:rsidR="000059D1" w:rsidRPr="000059D1">
              <w:rPr>
                <w:rFonts w:ascii="Calibri" w:eastAsia="Times New Roman" w:hAnsi="Calibri" w:cs="Arial"/>
                <w:color w:val="002060"/>
                <w:sz w:val="20"/>
                <w:szCs w:val="20"/>
                <w:lang w:val="en-US"/>
              </w:rPr>
              <w:t xml:space="preserve">on </w:t>
            </w:r>
            <w:r>
              <w:rPr>
                <w:rFonts w:ascii="Calibri" w:eastAsia="Times New Roman" w:hAnsi="Calibri" w:cs="Arial"/>
                <w:color w:val="002060"/>
                <w:sz w:val="20"/>
                <w:szCs w:val="20"/>
                <w:lang w:val="en-US"/>
              </w:rPr>
              <w:t xml:space="preserve">the </w:t>
            </w:r>
            <w:r w:rsidR="000059D1" w:rsidRPr="000059D1">
              <w:rPr>
                <w:rFonts w:ascii="Calibri" w:eastAsia="Times New Roman" w:hAnsi="Calibri" w:cs="Arial"/>
                <w:color w:val="002060"/>
                <w:sz w:val="20"/>
                <w:szCs w:val="20"/>
                <w:lang w:val="en-US"/>
              </w:rPr>
              <w:t xml:space="preserve">fundamental principles </w:t>
            </w:r>
            <w:r>
              <w:rPr>
                <w:rFonts w:ascii="Calibri" w:eastAsia="Times New Roman" w:hAnsi="Calibri" w:cs="Arial"/>
                <w:color w:val="002060"/>
                <w:sz w:val="20"/>
                <w:szCs w:val="20"/>
                <w:lang w:val="en-US"/>
              </w:rPr>
              <w:t>of</w:t>
            </w:r>
            <w:r w:rsidR="000059D1" w:rsidRPr="000059D1">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research</w:t>
            </w:r>
            <w:r w:rsidRPr="000059D1">
              <w:rPr>
                <w:rFonts w:ascii="Calibri" w:eastAsia="Times New Roman" w:hAnsi="Calibri" w:cs="Arial"/>
                <w:color w:val="002060"/>
                <w:sz w:val="20"/>
                <w:szCs w:val="20"/>
                <w:lang w:val="en-US"/>
              </w:rPr>
              <w:t xml:space="preserve"> </w:t>
            </w:r>
            <w:r w:rsidR="000059D1" w:rsidRPr="000059D1">
              <w:rPr>
                <w:rFonts w:ascii="Calibri" w:eastAsia="Times New Roman" w:hAnsi="Calibri" w:cs="Arial"/>
                <w:color w:val="002060"/>
                <w:sz w:val="20"/>
                <w:szCs w:val="20"/>
                <w:lang w:val="en-US"/>
              </w:rPr>
              <w:t xml:space="preserve">methodology and </w:t>
            </w:r>
            <w:r w:rsidR="00954595">
              <w:rPr>
                <w:rFonts w:ascii="Calibri" w:eastAsia="Times New Roman" w:hAnsi="Calibri" w:cs="Arial"/>
                <w:color w:val="002060"/>
                <w:sz w:val="20"/>
                <w:szCs w:val="20"/>
                <w:lang w:val="en-US"/>
              </w:rPr>
              <w:t>nutritional epidemiology</w:t>
            </w:r>
            <w:r w:rsidR="000059D1" w:rsidRPr="000059D1">
              <w:rPr>
                <w:rFonts w:ascii="Calibri" w:eastAsia="Times New Roman" w:hAnsi="Calibri" w:cs="Arial"/>
                <w:color w:val="002060"/>
                <w:sz w:val="20"/>
                <w:szCs w:val="20"/>
                <w:lang w:val="en-US"/>
              </w:rPr>
              <w:t>.</w:t>
            </w:r>
            <w:r w:rsidR="000059D1">
              <w:rPr>
                <w:rFonts w:ascii="Calibri" w:eastAsia="Times New Roman" w:hAnsi="Calibri" w:cs="Arial"/>
                <w:b/>
                <w:color w:val="002060"/>
                <w:sz w:val="20"/>
                <w:szCs w:val="20"/>
                <w:lang w:val="en-US"/>
              </w:rPr>
              <w:t xml:space="preserve"> </w:t>
            </w:r>
          </w:p>
          <w:p w:rsidR="001D341B" w:rsidRPr="000059D1" w:rsidRDefault="0029721D" w:rsidP="001D341B">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b/>
                <w:color w:val="002060"/>
                <w:sz w:val="20"/>
                <w:szCs w:val="20"/>
                <w:lang w:val="en-US"/>
              </w:rPr>
              <w:t>The c</w:t>
            </w:r>
            <w:r w:rsidR="000059D1">
              <w:rPr>
                <w:rFonts w:ascii="Calibri" w:eastAsia="Times New Roman" w:hAnsi="Calibri" w:cs="Arial"/>
                <w:b/>
                <w:color w:val="002060"/>
                <w:sz w:val="20"/>
                <w:szCs w:val="20"/>
                <w:lang w:val="en-US"/>
              </w:rPr>
              <w:t xml:space="preserve">ourse </w:t>
            </w:r>
            <w:r>
              <w:rPr>
                <w:rFonts w:ascii="Calibri" w:eastAsia="Times New Roman" w:hAnsi="Calibri" w:cs="Arial"/>
                <w:b/>
                <w:color w:val="002060"/>
                <w:sz w:val="20"/>
                <w:szCs w:val="20"/>
                <w:lang w:val="en-US"/>
              </w:rPr>
              <w:t xml:space="preserve">content </w:t>
            </w:r>
            <w:r w:rsidR="000059D1">
              <w:rPr>
                <w:rFonts w:ascii="Calibri" w:eastAsia="Times New Roman" w:hAnsi="Calibri" w:cs="Arial"/>
                <w:b/>
                <w:color w:val="002060"/>
                <w:sz w:val="20"/>
                <w:szCs w:val="20"/>
                <w:lang w:val="en-US"/>
              </w:rPr>
              <w:t xml:space="preserve">aims at introducing students to the fundamental concepts </w:t>
            </w:r>
            <w:r w:rsidR="000059D1" w:rsidRPr="000059D1">
              <w:rPr>
                <w:rFonts w:ascii="Calibri" w:eastAsia="Times New Roman" w:hAnsi="Calibri" w:cs="Arial"/>
                <w:color w:val="002060"/>
                <w:sz w:val="20"/>
                <w:szCs w:val="20"/>
                <w:lang w:val="en-US"/>
              </w:rPr>
              <w:t xml:space="preserve">of scientific research and </w:t>
            </w:r>
            <w:r>
              <w:rPr>
                <w:rFonts w:ascii="Calibri" w:eastAsia="Times New Roman" w:hAnsi="Calibri" w:cs="Arial"/>
                <w:color w:val="002060"/>
                <w:sz w:val="20"/>
                <w:szCs w:val="20"/>
                <w:lang w:val="en-US"/>
              </w:rPr>
              <w:t>nutrition</w:t>
            </w:r>
            <w:r w:rsidR="00954595">
              <w:rPr>
                <w:rFonts w:ascii="Calibri" w:eastAsia="Times New Roman" w:hAnsi="Calibri" w:cs="Arial"/>
                <w:color w:val="002060"/>
                <w:sz w:val="20"/>
                <w:szCs w:val="20"/>
                <w:lang w:val="en-US"/>
              </w:rPr>
              <w:t xml:space="preserve">al </w:t>
            </w:r>
            <w:r w:rsidR="00954595" w:rsidRPr="000059D1">
              <w:rPr>
                <w:rFonts w:ascii="Calibri" w:eastAsia="Times New Roman" w:hAnsi="Calibri" w:cs="Arial"/>
                <w:color w:val="002060"/>
                <w:sz w:val="20"/>
                <w:szCs w:val="20"/>
                <w:lang w:val="en-US"/>
              </w:rPr>
              <w:t>epidemiology</w:t>
            </w:r>
            <w:r w:rsidR="000059D1" w:rsidRPr="000059D1">
              <w:rPr>
                <w:rFonts w:ascii="Calibri" w:eastAsia="Times New Roman" w:hAnsi="Calibri" w:cs="Arial"/>
                <w:color w:val="002060"/>
                <w:sz w:val="20"/>
                <w:szCs w:val="20"/>
                <w:lang w:val="en-US"/>
              </w:rPr>
              <w:t xml:space="preserve"> and their connection to the formation of </w:t>
            </w:r>
            <w:r w:rsidR="004B5A6D">
              <w:rPr>
                <w:rFonts w:ascii="Calibri" w:eastAsia="Times New Roman" w:hAnsi="Calibri" w:cs="Arial"/>
                <w:color w:val="002060"/>
                <w:sz w:val="20"/>
                <w:szCs w:val="20"/>
                <w:lang w:val="en-US"/>
              </w:rPr>
              <w:t xml:space="preserve">a </w:t>
            </w:r>
            <w:r w:rsidR="000059D1" w:rsidRPr="000059D1">
              <w:rPr>
                <w:rFonts w:ascii="Calibri" w:eastAsia="Times New Roman" w:hAnsi="Calibri" w:cs="Arial"/>
                <w:color w:val="002060"/>
                <w:sz w:val="20"/>
                <w:szCs w:val="20"/>
                <w:lang w:val="en-US"/>
              </w:rPr>
              <w:t>research hypothesis and</w:t>
            </w:r>
            <w:r w:rsidR="004B5A6D">
              <w:rPr>
                <w:rFonts w:ascii="Calibri" w:eastAsia="Times New Roman" w:hAnsi="Calibri" w:cs="Arial"/>
                <w:color w:val="002060"/>
                <w:sz w:val="20"/>
                <w:szCs w:val="20"/>
                <w:lang w:val="en-US"/>
              </w:rPr>
              <w:t xml:space="preserve"> </w:t>
            </w:r>
            <w:r w:rsidR="000059D1" w:rsidRPr="000059D1">
              <w:rPr>
                <w:rFonts w:ascii="Calibri" w:eastAsia="Times New Roman" w:hAnsi="Calibri" w:cs="Arial"/>
                <w:color w:val="002060"/>
                <w:sz w:val="20"/>
                <w:szCs w:val="20"/>
                <w:lang w:val="en-US"/>
              </w:rPr>
              <w:t xml:space="preserve">research protocol, </w:t>
            </w:r>
            <w:r w:rsidR="00954595">
              <w:rPr>
                <w:rFonts w:ascii="Calibri" w:eastAsia="Times New Roman" w:hAnsi="Calibri" w:cs="Arial"/>
                <w:color w:val="002060"/>
                <w:sz w:val="20"/>
                <w:szCs w:val="20"/>
                <w:lang w:val="en-US"/>
              </w:rPr>
              <w:t xml:space="preserve">as well as </w:t>
            </w:r>
            <w:r w:rsidR="000059D1" w:rsidRPr="000059D1">
              <w:rPr>
                <w:rFonts w:ascii="Calibri" w:eastAsia="Times New Roman" w:hAnsi="Calibri" w:cs="Arial"/>
                <w:color w:val="002060"/>
                <w:sz w:val="20"/>
                <w:szCs w:val="20"/>
                <w:lang w:val="en-US"/>
              </w:rPr>
              <w:t xml:space="preserve">the </w:t>
            </w:r>
            <w:r w:rsidR="00E75B21">
              <w:rPr>
                <w:rFonts w:ascii="Calibri" w:eastAsia="Times New Roman" w:hAnsi="Calibri" w:cs="Arial"/>
                <w:color w:val="002060"/>
                <w:sz w:val="20"/>
                <w:szCs w:val="20"/>
                <w:lang w:val="en-US"/>
              </w:rPr>
              <w:t>investigation</w:t>
            </w:r>
            <w:r w:rsidR="004B5A6D" w:rsidRPr="000059D1">
              <w:rPr>
                <w:rFonts w:ascii="Calibri" w:eastAsia="Times New Roman" w:hAnsi="Calibri" w:cs="Arial"/>
                <w:color w:val="002060"/>
                <w:sz w:val="20"/>
                <w:szCs w:val="20"/>
                <w:lang w:val="en-US"/>
              </w:rPr>
              <w:t xml:space="preserve"> </w:t>
            </w:r>
            <w:r w:rsidR="000059D1" w:rsidRPr="000059D1">
              <w:rPr>
                <w:rFonts w:ascii="Calibri" w:eastAsia="Times New Roman" w:hAnsi="Calibri" w:cs="Arial"/>
                <w:color w:val="002060"/>
                <w:sz w:val="20"/>
                <w:szCs w:val="20"/>
                <w:lang w:val="en-US"/>
              </w:rPr>
              <w:t xml:space="preserve">of </w:t>
            </w:r>
            <w:r w:rsidR="00954595">
              <w:rPr>
                <w:rFonts w:ascii="Calibri" w:eastAsia="Times New Roman" w:hAnsi="Calibri" w:cs="Arial"/>
                <w:color w:val="002060"/>
                <w:sz w:val="20"/>
                <w:szCs w:val="20"/>
                <w:lang w:val="en-US"/>
              </w:rPr>
              <w:t>etiological diet(exposure)-disease(outcome) relationships</w:t>
            </w:r>
            <w:r w:rsidR="000059D1" w:rsidRPr="000059D1">
              <w:rPr>
                <w:rFonts w:ascii="Calibri" w:eastAsia="Times New Roman" w:hAnsi="Calibri" w:cs="Arial"/>
                <w:color w:val="002060"/>
                <w:sz w:val="20"/>
                <w:szCs w:val="20"/>
                <w:lang w:val="en-US"/>
              </w:rPr>
              <w:t xml:space="preserve">. </w:t>
            </w:r>
          </w:p>
          <w:p w:rsidR="001D341B" w:rsidRPr="000059D1" w:rsidRDefault="00106188" w:rsidP="001D341B">
            <w:pPr>
              <w:spacing w:after="0" w:line="240" w:lineRule="auto"/>
              <w:jc w:val="both"/>
              <w:rPr>
                <w:rFonts w:ascii="Calibri" w:eastAsia="Times New Roman" w:hAnsi="Calibri" w:cs="Arial"/>
                <w:color w:val="002060"/>
                <w:sz w:val="20"/>
                <w:szCs w:val="20"/>
                <w:lang w:val="en-US"/>
              </w:rPr>
            </w:pPr>
            <w:r w:rsidRPr="00106188">
              <w:rPr>
                <w:rFonts w:ascii="Calibri" w:eastAsia="Times New Roman" w:hAnsi="Calibri" w:cs="Arial"/>
                <w:b/>
                <w:color w:val="002060"/>
                <w:sz w:val="20"/>
                <w:szCs w:val="20"/>
                <w:lang w:val="en-US"/>
              </w:rPr>
              <w:t xml:space="preserve">Furthermore, </w:t>
            </w:r>
            <w:r w:rsidR="00954595">
              <w:rPr>
                <w:rFonts w:ascii="Calibri" w:eastAsia="Times New Roman" w:hAnsi="Calibri" w:cs="Arial"/>
                <w:b/>
                <w:color w:val="002060"/>
                <w:sz w:val="20"/>
                <w:szCs w:val="20"/>
                <w:lang w:val="en-US"/>
              </w:rPr>
              <w:t>this course introduces</w:t>
            </w:r>
            <w:r w:rsidRPr="00106188">
              <w:rPr>
                <w:rFonts w:ascii="Calibri" w:eastAsia="Times New Roman" w:hAnsi="Calibri" w:cs="Arial"/>
                <w:b/>
                <w:color w:val="002060"/>
                <w:sz w:val="20"/>
                <w:szCs w:val="20"/>
                <w:lang w:val="en-US"/>
              </w:rPr>
              <w:t xml:space="preserve"> methodologies</w:t>
            </w:r>
            <w:r w:rsidR="000059D1">
              <w:rPr>
                <w:rFonts w:ascii="Calibri" w:eastAsia="Times New Roman" w:hAnsi="Calibri" w:cs="Arial"/>
                <w:color w:val="002060"/>
                <w:sz w:val="20"/>
                <w:szCs w:val="20"/>
                <w:lang w:val="en-US"/>
              </w:rPr>
              <w:t xml:space="preserve"> </w:t>
            </w:r>
            <w:r w:rsidR="00954595">
              <w:rPr>
                <w:rFonts w:ascii="Calibri" w:eastAsia="Times New Roman" w:hAnsi="Calibri" w:cs="Arial"/>
                <w:color w:val="002060"/>
                <w:sz w:val="20"/>
                <w:szCs w:val="20"/>
                <w:lang w:val="en-US"/>
              </w:rPr>
              <w:t>that are used to conduct systematic literature searches, and evaluate</w:t>
            </w:r>
            <w:r w:rsidR="004B5A6D" w:rsidRPr="00954595">
              <w:rPr>
                <w:rFonts w:ascii="Calibri" w:eastAsia="Times New Roman" w:hAnsi="Calibri" w:cs="Arial"/>
                <w:color w:val="002060"/>
                <w:sz w:val="20"/>
                <w:szCs w:val="20"/>
                <w:lang w:val="en-US"/>
              </w:rPr>
              <w:t xml:space="preserve"> </w:t>
            </w:r>
            <w:r w:rsidR="000059D1" w:rsidRPr="00954595">
              <w:rPr>
                <w:rFonts w:ascii="Calibri" w:eastAsia="Times New Roman" w:hAnsi="Calibri" w:cs="Arial"/>
                <w:color w:val="002060"/>
                <w:sz w:val="20"/>
                <w:szCs w:val="20"/>
                <w:lang w:val="en-US"/>
              </w:rPr>
              <w:t xml:space="preserve">epidemiological studies and </w:t>
            </w:r>
            <w:r w:rsidR="00954595">
              <w:rPr>
                <w:rFonts w:ascii="Calibri" w:eastAsia="Times New Roman" w:hAnsi="Calibri" w:cs="Arial"/>
                <w:color w:val="002060"/>
                <w:sz w:val="20"/>
                <w:szCs w:val="20"/>
                <w:lang w:val="en-US"/>
              </w:rPr>
              <w:t>dietary assessment tools</w:t>
            </w:r>
            <w:r w:rsidR="004B5A6D" w:rsidRPr="00954595">
              <w:rPr>
                <w:rFonts w:ascii="Calibri" w:eastAsia="Times New Roman" w:hAnsi="Calibri" w:cs="Arial"/>
                <w:color w:val="002060"/>
                <w:sz w:val="20"/>
                <w:szCs w:val="20"/>
                <w:lang w:val="en-US"/>
              </w:rPr>
              <w:t xml:space="preserve">, </w:t>
            </w:r>
            <w:r w:rsidR="00954595">
              <w:rPr>
                <w:rFonts w:ascii="Calibri" w:eastAsia="Times New Roman" w:hAnsi="Calibri" w:cs="Arial"/>
                <w:color w:val="002060"/>
                <w:sz w:val="20"/>
                <w:szCs w:val="20"/>
                <w:lang w:val="en-US"/>
              </w:rPr>
              <w:t>enabling the</w:t>
            </w:r>
            <w:r w:rsidR="004B5A6D" w:rsidRPr="00954595">
              <w:rPr>
                <w:rFonts w:ascii="Calibri" w:eastAsia="Times New Roman" w:hAnsi="Calibri" w:cs="Arial"/>
                <w:color w:val="002060"/>
                <w:sz w:val="20"/>
                <w:szCs w:val="20"/>
                <w:lang w:val="en-US"/>
              </w:rPr>
              <w:t xml:space="preserve"> student </w:t>
            </w:r>
            <w:r w:rsidR="00954595">
              <w:rPr>
                <w:rFonts w:ascii="Calibri" w:eastAsia="Times New Roman" w:hAnsi="Calibri" w:cs="Arial"/>
                <w:color w:val="002060"/>
                <w:sz w:val="20"/>
                <w:szCs w:val="20"/>
                <w:lang w:val="en-US"/>
              </w:rPr>
              <w:t xml:space="preserve">not only </w:t>
            </w:r>
            <w:r w:rsidR="004B5A6D" w:rsidRPr="00954595">
              <w:rPr>
                <w:rFonts w:ascii="Calibri" w:eastAsia="Times New Roman" w:hAnsi="Calibri" w:cs="Arial"/>
                <w:color w:val="002060"/>
                <w:sz w:val="20"/>
                <w:szCs w:val="20"/>
                <w:lang w:val="en-US"/>
              </w:rPr>
              <w:t xml:space="preserve">to </w:t>
            </w:r>
            <w:r w:rsidR="00954595">
              <w:rPr>
                <w:rFonts w:ascii="Calibri" w:eastAsia="Times New Roman" w:hAnsi="Calibri" w:cs="Arial"/>
                <w:color w:val="002060"/>
                <w:sz w:val="20"/>
                <w:szCs w:val="20"/>
                <w:lang w:val="en-US"/>
              </w:rPr>
              <w:t xml:space="preserve">identify key research papers in the available literature but further critically evaluate </w:t>
            </w:r>
            <w:r w:rsidR="004B5A6D" w:rsidRPr="00954595">
              <w:rPr>
                <w:rFonts w:ascii="Calibri" w:eastAsia="Times New Roman" w:hAnsi="Calibri" w:cs="Arial"/>
                <w:color w:val="002060"/>
                <w:sz w:val="20"/>
                <w:szCs w:val="20"/>
                <w:lang w:val="en-US"/>
              </w:rPr>
              <w:t>their design, advantages and their limitations.</w:t>
            </w:r>
            <w:r w:rsidR="004B5A6D">
              <w:rPr>
                <w:rFonts w:ascii="Calibri" w:eastAsia="Times New Roman" w:hAnsi="Calibri" w:cs="Arial"/>
                <w:color w:val="FF0000"/>
                <w:sz w:val="20"/>
                <w:szCs w:val="20"/>
                <w:lang w:val="en-US"/>
              </w:rPr>
              <w:t xml:space="preserve">  </w:t>
            </w:r>
          </w:p>
          <w:p w:rsidR="000059D1" w:rsidRDefault="000059D1" w:rsidP="00DC04B9">
            <w:pPr>
              <w:spacing w:after="0" w:line="240" w:lineRule="auto"/>
              <w:jc w:val="both"/>
              <w:rPr>
                <w:rFonts w:ascii="Calibri" w:eastAsia="Times New Roman" w:hAnsi="Calibri" w:cs="Arial"/>
                <w:color w:val="002060"/>
                <w:sz w:val="20"/>
                <w:szCs w:val="20"/>
                <w:lang w:val="en-US"/>
              </w:rPr>
            </w:pPr>
            <w:r w:rsidRPr="00BC06B8">
              <w:rPr>
                <w:rFonts w:ascii="Calibri" w:eastAsia="Times New Roman" w:hAnsi="Calibri" w:cs="Arial"/>
                <w:b/>
                <w:color w:val="002060"/>
                <w:sz w:val="20"/>
                <w:szCs w:val="20"/>
                <w:lang w:val="en-US"/>
              </w:rPr>
              <w:t xml:space="preserve">Lastly, the course aims at </w:t>
            </w:r>
            <w:r w:rsidR="00954595">
              <w:rPr>
                <w:rFonts w:ascii="Calibri" w:eastAsia="Times New Roman" w:hAnsi="Calibri" w:cs="Arial"/>
                <w:b/>
                <w:color w:val="002060"/>
                <w:sz w:val="20"/>
                <w:szCs w:val="20"/>
                <w:lang w:val="en-US"/>
              </w:rPr>
              <w:t>enhancing student</w:t>
            </w:r>
            <w:r w:rsidRPr="00BC06B8">
              <w:rPr>
                <w:rFonts w:ascii="Calibri" w:eastAsia="Times New Roman" w:hAnsi="Calibri" w:cs="Arial"/>
                <w:b/>
                <w:color w:val="002060"/>
                <w:sz w:val="20"/>
                <w:szCs w:val="20"/>
                <w:lang w:val="en-US"/>
              </w:rPr>
              <w:t xml:space="preserve"> understanding </w:t>
            </w:r>
            <w:r>
              <w:rPr>
                <w:rFonts w:ascii="Calibri" w:eastAsia="Times New Roman" w:hAnsi="Calibri" w:cs="Arial"/>
                <w:color w:val="002060"/>
                <w:sz w:val="20"/>
                <w:szCs w:val="20"/>
                <w:lang w:val="en-US"/>
              </w:rPr>
              <w:t xml:space="preserve">of </w:t>
            </w:r>
            <w:r w:rsidR="00954595">
              <w:rPr>
                <w:rFonts w:ascii="Calibri" w:eastAsia="Times New Roman" w:hAnsi="Calibri" w:cs="Arial"/>
                <w:color w:val="002060"/>
                <w:sz w:val="20"/>
                <w:szCs w:val="20"/>
                <w:lang w:val="en-US"/>
              </w:rPr>
              <w:t xml:space="preserve">the role of research </w:t>
            </w:r>
            <w:r>
              <w:rPr>
                <w:rFonts w:ascii="Calibri" w:eastAsia="Times New Roman" w:hAnsi="Calibri" w:cs="Arial"/>
                <w:color w:val="002060"/>
                <w:sz w:val="20"/>
                <w:szCs w:val="20"/>
                <w:lang w:val="en-US"/>
              </w:rPr>
              <w:t xml:space="preserve">methodology and </w:t>
            </w:r>
            <w:r w:rsidR="00954595">
              <w:rPr>
                <w:rFonts w:ascii="Calibri" w:eastAsia="Times New Roman" w:hAnsi="Calibri" w:cs="Arial"/>
                <w:color w:val="002060"/>
                <w:sz w:val="20"/>
                <w:szCs w:val="20"/>
                <w:lang w:val="en-US"/>
              </w:rPr>
              <w:t xml:space="preserve">nutritional </w:t>
            </w:r>
            <w:r>
              <w:rPr>
                <w:rFonts w:ascii="Calibri" w:eastAsia="Times New Roman" w:hAnsi="Calibri" w:cs="Arial"/>
                <w:color w:val="002060"/>
                <w:sz w:val="20"/>
                <w:szCs w:val="20"/>
                <w:lang w:val="en-US"/>
              </w:rPr>
              <w:t xml:space="preserve">epidemiology </w:t>
            </w:r>
            <w:r w:rsidR="00954595">
              <w:rPr>
                <w:rFonts w:ascii="Calibri" w:eastAsia="Times New Roman" w:hAnsi="Calibri" w:cs="Arial"/>
                <w:color w:val="002060"/>
                <w:sz w:val="20"/>
                <w:szCs w:val="20"/>
                <w:lang w:val="en-US"/>
              </w:rPr>
              <w:t xml:space="preserve">in </w:t>
            </w:r>
            <w:r w:rsidR="00A33B07">
              <w:rPr>
                <w:rFonts w:ascii="Calibri" w:eastAsia="Times New Roman" w:hAnsi="Calibri" w:cs="Arial"/>
                <w:color w:val="002060"/>
                <w:sz w:val="20"/>
                <w:szCs w:val="20"/>
                <w:lang w:val="en-US"/>
              </w:rPr>
              <w:t>investigating diet-disease relationships</w:t>
            </w:r>
            <w:r w:rsidR="00AE4B8D">
              <w:rPr>
                <w:rFonts w:ascii="Calibri" w:eastAsia="Times New Roman" w:hAnsi="Calibri" w:cs="Arial"/>
                <w:color w:val="002060"/>
                <w:sz w:val="20"/>
                <w:szCs w:val="20"/>
                <w:lang w:val="en-US"/>
              </w:rPr>
              <w:t xml:space="preserve">, </w:t>
            </w:r>
            <w:r w:rsidR="00A33B07">
              <w:rPr>
                <w:rFonts w:ascii="Calibri" w:eastAsia="Times New Roman" w:hAnsi="Calibri" w:cs="Arial"/>
                <w:color w:val="002060"/>
                <w:sz w:val="20"/>
                <w:szCs w:val="20"/>
                <w:lang w:val="en-US"/>
              </w:rPr>
              <w:t xml:space="preserve">with aims of elucidating the role of </w:t>
            </w:r>
            <w:r w:rsidR="00AE4B8D">
              <w:rPr>
                <w:rFonts w:ascii="Calibri" w:eastAsia="Times New Roman" w:hAnsi="Calibri" w:cs="Arial"/>
                <w:color w:val="002060"/>
                <w:sz w:val="20"/>
                <w:szCs w:val="20"/>
                <w:lang w:val="en-US"/>
              </w:rPr>
              <w:t xml:space="preserve">nutrition in </w:t>
            </w:r>
            <w:r w:rsidR="00A33B07">
              <w:rPr>
                <w:rFonts w:ascii="Calibri" w:eastAsia="Times New Roman" w:hAnsi="Calibri" w:cs="Arial"/>
                <w:color w:val="002060"/>
                <w:sz w:val="20"/>
                <w:szCs w:val="20"/>
                <w:lang w:val="en-US"/>
              </w:rPr>
              <w:t xml:space="preserve">health </w:t>
            </w:r>
            <w:r w:rsidR="00AE4B8D">
              <w:rPr>
                <w:rFonts w:ascii="Calibri" w:eastAsia="Times New Roman" w:hAnsi="Calibri" w:cs="Arial"/>
                <w:color w:val="002060"/>
                <w:sz w:val="20"/>
                <w:szCs w:val="20"/>
                <w:lang w:val="en-US"/>
              </w:rPr>
              <w:t xml:space="preserve">promotion or </w:t>
            </w:r>
            <w:r w:rsidR="00A33B07">
              <w:rPr>
                <w:rFonts w:ascii="Calibri" w:eastAsia="Times New Roman" w:hAnsi="Calibri" w:cs="Arial"/>
                <w:color w:val="002060"/>
                <w:sz w:val="20"/>
                <w:szCs w:val="20"/>
                <w:lang w:val="en-US"/>
              </w:rPr>
              <w:t xml:space="preserve">disease </w:t>
            </w:r>
            <w:r w:rsidR="00AE4B8D">
              <w:rPr>
                <w:rFonts w:ascii="Calibri" w:eastAsia="Times New Roman" w:hAnsi="Calibri" w:cs="Arial"/>
                <w:color w:val="002060"/>
                <w:sz w:val="20"/>
                <w:szCs w:val="20"/>
                <w:lang w:val="en-US"/>
              </w:rPr>
              <w:t xml:space="preserve">prevention. </w:t>
            </w:r>
          </w:p>
          <w:p w:rsidR="00A33B07" w:rsidRDefault="00A33B07" w:rsidP="00DC04B9">
            <w:pPr>
              <w:spacing w:after="0" w:line="240" w:lineRule="auto"/>
              <w:jc w:val="both"/>
              <w:rPr>
                <w:rFonts w:ascii="Calibri" w:eastAsia="Times New Roman" w:hAnsi="Calibri" w:cs="Arial"/>
                <w:color w:val="002060"/>
                <w:sz w:val="20"/>
                <w:szCs w:val="20"/>
                <w:lang w:val="en-US"/>
              </w:rPr>
            </w:pPr>
          </w:p>
          <w:p w:rsidR="00BA04B6" w:rsidRPr="000059D1" w:rsidRDefault="00BA04B6" w:rsidP="00DC04B9">
            <w:pPr>
              <w:spacing w:after="0" w:line="240" w:lineRule="auto"/>
              <w:jc w:val="both"/>
              <w:rPr>
                <w:rFonts w:ascii="Calibri" w:eastAsia="Times New Roman" w:hAnsi="Calibri" w:cs="Arial"/>
                <w:color w:val="002060"/>
                <w:sz w:val="20"/>
                <w:szCs w:val="20"/>
                <w:lang w:val="en-US"/>
              </w:rPr>
            </w:pPr>
          </w:p>
          <w:p w:rsidR="007352AB" w:rsidRDefault="007352AB" w:rsidP="007352AB">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lastRenderedPageBreak/>
              <w:t>After the successful completion of the course, the student will be able to:</w:t>
            </w:r>
          </w:p>
          <w:p w:rsidR="007352AB" w:rsidRDefault="007352AB"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lang w:val="en-US"/>
              </w:rPr>
            </w:pPr>
            <w:r>
              <w:rPr>
                <w:rFonts w:ascii="Calibri" w:eastAsia="Times New Roman" w:hAnsi="Calibri" w:cs="Arial"/>
                <w:b/>
                <w:color w:val="002060"/>
                <w:sz w:val="20"/>
                <w:szCs w:val="20"/>
                <w:lang w:val="en-US"/>
              </w:rPr>
              <w:t xml:space="preserve">Understand the fundamental and critical features </w:t>
            </w:r>
            <w:r w:rsidRPr="007352AB">
              <w:rPr>
                <w:rFonts w:ascii="Calibri" w:eastAsia="Times New Roman" w:hAnsi="Calibri" w:cs="Arial"/>
                <w:color w:val="002060"/>
                <w:sz w:val="20"/>
                <w:szCs w:val="20"/>
                <w:lang w:val="en-US"/>
              </w:rPr>
              <w:t xml:space="preserve">of scientific research and </w:t>
            </w:r>
            <w:r w:rsidR="00A33B07">
              <w:rPr>
                <w:rFonts w:ascii="Calibri" w:eastAsia="Times New Roman" w:hAnsi="Calibri" w:cs="Arial"/>
                <w:color w:val="002060"/>
                <w:sz w:val="20"/>
                <w:szCs w:val="20"/>
                <w:lang w:val="en-US"/>
              </w:rPr>
              <w:t xml:space="preserve">nutritional </w:t>
            </w:r>
            <w:r w:rsidRPr="007352AB">
              <w:rPr>
                <w:rFonts w:ascii="Calibri" w:eastAsia="Times New Roman" w:hAnsi="Calibri" w:cs="Arial"/>
                <w:color w:val="002060"/>
                <w:sz w:val="20"/>
                <w:szCs w:val="20"/>
                <w:lang w:val="en-US"/>
              </w:rPr>
              <w:t xml:space="preserve">epidemiology, and their use </w:t>
            </w:r>
            <w:r w:rsidR="00A33B07">
              <w:rPr>
                <w:rFonts w:ascii="Calibri" w:eastAsia="Times New Roman" w:hAnsi="Calibri" w:cs="Arial"/>
                <w:color w:val="002060"/>
                <w:sz w:val="20"/>
                <w:szCs w:val="20"/>
                <w:lang w:val="en-US"/>
              </w:rPr>
              <w:t>in the</w:t>
            </w:r>
            <w:r w:rsidRPr="007352AB">
              <w:rPr>
                <w:rFonts w:ascii="Calibri" w:eastAsia="Times New Roman" w:hAnsi="Calibri" w:cs="Arial"/>
                <w:color w:val="002060"/>
                <w:sz w:val="20"/>
                <w:szCs w:val="20"/>
                <w:lang w:val="en-US"/>
              </w:rPr>
              <w:t xml:space="preserve"> </w:t>
            </w:r>
            <w:r w:rsidR="00AC030C">
              <w:rPr>
                <w:rFonts w:ascii="Calibri" w:eastAsia="Times New Roman" w:hAnsi="Calibri" w:cs="Arial"/>
                <w:color w:val="002060"/>
                <w:sz w:val="20"/>
                <w:szCs w:val="20"/>
                <w:lang w:val="en-US"/>
              </w:rPr>
              <w:t xml:space="preserve">evaluation of the </w:t>
            </w:r>
            <w:r w:rsidRPr="007352AB">
              <w:rPr>
                <w:rFonts w:ascii="Calibri" w:eastAsia="Times New Roman" w:hAnsi="Calibri" w:cs="Arial"/>
                <w:color w:val="002060"/>
                <w:sz w:val="20"/>
                <w:szCs w:val="20"/>
                <w:lang w:val="en-US"/>
              </w:rPr>
              <w:t xml:space="preserve">role of nutrition in human </w:t>
            </w:r>
            <w:r w:rsidR="00A33B07">
              <w:rPr>
                <w:rFonts w:ascii="Calibri" w:eastAsia="Times New Roman" w:hAnsi="Calibri" w:cs="Arial"/>
                <w:color w:val="002060"/>
                <w:sz w:val="20"/>
                <w:szCs w:val="20"/>
                <w:lang w:val="en-US"/>
              </w:rPr>
              <w:t>health</w:t>
            </w:r>
            <w:r w:rsidRPr="007352AB">
              <w:rPr>
                <w:rFonts w:ascii="Calibri" w:eastAsia="Times New Roman" w:hAnsi="Calibri" w:cs="Arial"/>
                <w:color w:val="002060"/>
                <w:sz w:val="20"/>
                <w:szCs w:val="20"/>
                <w:lang w:val="en-US"/>
              </w:rPr>
              <w:t xml:space="preserve"> (</w:t>
            </w:r>
            <w:r w:rsidR="00A33B07">
              <w:rPr>
                <w:rFonts w:ascii="Calibri" w:eastAsia="Times New Roman" w:hAnsi="Calibri" w:cs="Arial"/>
                <w:color w:val="002060"/>
                <w:sz w:val="20"/>
                <w:szCs w:val="20"/>
              </w:rPr>
              <w:t xml:space="preserve">evaluation </w:t>
            </w:r>
            <w:r w:rsidRPr="007352AB">
              <w:rPr>
                <w:rFonts w:ascii="Calibri" w:eastAsia="Times New Roman" w:hAnsi="Calibri" w:cs="Arial"/>
                <w:color w:val="002060"/>
                <w:sz w:val="20"/>
                <w:szCs w:val="20"/>
                <w:lang w:val="en-US"/>
              </w:rPr>
              <w:t xml:space="preserve">of causal </w:t>
            </w:r>
            <w:r w:rsidR="00A33B07">
              <w:rPr>
                <w:rFonts w:ascii="Calibri" w:eastAsia="Times New Roman" w:hAnsi="Calibri" w:cs="Arial"/>
                <w:color w:val="002060"/>
                <w:sz w:val="20"/>
                <w:szCs w:val="20"/>
                <w:lang w:val="en-US"/>
              </w:rPr>
              <w:t xml:space="preserve">diet-disease </w:t>
            </w:r>
            <w:r w:rsidRPr="007352AB">
              <w:rPr>
                <w:rFonts w:ascii="Calibri" w:eastAsia="Times New Roman" w:hAnsi="Calibri" w:cs="Arial"/>
                <w:color w:val="002060"/>
                <w:sz w:val="20"/>
                <w:szCs w:val="20"/>
                <w:lang w:val="en-US"/>
              </w:rPr>
              <w:t>relation</w:t>
            </w:r>
            <w:r w:rsidR="00E75B21">
              <w:rPr>
                <w:rFonts w:ascii="Calibri" w:eastAsia="Times New Roman" w:hAnsi="Calibri" w:cs="Arial"/>
                <w:color w:val="002060"/>
                <w:sz w:val="20"/>
                <w:szCs w:val="20"/>
                <w:lang w:val="en-US"/>
              </w:rPr>
              <w:t>ships</w:t>
            </w:r>
            <w:r w:rsidRPr="007352AB">
              <w:rPr>
                <w:rFonts w:ascii="Calibri" w:eastAsia="Times New Roman" w:hAnsi="Calibri" w:cs="Arial"/>
                <w:color w:val="002060"/>
                <w:sz w:val="20"/>
                <w:szCs w:val="20"/>
                <w:lang w:val="en-US"/>
              </w:rPr>
              <w:t>).</w:t>
            </w:r>
          </w:p>
          <w:p w:rsidR="007352AB" w:rsidRDefault="007352AB"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lang w:val="en-US"/>
              </w:rPr>
            </w:pPr>
            <w:r>
              <w:rPr>
                <w:rFonts w:ascii="Calibri" w:eastAsia="Times New Roman" w:hAnsi="Calibri" w:cs="Arial"/>
                <w:b/>
                <w:color w:val="002060"/>
                <w:sz w:val="20"/>
                <w:szCs w:val="20"/>
                <w:lang w:val="en-US"/>
              </w:rPr>
              <w:t xml:space="preserve">Know the tools and the techniques </w:t>
            </w:r>
            <w:r w:rsidR="00A33B07">
              <w:rPr>
                <w:rFonts w:ascii="Calibri" w:eastAsia="Times New Roman" w:hAnsi="Calibri" w:cs="Arial"/>
                <w:color w:val="002060"/>
                <w:sz w:val="20"/>
                <w:szCs w:val="20"/>
                <w:lang w:val="en-US"/>
              </w:rPr>
              <w:t xml:space="preserve">used to </w:t>
            </w:r>
            <w:r w:rsidR="001A3BA1" w:rsidRPr="001A3BA1">
              <w:rPr>
                <w:rFonts w:ascii="Calibri" w:eastAsia="Times New Roman" w:hAnsi="Calibri" w:cs="Arial"/>
                <w:color w:val="002060"/>
                <w:sz w:val="20"/>
                <w:szCs w:val="20"/>
                <w:lang w:val="en-US"/>
              </w:rPr>
              <w:t>evaluat</w:t>
            </w:r>
            <w:r w:rsidR="00A33B07">
              <w:rPr>
                <w:rFonts w:ascii="Calibri" w:eastAsia="Times New Roman" w:hAnsi="Calibri" w:cs="Arial"/>
                <w:color w:val="002060"/>
                <w:sz w:val="20"/>
                <w:szCs w:val="20"/>
                <w:lang w:val="en-US"/>
              </w:rPr>
              <w:t>e</w:t>
            </w:r>
            <w:r w:rsidR="001A3BA1" w:rsidRPr="001A3BA1">
              <w:rPr>
                <w:rFonts w:ascii="Calibri" w:eastAsia="Times New Roman" w:hAnsi="Calibri" w:cs="Arial"/>
                <w:color w:val="002060"/>
                <w:sz w:val="20"/>
                <w:szCs w:val="20"/>
                <w:lang w:val="en-US"/>
              </w:rPr>
              <w:t xml:space="preserve"> the hierarchy</w:t>
            </w:r>
            <w:r w:rsidR="00A33B07">
              <w:rPr>
                <w:rFonts w:ascii="Calibri" w:eastAsia="Times New Roman" w:hAnsi="Calibri" w:cs="Arial"/>
                <w:color w:val="002060"/>
                <w:sz w:val="20"/>
                <w:szCs w:val="20"/>
                <w:lang w:val="en-US"/>
              </w:rPr>
              <w:t>/ strength</w:t>
            </w:r>
            <w:r w:rsidR="001A3BA1" w:rsidRPr="001A3BA1">
              <w:rPr>
                <w:rFonts w:ascii="Calibri" w:eastAsia="Times New Roman" w:hAnsi="Calibri" w:cs="Arial"/>
                <w:color w:val="002060"/>
                <w:sz w:val="20"/>
                <w:szCs w:val="20"/>
                <w:lang w:val="en-US"/>
              </w:rPr>
              <w:t xml:space="preserve"> of</w:t>
            </w:r>
            <w:r w:rsidRPr="001A3BA1">
              <w:rPr>
                <w:rFonts w:ascii="Calibri" w:eastAsia="Times New Roman" w:hAnsi="Calibri" w:cs="Arial"/>
                <w:color w:val="002060"/>
                <w:sz w:val="20"/>
                <w:szCs w:val="20"/>
                <w:lang w:val="en-US"/>
              </w:rPr>
              <w:t xml:space="preserve"> the </w:t>
            </w:r>
            <w:r w:rsidR="003B0E1B">
              <w:rPr>
                <w:rFonts w:ascii="Calibri" w:eastAsia="Times New Roman" w:hAnsi="Calibri" w:cs="Arial"/>
                <w:color w:val="002060"/>
                <w:sz w:val="20"/>
                <w:szCs w:val="20"/>
                <w:lang w:val="en-US"/>
              </w:rPr>
              <w:t>evidence</w:t>
            </w:r>
            <w:r w:rsidR="003B0E1B" w:rsidRPr="001A3BA1">
              <w:rPr>
                <w:rFonts w:ascii="Calibri" w:eastAsia="Times New Roman" w:hAnsi="Calibri" w:cs="Arial"/>
                <w:color w:val="002060"/>
                <w:sz w:val="20"/>
                <w:szCs w:val="20"/>
                <w:lang w:val="en-US"/>
              </w:rPr>
              <w:t xml:space="preserve"> </w:t>
            </w:r>
            <w:r w:rsidRPr="001A3BA1">
              <w:rPr>
                <w:rFonts w:ascii="Calibri" w:eastAsia="Times New Roman" w:hAnsi="Calibri" w:cs="Arial"/>
                <w:color w:val="002060"/>
                <w:sz w:val="20"/>
                <w:szCs w:val="20"/>
                <w:lang w:val="en-US"/>
              </w:rPr>
              <w:t xml:space="preserve">provided by the different types of epidemiological studies, taking into </w:t>
            </w:r>
            <w:r w:rsidR="00A33B07">
              <w:rPr>
                <w:rFonts w:ascii="Calibri" w:eastAsia="Times New Roman" w:hAnsi="Calibri" w:cs="Arial"/>
                <w:color w:val="002060"/>
                <w:sz w:val="20"/>
                <w:szCs w:val="20"/>
                <w:lang w:val="en-US"/>
              </w:rPr>
              <w:t xml:space="preserve">account </w:t>
            </w:r>
            <w:r w:rsidRPr="001A3BA1">
              <w:rPr>
                <w:rFonts w:ascii="Calibri" w:eastAsia="Times New Roman" w:hAnsi="Calibri" w:cs="Arial"/>
                <w:color w:val="002060"/>
                <w:sz w:val="20"/>
                <w:szCs w:val="20"/>
                <w:lang w:val="en-US"/>
              </w:rPr>
              <w:t xml:space="preserve">their advantages and </w:t>
            </w:r>
            <w:r w:rsidR="003B0E1B" w:rsidRPr="001A3BA1">
              <w:rPr>
                <w:rFonts w:ascii="Calibri" w:eastAsia="Times New Roman" w:hAnsi="Calibri" w:cs="Arial"/>
                <w:color w:val="002060"/>
                <w:sz w:val="20"/>
                <w:szCs w:val="20"/>
                <w:lang w:val="en-US"/>
              </w:rPr>
              <w:t>limit</w:t>
            </w:r>
            <w:r w:rsidR="003B0E1B">
              <w:rPr>
                <w:rFonts w:ascii="Calibri" w:eastAsia="Times New Roman" w:hAnsi="Calibri" w:cs="Arial"/>
                <w:color w:val="002060"/>
                <w:sz w:val="20"/>
                <w:szCs w:val="20"/>
                <w:lang w:val="en-US"/>
              </w:rPr>
              <w:t>ations</w:t>
            </w:r>
            <w:r w:rsidRPr="001A3BA1">
              <w:rPr>
                <w:rFonts w:ascii="Calibri" w:eastAsia="Times New Roman" w:hAnsi="Calibri" w:cs="Arial"/>
                <w:color w:val="002060"/>
                <w:sz w:val="20"/>
                <w:szCs w:val="20"/>
                <w:lang w:val="en-US"/>
              </w:rPr>
              <w:t xml:space="preserve">. </w:t>
            </w:r>
          </w:p>
          <w:p w:rsidR="001A3BA1" w:rsidRDefault="001A3BA1"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lang w:val="en-US"/>
              </w:rPr>
            </w:pPr>
            <w:r w:rsidRPr="001A3BA1">
              <w:rPr>
                <w:rFonts w:ascii="Calibri" w:eastAsia="Times New Roman" w:hAnsi="Calibri" w:cs="Arial"/>
                <w:b/>
                <w:color w:val="002060"/>
                <w:sz w:val="20"/>
                <w:szCs w:val="20"/>
                <w:lang w:val="en-US"/>
              </w:rPr>
              <w:t>Distinguish and identify</w:t>
            </w:r>
            <w:r>
              <w:rPr>
                <w:rFonts w:ascii="Calibri" w:eastAsia="Times New Roman" w:hAnsi="Calibri" w:cs="Arial"/>
                <w:color w:val="002060"/>
                <w:sz w:val="20"/>
                <w:szCs w:val="20"/>
                <w:lang w:val="en-US"/>
              </w:rPr>
              <w:t xml:space="preserve"> the different types of epidemiological studies and the main </w:t>
            </w:r>
            <w:r w:rsidR="00A33B07">
              <w:rPr>
                <w:rFonts w:ascii="Calibri" w:eastAsia="Times New Roman" w:hAnsi="Calibri" w:cs="Arial"/>
                <w:color w:val="002060"/>
                <w:sz w:val="20"/>
                <w:szCs w:val="20"/>
                <w:lang w:val="en-US"/>
              </w:rPr>
              <w:t>measures of occurrence and association</w:t>
            </w:r>
            <w:r w:rsidR="00F70937">
              <w:rPr>
                <w:rFonts w:ascii="Calibri" w:eastAsia="Times New Roman" w:hAnsi="Calibri" w:cs="Arial"/>
                <w:color w:val="002060"/>
                <w:sz w:val="20"/>
                <w:szCs w:val="20"/>
                <w:lang w:val="en-US"/>
              </w:rPr>
              <w:t>.</w:t>
            </w:r>
          </w:p>
          <w:p w:rsidR="001A3BA1" w:rsidRPr="001A3BA1" w:rsidRDefault="001A3BA1"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lang w:val="en-US"/>
              </w:rPr>
            </w:pPr>
            <w:r>
              <w:rPr>
                <w:rFonts w:ascii="Calibri" w:eastAsia="Times New Roman" w:hAnsi="Calibri" w:cs="Arial"/>
                <w:b/>
                <w:color w:val="002060"/>
                <w:sz w:val="20"/>
                <w:szCs w:val="20"/>
                <w:lang w:val="en-US"/>
              </w:rPr>
              <w:t xml:space="preserve">Use the </w:t>
            </w:r>
            <w:r w:rsidR="00A33B07">
              <w:rPr>
                <w:rFonts w:ascii="Calibri" w:eastAsia="Times New Roman" w:hAnsi="Calibri" w:cs="Arial"/>
                <w:b/>
                <w:color w:val="002060"/>
                <w:sz w:val="20"/>
                <w:szCs w:val="20"/>
                <w:lang w:val="en-US"/>
              </w:rPr>
              <w:t xml:space="preserve">available </w:t>
            </w:r>
            <w:r>
              <w:rPr>
                <w:rFonts w:ascii="Calibri" w:eastAsia="Times New Roman" w:hAnsi="Calibri" w:cs="Arial"/>
                <w:b/>
                <w:color w:val="002060"/>
                <w:sz w:val="20"/>
                <w:szCs w:val="20"/>
                <w:lang w:val="en-US"/>
              </w:rPr>
              <w:t xml:space="preserve">methodologies </w:t>
            </w:r>
            <w:r w:rsidR="00A33B07">
              <w:rPr>
                <w:rFonts w:ascii="Calibri" w:eastAsia="Times New Roman" w:hAnsi="Calibri" w:cs="Arial"/>
                <w:color w:val="002060"/>
                <w:sz w:val="20"/>
                <w:szCs w:val="20"/>
                <w:lang w:val="en-US"/>
              </w:rPr>
              <w:t xml:space="preserve">to evaluate diet assessment tools, review </w:t>
            </w:r>
            <w:r w:rsidRPr="001A3BA1">
              <w:rPr>
                <w:rFonts w:ascii="Calibri" w:eastAsia="Times New Roman" w:hAnsi="Calibri" w:cs="Arial"/>
                <w:color w:val="002060"/>
                <w:sz w:val="20"/>
                <w:szCs w:val="20"/>
                <w:lang w:val="en-US"/>
              </w:rPr>
              <w:t>the literature</w:t>
            </w:r>
            <w:r w:rsidR="007D05FA">
              <w:rPr>
                <w:rFonts w:ascii="Calibri" w:eastAsia="Times New Roman" w:hAnsi="Calibri" w:cs="Arial"/>
                <w:color w:val="002060"/>
                <w:sz w:val="20"/>
                <w:szCs w:val="20"/>
                <w:lang w:val="en-US"/>
              </w:rPr>
              <w:t>, and</w:t>
            </w:r>
            <w:r w:rsidRPr="001A3BA1">
              <w:rPr>
                <w:rFonts w:ascii="Calibri" w:eastAsia="Times New Roman" w:hAnsi="Calibri" w:cs="Arial"/>
                <w:color w:val="002060"/>
                <w:sz w:val="20"/>
                <w:szCs w:val="20"/>
                <w:lang w:val="en-US"/>
              </w:rPr>
              <w:t xml:space="preserve"> </w:t>
            </w:r>
            <w:r w:rsidR="001F7639">
              <w:rPr>
                <w:rFonts w:ascii="Calibri" w:eastAsia="Times New Roman" w:hAnsi="Calibri" w:cs="Arial"/>
                <w:color w:val="002060"/>
                <w:sz w:val="20"/>
                <w:szCs w:val="20"/>
                <w:lang w:val="en-US"/>
              </w:rPr>
              <w:t>develop</w:t>
            </w:r>
            <w:r w:rsidRPr="001A3BA1">
              <w:rPr>
                <w:rFonts w:ascii="Calibri" w:eastAsia="Times New Roman" w:hAnsi="Calibri" w:cs="Arial"/>
                <w:color w:val="002060"/>
                <w:sz w:val="20"/>
                <w:szCs w:val="20"/>
                <w:lang w:val="en-US"/>
              </w:rPr>
              <w:t xml:space="preserve"> a research protocol.</w:t>
            </w:r>
            <w:r>
              <w:rPr>
                <w:rFonts w:ascii="Calibri" w:eastAsia="Times New Roman" w:hAnsi="Calibri" w:cs="Arial"/>
                <w:b/>
                <w:color w:val="002060"/>
                <w:sz w:val="20"/>
                <w:szCs w:val="20"/>
                <w:lang w:val="en-US"/>
              </w:rPr>
              <w:t xml:space="preserve"> </w:t>
            </w:r>
          </w:p>
          <w:p w:rsidR="001A3BA1" w:rsidRDefault="00A33B07" w:rsidP="001A3BA1">
            <w:pPr>
              <w:pStyle w:val="ListParagraph"/>
              <w:numPr>
                <w:ilvl w:val="0"/>
                <w:numId w:val="3"/>
              </w:numPr>
              <w:spacing w:after="0" w:line="240" w:lineRule="auto"/>
              <w:ind w:left="284" w:hanging="284"/>
              <w:jc w:val="both"/>
              <w:rPr>
                <w:rFonts w:ascii="Calibri" w:eastAsia="Times New Roman" w:hAnsi="Calibri" w:cs="Arial"/>
                <w:color w:val="002060"/>
                <w:sz w:val="20"/>
                <w:szCs w:val="20"/>
                <w:lang w:val="en-US"/>
              </w:rPr>
            </w:pPr>
            <w:r>
              <w:rPr>
                <w:rFonts w:ascii="Calibri" w:eastAsia="Times New Roman" w:hAnsi="Calibri" w:cs="Arial"/>
                <w:b/>
                <w:color w:val="002060"/>
                <w:sz w:val="20"/>
                <w:szCs w:val="20"/>
                <w:lang w:val="en-US"/>
              </w:rPr>
              <w:t>Identify</w:t>
            </w:r>
            <w:r w:rsidR="001A3BA1" w:rsidRPr="001A3BA1">
              <w:rPr>
                <w:rFonts w:ascii="Calibri" w:eastAsia="Times New Roman" w:hAnsi="Calibri" w:cs="Arial"/>
                <w:b/>
                <w:color w:val="002060"/>
                <w:sz w:val="20"/>
                <w:szCs w:val="20"/>
                <w:lang w:val="en-US"/>
              </w:rPr>
              <w:t xml:space="preserve"> and </w:t>
            </w:r>
            <w:r>
              <w:rPr>
                <w:rFonts w:ascii="Calibri" w:eastAsia="Times New Roman" w:hAnsi="Calibri" w:cs="Arial"/>
                <w:b/>
                <w:color w:val="002060"/>
                <w:sz w:val="20"/>
                <w:szCs w:val="20"/>
                <w:lang w:val="en-US"/>
              </w:rPr>
              <w:t>comprehend</w:t>
            </w:r>
            <w:r w:rsidR="001A3BA1">
              <w:rPr>
                <w:rFonts w:ascii="Calibri" w:eastAsia="Times New Roman" w:hAnsi="Calibri" w:cs="Arial"/>
                <w:color w:val="002060"/>
                <w:sz w:val="20"/>
                <w:szCs w:val="20"/>
                <w:lang w:val="en-US"/>
              </w:rPr>
              <w:t xml:space="preserve"> the fundamental features </w:t>
            </w:r>
            <w:r>
              <w:rPr>
                <w:rFonts w:ascii="Calibri" w:eastAsia="Times New Roman" w:hAnsi="Calibri" w:cs="Arial"/>
                <w:color w:val="002060"/>
                <w:sz w:val="20"/>
                <w:szCs w:val="20"/>
                <w:lang w:val="en-US"/>
              </w:rPr>
              <w:t>involved</w:t>
            </w:r>
            <w:r w:rsidR="001A3BA1">
              <w:rPr>
                <w:rFonts w:ascii="Calibri" w:eastAsia="Times New Roman" w:hAnsi="Calibri" w:cs="Arial"/>
                <w:color w:val="002060"/>
                <w:sz w:val="20"/>
                <w:szCs w:val="20"/>
                <w:lang w:val="en-US"/>
              </w:rPr>
              <w:t xml:space="preserve"> in </w:t>
            </w:r>
            <w:r w:rsidR="007D05FA">
              <w:rPr>
                <w:rFonts w:ascii="Calibri" w:eastAsia="Times New Roman" w:hAnsi="Calibri" w:cs="Arial"/>
                <w:color w:val="002060"/>
                <w:sz w:val="20"/>
                <w:szCs w:val="20"/>
                <w:lang w:val="en-US"/>
              </w:rPr>
              <w:t>the design of</w:t>
            </w:r>
            <w:r w:rsidR="001A3BA1">
              <w:rPr>
                <w:rFonts w:ascii="Calibri" w:eastAsia="Times New Roman" w:hAnsi="Calibri" w:cs="Arial"/>
                <w:color w:val="002060"/>
                <w:sz w:val="20"/>
                <w:szCs w:val="20"/>
                <w:lang w:val="en-US"/>
              </w:rPr>
              <w:t xml:space="preserve"> epidemiological study of nutrition and health</w:t>
            </w:r>
            <w:r>
              <w:rPr>
                <w:rFonts w:ascii="Calibri" w:eastAsia="Times New Roman" w:hAnsi="Calibri" w:cs="Arial"/>
                <w:color w:val="002060"/>
                <w:sz w:val="20"/>
                <w:szCs w:val="20"/>
                <w:lang w:val="en-US"/>
              </w:rPr>
              <w:t>/disease</w:t>
            </w:r>
            <w:r w:rsidR="001A3BA1">
              <w:rPr>
                <w:rFonts w:ascii="Calibri" w:eastAsia="Times New Roman" w:hAnsi="Calibri" w:cs="Arial"/>
                <w:color w:val="002060"/>
                <w:sz w:val="20"/>
                <w:szCs w:val="20"/>
                <w:lang w:val="en-US"/>
              </w:rPr>
              <w:t>.</w:t>
            </w:r>
          </w:p>
          <w:p w:rsidR="001A3F9B" w:rsidRPr="001A3BA1" w:rsidRDefault="001A3BA1" w:rsidP="00086066">
            <w:pPr>
              <w:pStyle w:val="ListParagraph"/>
              <w:numPr>
                <w:ilvl w:val="0"/>
                <w:numId w:val="3"/>
              </w:numPr>
              <w:spacing w:after="0" w:line="240" w:lineRule="auto"/>
              <w:ind w:left="284" w:hanging="284"/>
              <w:jc w:val="both"/>
              <w:rPr>
                <w:rFonts w:ascii="Calibri" w:eastAsia="Times New Roman" w:hAnsi="Calibri" w:cs="Arial"/>
                <w:color w:val="002060"/>
                <w:sz w:val="20"/>
                <w:szCs w:val="20"/>
                <w:lang w:val="en-US"/>
              </w:rPr>
            </w:pPr>
            <w:r>
              <w:rPr>
                <w:rFonts w:ascii="Calibri" w:eastAsia="Times New Roman" w:hAnsi="Calibri" w:cs="Arial"/>
                <w:b/>
                <w:color w:val="002060"/>
                <w:sz w:val="20"/>
                <w:szCs w:val="20"/>
                <w:lang w:val="en-US"/>
              </w:rPr>
              <w:t xml:space="preserve">Cooperate with </w:t>
            </w:r>
            <w:r w:rsidR="00A33B07">
              <w:rPr>
                <w:rFonts w:ascii="Calibri" w:eastAsia="Times New Roman" w:hAnsi="Calibri" w:cs="Arial"/>
                <w:b/>
                <w:color w:val="002060"/>
                <w:sz w:val="20"/>
                <w:szCs w:val="20"/>
                <w:lang w:val="en-US"/>
              </w:rPr>
              <w:t>his/ her classmates</w:t>
            </w:r>
            <w:r>
              <w:rPr>
                <w:rFonts w:ascii="Calibri" w:eastAsia="Times New Roman" w:hAnsi="Calibri" w:cs="Arial"/>
                <w:b/>
                <w:color w:val="002060"/>
                <w:sz w:val="20"/>
                <w:szCs w:val="20"/>
                <w:lang w:val="en-US"/>
              </w:rPr>
              <w:t xml:space="preserve"> </w:t>
            </w:r>
            <w:r w:rsidRPr="001A3BA1">
              <w:rPr>
                <w:rFonts w:ascii="Calibri" w:eastAsia="Times New Roman" w:hAnsi="Calibri" w:cs="Arial"/>
                <w:color w:val="002060"/>
                <w:sz w:val="20"/>
                <w:szCs w:val="20"/>
                <w:lang w:val="en-US"/>
              </w:rPr>
              <w:t xml:space="preserve">in order to evaluate epidemiological studies that </w:t>
            </w:r>
            <w:r w:rsidR="003B0E1B">
              <w:rPr>
                <w:rFonts w:ascii="Calibri" w:eastAsia="Times New Roman" w:hAnsi="Calibri" w:cs="Arial"/>
                <w:color w:val="002060"/>
                <w:sz w:val="20"/>
                <w:szCs w:val="20"/>
                <w:lang w:val="en-US"/>
              </w:rPr>
              <w:t>investigate</w:t>
            </w:r>
            <w:r w:rsidR="003B0E1B" w:rsidRPr="001A3BA1">
              <w:rPr>
                <w:rFonts w:ascii="Calibri" w:eastAsia="Times New Roman" w:hAnsi="Calibri" w:cs="Arial"/>
                <w:color w:val="002060"/>
                <w:sz w:val="20"/>
                <w:szCs w:val="20"/>
                <w:lang w:val="en-US"/>
              </w:rPr>
              <w:t xml:space="preserve"> </w:t>
            </w:r>
            <w:r w:rsidRPr="001A3BA1">
              <w:rPr>
                <w:rFonts w:ascii="Calibri" w:eastAsia="Times New Roman" w:hAnsi="Calibri" w:cs="Arial"/>
                <w:color w:val="002060"/>
                <w:sz w:val="20"/>
                <w:szCs w:val="20"/>
                <w:lang w:val="en-US"/>
              </w:rPr>
              <w:t>the relation</w:t>
            </w:r>
            <w:r w:rsidR="003B0E1B">
              <w:rPr>
                <w:rFonts w:ascii="Calibri" w:eastAsia="Times New Roman" w:hAnsi="Calibri" w:cs="Arial"/>
                <w:color w:val="002060"/>
                <w:sz w:val="20"/>
                <w:szCs w:val="20"/>
                <w:lang w:val="en-US"/>
              </w:rPr>
              <w:t>ship</w:t>
            </w:r>
            <w:r w:rsidRPr="001A3BA1">
              <w:rPr>
                <w:rFonts w:ascii="Calibri" w:eastAsia="Times New Roman" w:hAnsi="Calibri" w:cs="Arial"/>
                <w:color w:val="002060"/>
                <w:sz w:val="20"/>
                <w:szCs w:val="20"/>
                <w:lang w:val="en-US"/>
              </w:rPr>
              <w:t xml:space="preserve"> between nutritional</w:t>
            </w:r>
            <w:r w:rsidR="00331080">
              <w:rPr>
                <w:rFonts w:ascii="Calibri" w:eastAsia="Times New Roman" w:hAnsi="Calibri" w:cs="Arial"/>
                <w:color w:val="002060"/>
                <w:sz w:val="20"/>
                <w:szCs w:val="20"/>
                <w:lang w:val="en-US"/>
              </w:rPr>
              <w:t>/ dietary</w:t>
            </w:r>
            <w:r w:rsidRPr="001A3BA1">
              <w:rPr>
                <w:rFonts w:ascii="Calibri" w:eastAsia="Times New Roman" w:hAnsi="Calibri" w:cs="Arial"/>
                <w:color w:val="002060"/>
                <w:sz w:val="20"/>
                <w:szCs w:val="20"/>
                <w:lang w:val="en-US"/>
              </w:rPr>
              <w:t xml:space="preserve"> factor</w:t>
            </w:r>
            <w:r w:rsidR="00086066">
              <w:rPr>
                <w:rFonts w:ascii="Calibri" w:eastAsia="Times New Roman" w:hAnsi="Calibri" w:cs="Arial"/>
                <w:color w:val="002060"/>
                <w:sz w:val="20"/>
                <w:szCs w:val="20"/>
                <w:lang w:val="en-US"/>
              </w:rPr>
              <w:t>s</w:t>
            </w:r>
            <w:r w:rsidRPr="001A3BA1">
              <w:rPr>
                <w:rFonts w:ascii="Calibri" w:eastAsia="Times New Roman" w:hAnsi="Calibri" w:cs="Arial"/>
                <w:color w:val="002060"/>
                <w:sz w:val="20"/>
                <w:szCs w:val="20"/>
                <w:lang w:val="en-US"/>
              </w:rPr>
              <w:t xml:space="preserve"> and disease </w:t>
            </w:r>
            <w:r w:rsidR="00A33B07">
              <w:rPr>
                <w:rFonts w:ascii="Calibri" w:eastAsia="Times New Roman" w:hAnsi="Calibri" w:cs="Arial"/>
                <w:color w:val="002060"/>
                <w:sz w:val="20"/>
                <w:szCs w:val="20"/>
                <w:lang w:val="en-US"/>
              </w:rPr>
              <w:t>outcome</w:t>
            </w:r>
            <w:r>
              <w:rPr>
                <w:rFonts w:ascii="Calibri" w:eastAsia="Times New Roman" w:hAnsi="Calibri" w:cs="Arial"/>
                <w:color w:val="002060"/>
                <w:sz w:val="20"/>
                <w:szCs w:val="20"/>
                <w:lang w:val="en-US"/>
              </w:rPr>
              <w:t xml:space="preserve">. </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1957D6" w:rsidTr="00B25922">
        <w:tc>
          <w:tcPr>
            <w:tcW w:w="8472" w:type="dxa"/>
            <w:gridSpan w:val="3"/>
            <w:tcBorders>
              <w:top w:val="nil"/>
              <w:bottom w:val="nil"/>
            </w:tcBorders>
            <w:shd w:val="clear" w:color="auto" w:fill="DDD9C3" w:themeFill="background2" w:themeFillShade="E6"/>
          </w:tcPr>
          <w:p w:rsidR="00050B81" w:rsidRPr="0049267C" w:rsidRDefault="00050B81" w:rsidP="00050B81">
            <w:pPr>
              <w:widowControl w:val="0"/>
              <w:autoSpaceDE w:val="0"/>
              <w:autoSpaceDN w:val="0"/>
              <w:adjustRightInd w:val="0"/>
              <w:spacing w:after="6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1957D6"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Προσαρμογή σε νέες καταστάσεις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Λήψη αποφάσεων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Αυτόνομη εργασία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Ομαδική εργασία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Εργασία σε διεθνές περιβάλλον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Εργασία σε διεπιστημονικό περιβάλλον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Σχεδιασμός και διαχείριση έργων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Σεβασμός στη διαφορετικότητα και στην πολυπολιτισμικότητα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Σεβασμός στο φυσικό περιβάλλον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50B81" w:rsidRPr="0049267C" w:rsidRDefault="00050B81" w:rsidP="00050B81">
            <w:pPr>
              <w:widowControl w:val="0"/>
              <w:autoSpaceDE w:val="0"/>
              <w:autoSpaceDN w:val="0"/>
              <w:adjustRightInd w:val="0"/>
              <w:spacing w:after="0" w:line="240" w:lineRule="auto"/>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Άσκηση κριτικής και αυτοκριτικής </w:t>
            </w:r>
          </w:p>
          <w:p w:rsidR="00050B81" w:rsidRPr="0049267C" w:rsidRDefault="00050B81" w:rsidP="00050B81">
            <w:pPr>
              <w:spacing w:after="0" w:line="240" w:lineRule="auto"/>
              <w:rPr>
                <w:rFonts w:ascii="Calibri" w:eastAsia="Times New Roman" w:hAnsi="Calibri" w:cs="Arial"/>
                <w:b/>
                <w:sz w:val="20"/>
                <w:szCs w:val="20"/>
                <w:lang w:val="el-GR"/>
              </w:rPr>
            </w:pPr>
            <w:r w:rsidRPr="0049267C">
              <w:rPr>
                <w:rFonts w:ascii="Calibri" w:eastAsia="Times New Roman" w:hAnsi="Calibri" w:cs="Arial"/>
                <w:i/>
                <w:sz w:val="16"/>
                <w:szCs w:val="16"/>
                <w:lang w:val="el-GR"/>
              </w:rPr>
              <w:t>Προαγωγή της ελεύθερης, δημιουργικής και επαγωγικής σκέψης</w:t>
            </w:r>
          </w:p>
        </w:tc>
      </w:tr>
      <w:tr w:rsidR="00050B81" w:rsidRPr="0029721D" w:rsidTr="00B25922">
        <w:tc>
          <w:tcPr>
            <w:tcW w:w="8472" w:type="dxa"/>
            <w:gridSpan w:val="3"/>
            <w:tcBorders>
              <w:bottom w:val="single" w:sz="4" w:space="0" w:color="auto"/>
            </w:tcBorders>
          </w:tcPr>
          <w:p w:rsidR="007D05FA" w:rsidRPr="00AD1617" w:rsidRDefault="007D05FA" w:rsidP="007D05FA">
            <w:pPr>
              <w:widowControl w:val="0"/>
              <w:autoSpaceDE w:val="0"/>
              <w:autoSpaceDN w:val="0"/>
              <w:adjustRightInd w:val="0"/>
              <w:spacing w:after="0" w:line="240" w:lineRule="auto"/>
              <w:ind w:left="454" w:hanging="454"/>
              <w:rPr>
                <w:rFonts w:ascii="Calibri" w:eastAsia="Calibri" w:hAnsi="Calibri" w:cs="Times New Roman"/>
                <w:color w:val="002060"/>
                <w:sz w:val="20"/>
                <w:szCs w:val="20"/>
                <w:lang w:val="en-US"/>
              </w:rPr>
            </w:pPr>
            <w:r w:rsidRPr="00AF0188">
              <w:rPr>
                <w:rFonts w:ascii="Calibri" w:eastAsia="Calibri" w:hAnsi="Calibri" w:cs="Times New Roman"/>
                <w:color w:val="002060"/>
                <w:sz w:val="20"/>
                <w:szCs w:val="20"/>
              </w:rPr>
              <w:t xml:space="preserve">• </w:t>
            </w:r>
            <w:r>
              <w:rPr>
                <w:rFonts w:ascii="Calibri" w:eastAsia="Calibri" w:hAnsi="Calibri" w:cs="Times New Roman"/>
                <w:color w:val="002060"/>
                <w:sz w:val="20"/>
                <w:szCs w:val="20"/>
                <w:lang w:val="en-US"/>
              </w:rPr>
              <w:t>Decision making</w:t>
            </w:r>
          </w:p>
          <w:p w:rsidR="007D05FA" w:rsidRPr="00AD1617" w:rsidRDefault="007D05FA" w:rsidP="007D05FA">
            <w:pPr>
              <w:widowControl w:val="0"/>
              <w:autoSpaceDE w:val="0"/>
              <w:autoSpaceDN w:val="0"/>
              <w:adjustRightInd w:val="0"/>
              <w:spacing w:after="0" w:line="240" w:lineRule="auto"/>
              <w:ind w:left="454" w:hanging="454"/>
              <w:rPr>
                <w:rFonts w:ascii="Calibri" w:eastAsia="Calibri" w:hAnsi="Calibri" w:cs="Times New Roman"/>
                <w:color w:val="002060"/>
                <w:sz w:val="20"/>
                <w:szCs w:val="20"/>
                <w:lang w:val="en-US"/>
              </w:rPr>
            </w:pPr>
            <w:r w:rsidRPr="00AF0188">
              <w:rPr>
                <w:rFonts w:ascii="Calibri" w:eastAsia="Calibri" w:hAnsi="Calibri" w:cs="Times New Roman"/>
                <w:color w:val="002060"/>
                <w:sz w:val="20"/>
                <w:szCs w:val="20"/>
              </w:rPr>
              <w:t xml:space="preserve">• </w:t>
            </w:r>
            <w:r>
              <w:rPr>
                <w:rFonts w:ascii="Calibri" w:eastAsia="Calibri" w:hAnsi="Calibri" w:cs="Times New Roman"/>
                <w:color w:val="002060"/>
                <w:sz w:val="20"/>
                <w:szCs w:val="20"/>
                <w:lang w:val="en-US"/>
              </w:rPr>
              <w:t xml:space="preserve">Independent work </w:t>
            </w:r>
          </w:p>
          <w:p w:rsidR="007D05FA" w:rsidRPr="00AD1617" w:rsidRDefault="007D05FA" w:rsidP="007D05FA">
            <w:pPr>
              <w:widowControl w:val="0"/>
              <w:autoSpaceDE w:val="0"/>
              <w:autoSpaceDN w:val="0"/>
              <w:adjustRightInd w:val="0"/>
              <w:spacing w:after="0" w:line="240" w:lineRule="auto"/>
              <w:ind w:left="454" w:hanging="454"/>
              <w:rPr>
                <w:rFonts w:ascii="Calibri" w:eastAsia="Calibri" w:hAnsi="Calibri" w:cs="Times New Roman"/>
                <w:color w:val="002060"/>
                <w:sz w:val="20"/>
                <w:szCs w:val="20"/>
                <w:lang w:val="en-US"/>
              </w:rPr>
            </w:pPr>
            <w:r w:rsidRPr="00AD1617">
              <w:rPr>
                <w:rFonts w:ascii="Calibri" w:eastAsia="Calibri" w:hAnsi="Calibri" w:cs="Times New Roman"/>
                <w:color w:val="002060"/>
                <w:sz w:val="20"/>
                <w:szCs w:val="20"/>
                <w:lang w:val="en-US"/>
              </w:rPr>
              <w:t xml:space="preserve">• </w:t>
            </w:r>
            <w:r>
              <w:rPr>
                <w:rFonts w:ascii="Calibri" w:eastAsia="Calibri" w:hAnsi="Calibri" w:cs="Times New Roman"/>
                <w:color w:val="002060"/>
                <w:sz w:val="20"/>
                <w:szCs w:val="20"/>
                <w:lang w:val="en-US"/>
              </w:rPr>
              <w:t>Team work</w:t>
            </w:r>
          </w:p>
          <w:p w:rsidR="00050B81" w:rsidRPr="004471A9" w:rsidRDefault="007D05FA" w:rsidP="007D05FA">
            <w:pPr>
              <w:widowControl w:val="0"/>
              <w:autoSpaceDE w:val="0"/>
              <w:autoSpaceDN w:val="0"/>
              <w:adjustRightInd w:val="0"/>
              <w:spacing w:after="60" w:line="240" w:lineRule="auto"/>
              <w:ind w:left="454" w:hanging="454"/>
              <w:rPr>
                <w:rFonts w:ascii="Calibri" w:eastAsia="Calibri" w:hAnsi="Calibri" w:cs="Times New Roman"/>
                <w:color w:val="002060"/>
                <w:lang w:val="en-US"/>
              </w:rPr>
            </w:pPr>
            <w:r w:rsidRPr="00AD1617">
              <w:rPr>
                <w:rFonts w:ascii="Calibri" w:eastAsia="Calibri" w:hAnsi="Calibri" w:cs="Times New Roman"/>
                <w:color w:val="002060"/>
                <w:sz w:val="20"/>
                <w:szCs w:val="20"/>
                <w:lang w:val="en-US"/>
              </w:rPr>
              <w:t xml:space="preserve">• </w:t>
            </w:r>
            <w:r>
              <w:rPr>
                <w:rFonts w:ascii="Calibri" w:eastAsia="Calibri" w:hAnsi="Calibri" w:cs="Times New Roman"/>
                <w:color w:val="002060"/>
                <w:sz w:val="20"/>
                <w:szCs w:val="20"/>
                <w:lang w:val="en-US"/>
              </w:rPr>
              <w:t xml:space="preserve">Advancement of independent, creative and deductive reasoning </w:t>
            </w:r>
            <w:r w:rsidRPr="00AD1617">
              <w:rPr>
                <w:rFonts w:ascii="Calibri" w:eastAsia="Calibri" w:hAnsi="Calibri" w:cs="Times New Roman"/>
                <w:color w:val="002060"/>
                <w:sz w:val="20"/>
                <w:szCs w:val="20"/>
                <w:lang w:val="en-US"/>
              </w:rPr>
              <w:tab/>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6591C" w:rsidRPr="0016591C" w:rsidRDefault="0016591C" w:rsidP="0016591C">
            <w:pPr>
              <w:pStyle w:val="ListParagraph"/>
              <w:tabs>
                <w:tab w:val="left" w:pos="441"/>
              </w:tabs>
              <w:spacing w:after="0" w:line="240" w:lineRule="auto"/>
              <w:ind w:left="180"/>
              <w:rPr>
                <w:iCs/>
                <w:color w:val="002060"/>
                <w:sz w:val="20"/>
                <w:szCs w:val="20"/>
              </w:rPr>
            </w:pPr>
            <w:r w:rsidRPr="0016591C">
              <w:rPr>
                <w:iCs/>
                <w:color w:val="002060"/>
                <w:sz w:val="20"/>
                <w:szCs w:val="20"/>
              </w:rPr>
              <w:t xml:space="preserve">1. </w:t>
            </w:r>
            <w:r w:rsidR="007D55BB">
              <w:rPr>
                <w:iCs/>
                <w:color w:val="002060"/>
                <w:sz w:val="20"/>
                <w:szCs w:val="20"/>
                <w:lang w:val="en-US"/>
              </w:rPr>
              <w:t>Introduction</w:t>
            </w:r>
            <w:r w:rsidRPr="0016591C">
              <w:rPr>
                <w:iCs/>
                <w:color w:val="002060"/>
                <w:sz w:val="20"/>
                <w:szCs w:val="20"/>
              </w:rPr>
              <w:t xml:space="preserve"> </w:t>
            </w:r>
          </w:p>
          <w:p w:rsidR="0016591C" w:rsidRPr="0016591C" w:rsidRDefault="0016591C" w:rsidP="0016591C">
            <w:pPr>
              <w:pStyle w:val="ListParagraph"/>
              <w:tabs>
                <w:tab w:val="left" w:pos="441"/>
              </w:tabs>
              <w:spacing w:after="0" w:line="240" w:lineRule="auto"/>
              <w:ind w:left="180"/>
              <w:rPr>
                <w:iCs/>
                <w:color w:val="002060"/>
                <w:sz w:val="20"/>
                <w:szCs w:val="20"/>
              </w:rPr>
            </w:pPr>
            <w:r w:rsidRPr="0016591C">
              <w:rPr>
                <w:iCs/>
                <w:color w:val="002060"/>
                <w:sz w:val="20"/>
                <w:szCs w:val="20"/>
              </w:rPr>
              <w:t xml:space="preserve">2. </w:t>
            </w:r>
            <w:r w:rsidR="007D55BB">
              <w:rPr>
                <w:iCs/>
                <w:color w:val="002060"/>
                <w:sz w:val="20"/>
                <w:szCs w:val="20"/>
                <w:lang w:val="en-US"/>
              </w:rPr>
              <w:t xml:space="preserve">Fundamental </w:t>
            </w:r>
            <w:r w:rsidR="002A09B3">
              <w:rPr>
                <w:iCs/>
                <w:color w:val="002060"/>
                <w:sz w:val="20"/>
                <w:szCs w:val="20"/>
                <w:lang w:val="en-US"/>
              </w:rPr>
              <w:t xml:space="preserve">Principles </w:t>
            </w:r>
            <w:r w:rsidR="007D55BB">
              <w:rPr>
                <w:iCs/>
                <w:color w:val="002060"/>
                <w:sz w:val="20"/>
                <w:szCs w:val="20"/>
                <w:lang w:val="en-US"/>
              </w:rPr>
              <w:t>of Scientific Research</w:t>
            </w:r>
          </w:p>
          <w:p w:rsidR="0016591C" w:rsidRPr="0016591C" w:rsidRDefault="0016591C" w:rsidP="0016591C">
            <w:pPr>
              <w:pStyle w:val="ListParagraph"/>
              <w:tabs>
                <w:tab w:val="left" w:pos="441"/>
              </w:tabs>
              <w:spacing w:after="0" w:line="240" w:lineRule="auto"/>
              <w:ind w:left="180"/>
              <w:rPr>
                <w:iCs/>
                <w:color w:val="002060"/>
                <w:sz w:val="20"/>
                <w:szCs w:val="20"/>
              </w:rPr>
            </w:pPr>
            <w:r w:rsidRPr="0016591C">
              <w:rPr>
                <w:iCs/>
                <w:color w:val="002060"/>
                <w:sz w:val="20"/>
                <w:szCs w:val="20"/>
              </w:rPr>
              <w:t xml:space="preserve">3. </w:t>
            </w:r>
            <w:r w:rsidR="007D55BB">
              <w:rPr>
                <w:iCs/>
                <w:color w:val="002060"/>
                <w:sz w:val="20"/>
                <w:szCs w:val="20"/>
                <w:lang w:val="en-US"/>
              </w:rPr>
              <w:t>Fundamental</w:t>
            </w:r>
            <w:r w:rsidR="007D55BB" w:rsidRPr="007D55BB">
              <w:rPr>
                <w:iCs/>
                <w:color w:val="002060"/>
                <w:sz w:val="20"/>
                <w:szCs w:val="20"/>
              </w:rPr>
              <w:t xml:space="preserve"> </w:t>
            </w:r>
            <w:r w:rsidR="00CC35C2">
              <w:rPr>
                <w:iCs/>
                <w:color w:val="002060"/>
                <w:sz w:val="20"/>
                <w:szCs w:val="20"/>
                <w:lang w:val="en-US"/>
              </w:rPr>
              <w:t>Principles</w:t>
            </w:r>
            <w:r w:rsidR="002A09B3" w:rsidRPr="007D55BB">
              <w:rPr>
                <w:iCs/>
                <w:color w:val="002060"/>
                <w:sz w:val="20"/>
                <w:szCs w:val="20"/>
              </w:rPr>
              <w:t xml:space="preserve"> </w:t>
            </w:r>
            <w:r w:rsidR="007D55BB">
              <w:rPr>
                <w:iCs/>
                <w:color w:val="002060"/>
                <w:sz w:val="20"/>
                <w:szCs w:val="20"/>
                <w:lang w:val="en-US"/>
              </w:rPr>
              <w:t>of</w:t>
            </w:r>
            <w:r w:rsidR="007D55BB" w:rsidRPr="007D55BB">
              <w:rPr>
                <w:iCs/>
                <w:color w:val="002060"/>
                <w:sz w:val="20"/>
                <w:szCs w:val="20"/>
              </w:rPr>
              <w:t xml:space="preserve"> </w:t>
            </w:r>
            <w:r w:rsidR="007D05FA">
              <w:rPr>
                <w:iCs/>
                <w:color w:val="002060"/>
                <w:sz w:val="20"/>
                <w:szCs w:val="20"/>
              </w:rPr>
              <w:t xml:space="preserve">Nutritional </w:t>
            </w:r>
            <w:r w:rsidR="002A09B3">
              <w:rPr>
                <w:iCs/>
                <w:color w:val="002060"/>
                <w:sz w:val="20"/>
                <w:szCs w:val="20"/>
                <w:lang w:val="en-US"/>
              </w:rPr>
              <w:t xml:space="preserve">Epidemiology </w:t>
            </w:r>
          </w:p>
          <w:p w:rsidR="0016591C" w:rsidRPr="007D55BB" w:rsidRDefault="0016591C" w:rsidP="0016591C">
            <w:pPr>
              <w:pStyle w:val="ListParagraph"/>
              <w:tabs>
                <w:tab w:val="left" w:pos="441"/>
              </w:tabs>
              <w:spacing w:after="0" w:line="240" w:lineRule="auto"/>
              <w:ind w:left="180"/>
              <w:rPr>
                <w:iCs/>
                <w:color w:val="002060"/>
                <w:sz w:val="20"/>
                <w:szCs w:val="20"/>
                <w:lang w:val="en-US"/>
              </w:rPr>
            </w:pPr>
            <w:r w:rsidRPr="007D55BB">
              <w:rPr>
                <w:iCs/>
                <w:color w:val="002060"/>
                <w:sz w:val="20"/>
                <w:szCs w:val="20"/>
                <w:lang w:val="en-US"/>
              </w:rPr>
              <w:t xml:space="preserve">4. </w:t>
            </w:r>
            <w:r w:rsidR="002A09B3" w:rsidRPr="00CC35C2">
              <w:rPr>
                <w:iCs/>
                <w:color w:val="002060"/>
                <w:sz w:val="20"/>
                <w:szCs w:val="20"/>
                <w:lang w:val="en-US"/>
              </w:rPr>
              <w:t>Investigat</w:t>
            </w:r>
            <w:r w:rsidR="00086066">
              <w:rPr>
                <w:iCs/>
                <w:color w:val="002060"/>
                <w:sz w:val="20"/>
                <w:szCs w:val="20"/>
                <w:lang w:val="en-US"/>
              </w:rPr>
              <w:t>ing</w:t>
            </w:r>
            <w:r w:rsidR="007D55BB">
              <w:rPr>
                <w:iCs/>
                <w:color w:val="002060"/>
                <w:sz w:val="20"/>
                <w:szCs w:val="20"/>
                <w:lang w:val="en-US"/>
              </w:rPr>
              <w:t xml:space="preserve"> Causal Relation</w:t>
            </w:r>
            <w:r w:rsidR="002A09B3">
              <w:rPr>
                <w:iCs/>
                <w:color w:val="002060"/>
                <w:sz w:val="20"/>
                <w:szCs w:val="20"/>
                <w:lang w:val="en-US"/>
              </w:rPr>
              <w:t>ships</w:t>
            </w:r>
            <w:r w:rsidR="007D55BB">
              <w:rPr>
                <w:iCs/>
                <w:color w:val="002060"/>
                <w:sz w:val="20"/>
                <w:szCs w:val="20"/>
                <w:lang w:val="en-US"/>
              </w:rPr>
              <w:t xml:space="preserve"> in Epidemiology</w:t>
            </w:r>
          </w:p>
          <w:p w:rsidR="0016591C" w:rsidRPr="007D55BB" w:rsidRDefault="0016591C" w:rsidP="0016591C">
            <w:pPr>
              <w:pStyle w:val="ListParagraph"/>
              <w:tabs>
                <w:tab w:val="left" w:pos="441"/>
              </w:tabs>
              <w:spacing w:after="0" w:line="240" w:lineRule="auto"/>
              <w:ind w:left="180"/>
              <w:rPr>
                <w:iCs/>
                <w:color w:val="002060"/>
                <w:sz w:val="20"/>
                <w:szCs w:val="20"/>
                <w:lang w:val="en-US"/>
              </w:rPr>
            </w:pPr>
            <w:r w:rsidRPr="007D55BB">
              <w:rPr>
                <w:iCs/>
                <w:color w:val="002060"/>
                <w:sz w:val="20"/>
                <w:szCs w:val="20"/>
                <w:lang w:val="en-US"/>
              </w:rPr>
              <w:t xml:space="preserve">5. </w:t>
            </w:r>
            <w:r w:rsidR="007D05FA">
              <w:rPr>
                <w:iCs/>
                <w:color w:val="002060"/>
                <w:sz w:val="20"/>
                <w:szCs w:val="20"/>
                <w:lang w:val="en-US"/>
              </w:rPr>
              <w:t xml:space="preserve">Measuring </w:t>
            </w:r>
            <w:r w:rsidR="007D55BB">
              <w:rPr>
                <w:iCs/>
                <w:color w:val="002060"/>
                <w:sz w:val="20"/>
                <w:szCs w:val="20"/>
                <w:lang w:val="en-US"/>
              </w:rPr>
              <w:t>Dietary</w:t>
            </w:r>
            <w:r w:rsidR="007D55BB" w:rsidRPr="007D55BB">
              <w:rPr>
                <w:iCs/>
                <w:color w:val="002060"/>
                <w:sz w:val="20"/>
                <w:szCs w:val="20"/>
                <w:lang w:val="en-US"/>
              </w:rPr>
              <w:t xml:space="preserve"> </w:t>
            </w:r>
            <w:r w:rsidR="007D55BB">
              <w:rPr>
                <w:iCs/>
                <w:color w:val="002060"/>
                <w:sz w:val="20"/>
                <w:szCs w:val="20"/>
                <w:lang w:val="en-US"/>
              </w:rPr>
              <w:t>Intake</w:t>
            </w:r>
            <w:r w:rsidRPr="007D55BB">
              <w:rPr>
                <w:iCs/>
                <w:color w:val="002060"/>
                <w:sz w:val="20"/>
                <w:szCs w:val="20"/>
                <w:lang w:val="en-US"/>
              </w:rPr>
              <w:t xml:space="preserve">– </w:t>
            </w:r>
            <w:r w:rsidR="007D55BB">
              <w:rPr>
                <w:iCs/>
                <w:color w:val="002060"/>
                <w:sz w:val="20"/>
                <w:szCs w:val="20"/>
                <w:lang w:val="en-US"/>
              </w:rPr>
              <w:t>Part A</w:t>
            </w:r>
          </w:p>
          <w:p w:rsidR="0016591C" w:rsidRPr="007D55BB" w:rsidRDefault="0016591C" w:rsidP="0016591C">
            <w:pPr>
              <w:pStyle w:val="ListParagraph"/>
              <w:tabs>
                <w:tab w:val="left" w:pos="441"/>
              </w:tabs>
              <w:spacing w:after="0" w:line="240" w:lineRule="auto"/>
              <w:ind w:left="180"/>
              <w:rPr>
                <w:iCs/>
                <w:color w:val="002060"/>
                <w:sz w:val="20"/>
                <w:szCs w:val="20"/>
                <w:lang w:val="en-US"/>
              </w:rPr>
            </w:pPr>
            <w:r w:rsidRPr="007D55BB">
              <w:rPr>
                <w:iCs/>
                <w:color w:val="002060"/>
                <w:sz w:val="20"/>
                <w:szCs w:val="20"/>
                <w:lang w:val="en-US"/>
              </w:rPr>
              <w:t xml:space="preserve">6. </w:t>
            </w:r>
            <w:r w:rsidR="007D05FA">
              <w:rPr>
                <w:iCs/>
                <w:color w:val="002060"/>
                <w:sz w:val="20"/>
                <w:szCs w:val="20"/>
                <w:lang w:val="en-US"/>
              </w:rPr>
              <w:t>Measuring Dietary</w:t>
            </w:r>
            <w:r w:rsidR="007D05FA" w:rsidRPr="007D55BB">
              <w:rPr>
                <w:iCs/>
                <w:color w:val="002060"/>
                <w:sz w:val="20"/>
                <w:szCs w:val="20"/>
                <w:lang w:val="en-US"/>
              </w:rPr>
              <w:t xml:space="preserve"> </w:t>
            </w:r>
            <w:r w:rsidR="007D05FA">
              <w:rPr>
                <w:iCs/>
                <w:color w:val="002060"/>
                <w:sz w:val="20"/>
                <w:szCs w:val="20"/>
                <w:lang w:val="en-US"/>
              </w:rPr>
              <w:t>Intake</w:t>
            </w:r>
            <w:r w:rsidR="007D55BB" w:rsidRPr="007D55BB">
              <w:rPr>
                <w:iCs/>
                <w:color w:val="002060"/>
                <w:sz w:val="20"/>
                <w:szCs w:val="20"/>
                <w:lang w:val="en-US"/>
              </w:rPr>
              <w:t xml:space="preserve">– </w:t>
            </w:r>
            <w:r w:rsidR="007D55BB">
              <w:rPr>
                <w:iCs/>
                <w:color w:val="002060"/>
                <w:sz w:val="20"/>
                <w:szCs w:val="20"/>
                <w:lang w:val="en-US"/>
              </w:rPr>
              <w:t>Part B</w:t>
            </w:r>
          </w:p>
          <w:p w:rsidR="0016591C" w:rsidRPr="007D55BB" w:rsidRDefault="0016591C" w:rsidP="0016591C">
            <w:pPr>
              <w:pStyle w:val="ListParagraph"/>
              <w:tabs>
                <w:tab w:val="left" w:pos="441"/>
              </w:tabs>
              <w:spacing w:after="0" w:line="240" w:lineRule="auto"/>
              <w:ind w:left="180"/>
              <w:rPr>
                <w:iCs/>
                <w:color w:val="002060"/>
                <w:sz w:val="20"/>
                <w:szCs w:val="20"/>
                <w:lang w:val="en-US"/>
              </w:rPr>
            </w:pPr>
            <w:r w:rsidRPr="007D55BB">
              <w:rPr>
                <w:iCs/>
                <w:color w:val="002060"/>
                <w:sz w:val="20"/>
                <w:szCs w:val="20"/>
                <w:lang w:val="en-US"/>
              </w:rPr>
              <w:t xml:space="preserve">7. </w:t>
            </w:r>
            <w:r w:rsidR="007D55BB">
              <w:rPr>
                <w:iCs/>
                <w:color w:val="002060"/>
                <w:sz w:val="20"/>
                <w:szCs w:val="20"/>
                <w:lang w:val="en-US"/>
              </w:rPr>
              <w:t>Types of Epidemiological Studies – Part A</w:t>
            </w:r>
          </w:p>
          <w:p w:rsidR="0016591C" w:rsidRPr="007D55BB" w:rsidRDefault="0016591C" w:rsidP="0016591C">
            <w:pPr>
              <w:pStyle w:val="ListParagraph"/>
              <w:tabs>
                <w:tab w:val="left" w:pos="441"/>
              </w:tabs>
              <w:spacing w:after="0" w:line="240" w:lineRule="auto"/>
              <w:ind w:left="180"/>
              <w:rPr>
                <w:iCs/>
                <w:color w:val="002060"/>
                <w:sz w:val="20"/>
                <w:szCs w:val="20"/>
                <w:lang w:val="en-US"/>
              </w:rPr>
            </w:pPr>
            <w:r w:rsidRPr="007D55BB">
              <w:rPr>
                <w:iCs/>
                <w:color w:val="002060"/>
                <w:sz w:val="20"/>
                <w:szCs w:val="20"/>
                <w:lang w:val="en-US"/>
              </w:rPr>
              <w:t xml:space="preserve">8. </w:t>
            </w:r>
            <w:r w:rsidR="007D55BB">
              <w:rPr>
                <w:iCs/>
                <w:color w:val="002060"/>
                <w:sz w:val="20"/>
                <w:szCs w:val="20"/>
                <w:lang w:val="en-US"/>
              </w:rPr>
              <w:t>Types of Epidemiological Studies – Part B</w:t>
            </w:r>
          </w:p>
          <w:p w:rsidR="0016591C" w:rsidRPr="007D55BB" w:rsidRDefault="0016591C" w:rsidP="0016591C">
            <w:pPr>
              <w:pStyle w:val="ListParagraph"/>
              <w:tabs>
                <w:tab w:val="left" w:pos="441"/>
              </w:tabs>
              <w:spacing w:after="0" w:line="240" w:lineRule="auto"/>
              <w:ind w:left="180"/>
              <w:rPr>
                <w:iCs/>
                <w:color w:val="002060"/>
                <w:sz w:val="20"/>
                <w:szCs w:val="20"/>
                <w:lang w:val="en-US"/>
              </w:rPr>
            </w:pPr>
            <w:r w:rsidRPr="003B0E1B">
              <w:rPr>
                <w:iCs/>
                <w:color w:val="002060"/>
                <w:sz w:val="20"/>
                <w:szCs w:val="20"/>
              </w:rPr>
              <w:t xml:space="preserve">9. </w:t>
            </w:r>
            <w:r w:rsidR="007D05FA">
              <w:rPr>
                <w:iCs/>
                <w:color w:val="002060"/>
                <w:sz w:val="20"/>
                <w:szCs w:val="20"/>
              </w:rPr>
              <w:t xml:space="preserve">Measures of </w:t>
            </w:r>
            <w:r w:rsidR="007D55BB">
              <w:rPr>
                <w:iCs/>
                <w:color w:val="002060"/>
                <w:sz w:val="20"/>
                <w:szCs w:val="20"/>
                <w:lang w:val="en-US"/>
              </w:rPr>
              <w:t xml:space="preserve">Appearance and </w:t>
            </w:r>
            <w:r w:rsidR="007D05FA">
              <w:rPr>
                <w:iCs/>
                <w:color w:val="002060"/>
                <w:sz w:val="20"/>
                <w:szCs w:val="20"/>
                <w:lang w:val="en-US"/>
              </w:rPr>
              <w:t>Association</w:t>
            </w:r>
          </w:p>
          <w:p w:rsidR="00484628" w:rsidRDefault="0016591C" w:rsidP="0016591C">
            <w:pPr>
              <w:pStyle w:val="ListParagraph"/>
              <w:tabs>
                <w:tab w:val="left" w:pos="441"/>
              </w:tabs>
              <w:spacing w:after="0" w:line="240" w:lineRule="auto"/>
              <w:ind w:left="180"/>
              <w:rPr>
                <w:iCs/>
                <w:color w:val="002060"/>
                <w:sz w:val="20"/>
                <w:szCs w:val="20"/>
                <w:lang w:val="en-US"/>
              </w:rPr>
            </w:pPr>
            <w:r w:rsidRPr="003B0E1B">
              <w:rPr>
                <w:iCs/>
                <w:color w:val="002060"/>
                <w:sz w:val="20"/>
                <w:szCs w:val="20"/>
              </w:rPr>
              <w:t xml:space="preserve">10.  </w:t>
            </w:r>
            <w:r w:rsidR="007D55BB">
              <w:rPr>
                <w:iCs/>
                <w:color w:val="002060"/>
                <w:sz w:val="20"/>
                <w:szCs w:val="20"/>
                <w:lang w:val="en-US"/>
              </w:rPr>
              <w:t>Research</w:t>
            </w:r>
            <w:r w:rsidR="007D55BB" w:rsidRPr="007D55BB">
              <w:rPr>
                <w:iCs/>
                <w:color w:val="002060"/>
                <w:sz w:val="20"/>
                <w:szCs w:val="20"/>
                <w:lang w:val="en-US"/>
              </w:rPr>
              <w:t xml:space="preserve"> </w:t>
            </w:r>
            <w:r w:rsidR="007D55BB">
              <w:rPr>
                <w:iCs/>
                <w:color w:val="002060"/>
                <w:sz w:val="20"/>
                <w:szCs w:val="20"/>
                <w:lang w:val="en-US"/>
              </w:rPr>
              <w:t>Protocol</w:t>
            </w:r>
            <w:r w:rsidR="007D55BB" w:rsidRPr="007D55BB">
              <w:rPr>
                <w:iCs/>
                <w:color w:val="002060"/>
                <w:sz w:val="20"/>
                <w:szCs w:val="20"/>
                <w:lang w:val="en-US"/>
              </w:rPr>
              <w:t xml:space="preserve"> </w:t>
            </w:r>
            <w:r w:rsidR="007D55BB">
              <w:rPr>
                <w:iCs/>
                <w:color w:val="002060"/>
                <w:sz w:val="20"/>
                <w:szCs w:val="20"/>
                <w:lang w:val="en-US"/>
              </w:rPr>
              <w:t>and</w:t>
            </w:r>
            <w:r w:rsidR="007D55BB" w:rsidRPr="007D55BB">
              <w:rPr>
                <w:iCs/>
                <w:color w:val="002060"/>
                <w:sz w:val="20"/>
                <w:szCs w:val="20"/>
                <w:lang w:val="en-US"/>
              </w:rPr>
              <w:t xml:space="preserve"> </w:t>
            </w:r>
            <w:r w:rsidR="007D55BB">
              <w:rPr>
                <w:iCs/>
                <w:color w:val="002060"/>
                <w:sz w:val="20"/>
                <w:szCs w:val="20"/>
                <w:lang w:val="en-US"/>
              </w:rPr>
              <w:t>Systematic Literature Review</w:t>
            </w:r>
            <w:r w:rsidRPr="007D55BB">
              <w:rPr>
                <w:iCs/>
                <w:color w:val="002060"/>
                <w:sz w:val="20"/>
                <w:szCs w:val="20"/>
                <w:lang w:val="en-US"/>
              </w:rPr>
              <w:t xml:space="preserve"> </w:t>
            </w:r>
          </w:p>
          <w:p w:rsidR="0016591C" w:rsidRPr="00484628" w:rsidRDefault="0016591C" w:rsidP="00484628">
            <w:pPr>
              <w:pStyle w:val="ListParagraph"/>
              <w:tabs>
                <w:tab w:val="left" w:pos="441"/>
              </w:tabs>
              <w:spacing w:after="0" w:line="240" w:lineRule="auto"/>
              <w:ind w:left="180"/>
              <w:rPr>
                <w:iCs/>
                <w:color w:val="002060"/>
                <w:sz w:val="20"/>
                <w:szCs w:val="20"/>
                <w:lang w:val="en-US"/>
              </w:rPr>
            </w:pPr>
            <w:r w:rsidRPr="00484628">
              <w:rPr>
                <w:iCs/>
                <w:color w:val="002060"/>
                <w:sz w:val="20"/>
                <w:szCs w:val="20"/>
                <w:lang w:val="en-US"/>
              </w:rPr>
              <w:t xml:space="preserve">11. </w:t>
            </w:r>
            <w:r w:rsidR="00484628" w:rsidRPr="00484628">
              <w:rPr>
                <w:iCs/>
                <w:color w:val="002060"/>
                <w:sz w:val="20"/>
                <w:szCs w:val="20"/>
                <w:lang w:val="en-US"/>
              </w:rPr>
              <w:t>Discussion of Published Studies</w:t>
            </w:r>
          </w:p>
          <w:p w:rsidR="0016591C" w:rsidRPr="00484628" w:rsidRDefault="0016591C" w:rsidP="0016591C">
            <w:pPr>
              <w:pStyle w:val="ListParagraph"/>
              <w:tabs>
                <w:tab w:val="left" w:pos="441"/>
              </w:tabs>
              <w:spacing w:after="0" w:line="240" w:lineRule="auto"/>
              <w:ind w:left="180"/>
              <w:rPr>
                <w:iCs/>
                <w:color w:val="002060"/>
                <w:sz w:val="20"/>
                <w:szCs w:val="20"/>
                <w:lang w:val="en-US"/>
              </w:rPr>
            </w:pPr>
            <w:r w:rsidRPr="00484628">
              <w:rPr>
                <w:iCs/>
                <w:color w:val="002060"/>
                <w:sz w:val="20"/>
                <w:szCs w:val="20"/>
                <w:lang w:val="en-US"/>
              </w:rPr>
              <w:t xml:space="preserve">12. </w:t>
            </w:r>
            <w:r w:rsidR="00484628" w:rsidRPr="00484628">
              <w:rPr>
                <w:iCs/>
                <w:color w:val="002060"/>
                <w:sz w:val="20"/>
                <w:szCs w:val="20"/>
                <w:lang w:val="en-US"/>
              </w:rPr>
              <w:t>Discussion of Published Studies</w:t>
            </w:r>
          </w:p>
          <w:p w:rsidR="00A82C21" w:rsidRPr="00484628" w:rsidRDefault="0016591C" w:rsidP="007D55BB">
            <w:pPr>
              <w:pStyle w:val="ListParagraph"/>
              <w:tabs>
                <w:tab w:val="left" w:pos="441"/>
              </w:tabs>
              <w:spacing w:after="0" w:line="240" w:lineRule="auto"/>
              <w:ind w:left="180"/>
              <w:rPr>
                <w:rFonts w:ascii="Calibri" w:eastAsia="Times New Roman" w:hAnsi="Calibri" w:cs="Arial"/>
                <w:color w:val="002060"/>
                <w:sz w:val="20"/>
                <w:szCs w:val="20"/>
              </w:rPr>
            </w:pPr>
            <w:r w:rsidRPr="0016591C">
              <w:rPr>
                <w:iCs/>
                <w:color w:val="002060"/>
                <w:sz w:val="20"/>
                <w:szCs w:val="20"/>
              </w:rPr>
              <w:t xml:space="preserve">13. </w:t>
            </w:r>
            <w:r w:rsidR="007D55BB">
              <w:rPr>
                <w:iCs/>
                <w:color w:val="002060"/>
                <w:sz w:val="20"/>
                <w:szCs w:val="20"/>
                <w:lang w:val="en-US"/>
              </w:rPr>
              <w:t>Recapitulation</w:t>
            </w:r>
            <w:r w:rsidR="007D55BB" w:rsidRPr="00484628">
              <w:rPr>
                <w:iCs/>
                <w:color w:val="002060"/>
                <w:sz w:val="20"/>
                <w:szCs w:val="20"/>
              </w:rPr>
              <w:t xml:space="preserve"> </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49267C" w:rsidRDefault="00050B81" w:rsidP="00B25922">
            <w:pPr>
              <w:spacing w:after="0" w:line="240" w:lineRule="auto"/>
              <w:jc w:val="right"/>
              <w:rPr>
                <w:rFonts w:ascii="Calibri" w:eastAsia="Times New Roman" w:hAnsi="Calibri" w:cs="Arial"/>
                <w:b/>
                <w:sz w:val="20"/>
                <w:szCs w:val="20"/>
                <w:lang w:val="el-GR"/>
              </w:rPr>
            </w:pPr>
            <w:r w:rsidRPr="0049267C">
              <w:rPr>
                <w:rFonts w:ascii="Calibri" w:eastAsia="Times New Roman" w:hAnsi="Calibri" w:cs="Arial"/>
                <w:b/>
                <w:sz w:val="20"/>
                <w:szCs w:val="20"/>
                <w:lang w:val="el-GR"/>
              </w:rPr>
              <w:t>ΤΡΟΠΟΣ ΠΑΡΑΔΟΣΗΣ</w:t>
            </w:r>
            <w:r w:rsidR="00B25922" w:rsidRPr="0049267C">
              <w:rPr>
                <w:rFonts w:ascii="Calibri" w:eastAsia="Times New Roman" w:hAnsi="Calibri" w:cs="Arial"/>
                <w:b/>
                <w:sz w:val="20"/>
                <w:szCs w:val="20"/>
                <w:lang w:val="el-GR"/>
              </w:rPr>
              <w:br/>
            </w:r>
            <w:r w:rsidR="00B25922" w:rsidRPr="0049267C">
              <w:rPr>
                <w:rFonts w:ascii="Calibri" w:eastAsia="Times New Roman" w:hAnsi="Calibri" w:cs="Arial"/>
                <w:i/>
                <w:sz w:val="16"/>
                <w:szCs w:val="16"/>
                <w:lang w:val="el-GR"/>
              </w:rPr>
              <w:t>Πρόσωπο με πρόσωπο, Εξ αποστάσεως εκπαίδευση κ.λπ.</w:t>
            </w:r>
          </w:p>
        </w:tc>
        <w:tc>
          <w:tcPr>
            <w:tcW w:w="5166" w:type="dxa"/>
          </w:tcPr>
          <w:p w:rsidR="00050B81" w:rsidRPr="0016591C" w:rsidRDefault="004471A9" w:rsidP="00907017">
            <w:pPr>
              <w:rPr>
                <w:iCs/>
                <w:color w:val="002060"/>
                <w:sz w:val="20"/>
                <w:szCs w:val="20"/>
              </w:rPr>
            </w:pPr>
            <w:r>
              <w:rPr>
                <w:iCs/>
                <w:color w:val="002060"/>
                <w:sz w:val="20"/>
                <w:szCs w:val="20"/>
                <w:lang w:val="en-US"/>
              </w:rPr>
              <w:t>Direct in class</w:t>
            </w:r>
            <w:r w:rsidR="00907017" w:rsidRPr="0016591C">
              <w:rPr>
                <w:iCs/>
                <w:color w:val="002060"/>
                <w:sz w:val="20"/>
                <w:szCs w:val="20"/>
              </w:rPr>
              <w:t xml:space="preserve"> </w:t>
            </w:r>
          </w:p>
        </w:tc>
      </w:tr>
      <w:tr w:rsidR="007D05FA" w:rsidRPr="0029721D" w:rsidTr="00B25922">
        <w:tc>
          <w:tcPr>
            <w:tcW w:w="3306" w:type="dxa"/>
            <w:shd w:val="clear" w:color="auto" w:fill="DDD9C3" w:themeFill="background2" w:themeFillShade="E6"/>
          </w:tcPr>
          <w:p w:rsidR="007D05FA" w:rsidRPr="0049267C" w:rsidRDefault="007D05FA" w:rsidP="007D05FA">
            <w:pPr>
              <w:spacing w:after="0" w:line="240" w:lineRule="auto"/>
              <w:jc w:val="right"/>
              <w:rPr>
                <w:rFonts w:ascii="Calibri" w:eastAsia="Times New Roman" w:hAnsi="Calibri" w:cs="Arial"/>
                <w:i/>
                <w:sz w:val="16"/>
                <w:szCs w:val="16"/>
                <w:lang w:val="el-GR"/>
              </w:rPr>
            </w:pPr>
            <w:r w:rsidRPr="0049267C">
              <w:rPr>
                <w:rFonts w:ascii="Calibri" w:eastAsia="Times New Roman" w:hAnsi="Calibri" w:cs="Arial"/>
                <w:b/>
                <w:sz w:val="20"/>
                <w:szCs w:val="20"/>
                <w:lang w:val="el-GR"/>
              </w:rPr>
              <w:t>ΧΡΗΣΗ ΤΕΧΝΟΛΟΓΙΩΝ ΠΛΗΡΟΦΟΡΙΑΣ ΚΑΙ ΕΠΙΚΟΙΝΩΝΙΩΝ</w:t>
            </w:r>
            <w:r w:rsidRPr="0049267C">
              <w:rPr>
                <w:rFonts w:ascii="Calibri" w:eastAsia="Times New Roman" w:hAnsi="Calibri" w:cs="Arial"/>
                <w:b/>
                <w:sz w:val="20"/>
                <w:szCs w:val="20"/>
                <w:lang w:val="el-GR"/>
              </w:rPr>
              <w:br/>
            </w:r>
            <w:r w:rsidRPr="0049267C">
              <w:rPr>
                <w:rFonts w:ascii="Calibri" w:eastAsia="Times New Roman"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D05FA" w:rsidRDefault="007D05FA" w:rsidP="007D05FA">
            <w:pPr>
              <w:spacing w:after="0" w:line="240" w:lineRule="auto"/>
              <w:rPr>
                <w:iCs/>
                <w:color w:val="002060"/>
                <w:sz w:val="20"/>
                <w:szCs w:val="20"/>
                <w:lang w:val="en-US"/>
              </w:rPr>
            </w:pPr>
            <w:r w:rsidRPr="00C842C6">
              <w:rPr>
                <w:iCs/>
                <w:color w:val="002060"/>
                <w:sz w:val="20"/>
                <w:szCs w:val="20"/>
                <w:lang w:val="en-US"/>
              </w:rPr>
              <w:t>Power point presentations</w:t>
            </w:r>
          </w:p>
          <w:p w:rsidR="007D05FA" w:rsidRPr="0040353E" w:rsidRDefault="007D05FA" w:rsidP="007D05FA">
            <w:pPr>
              <w:spacing w:after="0" w:line="240" w:lineRule="auto"/>
              <w:rPr>
                <w:rFonts w:ascii="Calibri" w:eastAsia="Times New Roman" w:hAnsi="Calibri" w:cs="Arial"/>
                <w:b/>
                <w:color w:val="002060"/>
                <w:sz w:val="20"/>
                <w:szCs w:val="20"/>
              </w:rPr>
            </w:pPr>
            <w:r>
              <w:rPr>
                <w:iCs/>
                <w:color w:val="002060"/>
                <w:sz w:val="20"/>
                <w:szCs w:val="20"/>
                <w:lang w:val="en-US"/>
              </w:rPr>
              <w:t>Learning support</w:t>
            </w:r>
            <w:r w:rsidRPr="0040353E">
              <w:rPr>
                <w:iCs/>
                <w:color w:val="002060"/>
                <w:sz w:val="20"/>
                <w:szCs w:val="20"/>
              </w:rPr>
              <w:t xml:space="preserve"> </w:t>
            </w:r>
            <w:r>
              <w:rPr>
                <w:iCs/>
                <w:color w:val="002060"/>
                <w:sz w:val="20"/>
                <w:szCs w:val="20"/>
              </w:rPr>
              <w:t>through</w:t>
            </w:r>
            <w:r w:rsidRPr="0040353E">
              <w:rPr>
                <w:iCs/>
                <w:color w:val="002060"/>
                <w:sz w:val="20"/>
                <w:szCs w:val="20"/>
              </w:rPr>
              <w:t xml:space="preserve"> </w:t>
            </w:r>
            <w:r w:rsidRPr="0040353E">
              <w:rPr>
                <w:iCs/>
                <w:color w:val="002060"/>
                <w:sz w:val="20"/>
                <w:szCs w:val="20"/>
                <w:lang w:val="en-US"/>
              </w:rPr>
              <w:t>e</w:t>
            </w:r>
            <w:r w:rsidRPr="0040353E">
              <w:rPr>
                <w:iCs/>
                <w:color w:val="002060"/>
                <w:sz w:val="20"/>
                <w:szCs w:val="20"/>
              </w:rPr>
              <w:t>-</w:t>
            </w:r>
            <w:r w:rsidRPr="0040353E">
              <w:rPr>
                <w:iCs/>
                <w:color w:val="002060"/>
                <w:sz w:val="20"/>
                <w:szCs w:val="20"/>
                <w:lang w:val="en-US"/>
              </w:rPr>
              <w:t>class</w:t>
            </w:r>
          </w:p>
        </w:tc>
      </w:tr>
      <w:tr w:rsidR="007D05FA" w:rsidRPr="00050B81" w:rsidTr="00B25922">
        <w:tc>
          <w:tcPr>
            <w:tcW w:w="3306" w:type="dxa"/>
            <w:shd w:val="clear" w:color="auto" w:fill="DDD9C3" w:themeFill="background2" w:themeFillShade="E6"/>
          </w:tcPr>
          <w:p w:rsidR="007D05FA" w:rsidRPr="0049267C" w:rsidRDefault="007D05FA" w:rsidP="007D05FA">
            <w:pPr>
              <w:spacing w:after="0" w:line="240" w:lineRule="auto"/>
              <w:jc w:val="right"/>
              <w:rPr>
                <w:rFonts w:ascii="Calibri" w:eastAsia="Times New Roman" w:hAnsi="Calibri" w:cs="Arial"/>
                <w:b/>
                <w:sz w:val="20"/>
                <w:szCs w:val="20"/>
                <w:lang w:val="el-GR"/>
              </w:rPr>
            </w:pPr>
            <w:r w:rsidRPr="0049267C">
              <w:rPr>
                <w:rFonts w:ascii="Calibri" w:eastAsia="Times New Roman" w:hAnsi="Calibri" w:cs="Arial"/>
                <w:b/>
                <w:sz w:val="20"/>
                <w:szCs w:val="20"/>
                <w:lang w:val="el-GR"/>
              </w:rPr>
              <w:t>ΟΡΓΑΝΩΣΗ ΔΙΔΑΣΚΑΛΙΑΣ</w:t>
            </w:r>
          </w:p>
          <w:p w:rsidR="007D05FA" w:rsidRPr="0049267C" w:rsidRDefault="007D05FA" w:rsidP="007D05FA">
            <w:pPr>
              <w:spacing w:after="0" w:line="240" w:lineRule="auto"/>
              <w:jc w:val="both"/>
              <w:rPr>
                <w:rFonts w:ascii="Calibri" w:eastAsia="Times New Roman" w:hAnsi="Calibri" w:cs="Arial"/>
                <w:i/>
                <w:sz w:val="16"/>
                <w:szCs w:val="16"/>
                <w:lang w:val="el-GR"/>
              </w:rPr>
            </w:pPr>
            <w:r w:rsidRPr="0049267C">
              <w:rPr>
                <w:rFonts w:ascii="Calibri" w:eastAsia="Times New Roman" w:hAnsi="Calibri" w:cs="Arial"/>
                <w:i/>
                <w:sz w:val="16"/>
                <w:szCs w:val="16"/>
                <w:lang w:val="el-GR"/>
              </w:rPr>
              <w:t>Περιγράφονται αναλυτικά ο τρόπος και μέθοδοι διδασκαλίας.</w:t>
            </w:r>
          </w:p>
          <w:p w:rsidR="007D05FA" w:rsidRPr="0049267C" w:rsidRDefault="007D05FA" w:rsidP="007D05FA">
            <w:pPr>
              <w:spacing w:after="0" w:line="240" w:lineRule="auto"/>
              <w:jc w:val="both"/>
              <w:rPr>
                <w:rFonts w:ascii="Calibri" w:eastAsia="Times New Roman" w:hAnsi="Calibri" w:cs="Arial"/>
                <w:i/>
                <w:sz w:val="16"/>
                <w:szCs w:val="16"/>
                <w:lang w:val="el-GR"/>
              </w:rPr>
            </w:pPr>
            <w:r w:rsidRPr="0049267C">
              <w:rPr>
                <w:rFonts w:ascii="Calibri" w:eastAsia="Times New Roman" w:hAnsi="Calibri" w:cs="Arial"/>
                <w:i/>
                <w:sz w:val="16"/>
                <w:szCs w:val="16"/>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49267C">
              <w:rPr>
                <w:rFonts w:ascii="Calibri" w:eastAsia="Times New Roman" w:hAnsi="Calibri" w:cs="Arial"/>
                <w:i/>
                <w:sz w:val="16"/>
                <w:szCs w:val="16"/>
                <w:lang w:val="el-GR"/>
              </w:rPr>
              <w:t>), Συγγραφή εργασίας / εργασιών, Καλλιτεχνική δημιουργία, κ.λπ.</w:t>
            </w:r>
          </w:p>
          <w:p w:rsidR="007D05FA" w:rsidRPr="0049267C" w:rsidRDefault="007D05FA" w:rsidP="007D05FA">
            <w:pPr>
              <w:spacing w:after="0" w:line="240" w:lineRule="auto"/>
              <w:jc w:val="both"/>
              <w:rPr>
                <w:rFonts w:ascii="Calibri" w:eastAsia="Times New Roman" w:hAnsi="Calibri" w:cs="Arial"/>
                <w:i/>
                <w:sz w:val="16"/>
                <w:szCs w:val="16"/>
                <w:lang w:val="el-GR"/>
              </w:rPr>
            </w:pPr>
          </w:p>
          <w:p w:rsidR="007D05FA" w:rsidRPr="0049267C" w:rsidRDefault="007D05FA" w:rsidP="007D05FA">
            <w:pPr>
              <w:spacing w:after="0" w:line="240" w:lineRule="auto"/>
              <w:jc w:val="both"/>
              <w:rPr>
                <w:rFonts w:ascii="Calibri" w:eastAsia="Times New Roman" w:hAnsi="Calibri" w:cs="Arial"/>
                <w:i/>
                <w:sz w:val="16"/>
                <w:szCs w:val="16"/>
                <w:lang w:val="el-GR"/>
              </w:rPr>
            </w:pPr>
            <w:r w:rsidRPr="0049267C">
              <w:rPr>
                <w:rFonts w:ascii="Calibri" w:eastAsia="Times New Roman"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49267C">
              <w:rPr>
                <w:rFonts w:ascii="Calibri" w:eastAsia="Times New Roman" w:hAnsi="Calibri" w:cs="Arial"/>
                <w:i/>
                <w:sz w:val="16"/>
                <w:szCs w:val="16"/>
                <w:lang w:val="el-GR"/>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7D05FA" w:rsidRPr="00050B81" w:rsidTr="00B25922">
              <w:tc>
                <w:tcPr>
                  <w:tcW w:w="2467" w:type="dxa"/>
                  <w:shd w:val="clear" w:color="auto" w:fill="DDD9C3" w:themeFill="background2" w:themeFillShade="E6"/>
                  <w:vAlign w:val="center"/>
                </w:tcPr>
                <w:p w:rsidR="007D05FA" w:rsidRPr="008343A9" w:rsidRDefault="007D05FA" w:rsidP="007D05FA">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7D05FA" w:rsidRPr="008343A9" w:rsidRDefault="007D05FA" w:rsidP="007D05FA">
                  <w:pPr>
                    <w:jc w:val="center"/>
                    <w:rPr>
                      <w:rFonts w:ascii="Calibri" w:hAnsi="Calibri" w:cs="Arial"/>
                      <w:b/>
                      <w:i/>
                      <w:lang w:val="el-GR"/>
                    </w:rPr>
                  </w:pPr>
                  <w:r w:rsidRPr="008343A9">
                    <w:rPr>
                      <w:rFonts w:ascii="Calibri" w:hAnsi="Calibri" w:cs="Arial"/>
                      <w:b/>
                      <w:i/>
                      <w:lang w:val="el-GR"/>
                    </w:rPr>
                    <w:t>Φόρτος Εργασίας Εξαμήνου</w:t>
                  </w:r>
                </w:p>
              </w:tc>
            </w:tr>
            <w:tr w:rsidR="007D05FA" w:rsidRPr="00050B81" w:rsidTr="006E0AE7">
              <w:tc>
                <w:tcPr>
                  <w:tcW w:w="2467" w:type="dxa"/>
                </w:tcPr>
                <w:p w:rsidR="007D05FA" w:rsidRPr="007D55BB" w:rsidRDefault="007D05FA" w:rsidP="007D05FA">
                  <w:pPr>
                    <w:rPr>
                      <w:rFonts w:ascii="Calibri" w:hAnsi="Calibri" w:cs="Arial"/>
                      <w:color w:val="002060"/>
                    </w:rPr>
                  </w:pPr>
                  <w:r>
                    <w:rPr>
                      <w:rFonts w:ascii="Calibri" w:hAnsi="Calibri" w:cs="Arial"/>
                      <w:color w:val="002060"/>
                    </w:rPr>
                    <w:t>Lectures</w:t>
                  </w:r>
                </w:p>
              </w:tc>
              <w:tc>
                <w:tcPr>
                  <w:tcW w:w="2468" w:type="dxa"/>
                  <w:shd w:val="clear" w:color="auto" w:fill="FFFF00"/>
                </w:tcPr>
                <w:p w:rsidR="007D05FA" w:rsidRPr="0016591C" w:rsidRDefault="007D05FA" w:rsidP="007D05FA">
                  <w:pPr>
                    <w:jc w:val="center"/>
                    <w:rPr>
                      <w:rFonts w:ascii="Calibri" w:hAnsi="Calibri" w:cs="Arial"/>
                      <w:color w:val="002060"/>
                    </w:rPr>
                  </w:pPr>
                  <w:r>
                    <w:rPr>
                      <w:rFonts w:ascii="Calibri" w:hAnsi="Calibri" w:cs="Arial"/>
                      <w:color w:val="002060"/>
                    </w:rPr>
                    <w:t>xxx</w:t>
                  </w:r>
                </w:p>
              </w:tc>
            </w:tr>
            <w:tr w:rsidR="007D05FA" w:rsidRPr="00050B81" w:rsidTr="0016591C">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6E0AE7" w:rsidRDefault="007D05FA" w:rsidP="007D05FA">
                  <w:pPr>
                    <w:jc w:val="center"/>
                    <w:rPr>
                      <w:rFonts w:ascii="Calibri" w:hAnsi="Calibri" w:cs="Arial"/>
                      <w:color w:val="002060"/>
                    </w:rPr>
                  </w:pPr>
                </w:p>
              </w:tc>
            </w:tr>
            <w:tr w:rsidR="007D05FA" w:rsidRPr="00050B81" w:rsidTr="006E0AE7">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3B45BC" w:rsidRDefault="007D05FA" w:rsidP="007D05FA">
                  <w:pPr>
                    <w:jc w:val="center"/>
                    <w:rPr>
                      <w:rFonts w:ascii="Calibri" w:hAnsi="Calibri" w:cs="Arial"/>
                      <w:color w:val="002060"/>
                      <w:lang w:val="el-GR"/>
                    </w:rPr>
                  </w:pPr>
                </w:p>
              </w:tc>
            </w:tr>
            <w:tr w:rsidR="007D05FA" w:rsidRPr="00050B81" w:rsidTr="006E0AE7">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3B45BC" w:rsidRDefault="007D05FA" w:rsidP="007D05FA">
                  <w:pPr>
                    <w:jc w:val="center"/>
                    <w:rPr>
                      <w:rFonts w:ascii="Calibri" w:hAnsi="Calibri" w:cs="Arial"/>
                      <w:color w:val="002060"/>
                      <w:lang w:val="el-GR"/>
                    </w:rPr>
                  </w:pPr>
                </w:p>
              </w:tc>
            </w:tr>
            <w:tr w:rsidR="007D05FA" w:rsidRPr="00050B81" w:rsidTr="006E0AE7">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3B45BC" w:rsidRDefault="007D05FA" w:rsidP="007D05FA">
                  <w:pPr>
                    <w:jc w:val="center"/>
                    <w:rPr>
                      <w:rFonts w:ascii="Calibri" w:hAnsi="Calibri" w:cs="Arial"/>
                      <w:color w:val="002060"/>
                      <w:lang w:val="el-GR"/>
                    </w:rPr>
                  </w:pPr>
                </w:p>
              </w:tc>
            </w:tr>
            <w:tr w:rsidR="007D05FA" w:rsidRPr="00050B81" w:rsidTr="006E0AE7">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3B45BC" w:rsidRDefault="007D05FA" w:rsidP="007D05FA">
                  <w:pPr>
                    <w:rPr>
                      <w:rFonts w:ascii="Calibri" w:hAnsi="Calibri" w:cs="Arial"/>
                      <w:i/>
                      <w:color w:val="002060"/>
                      <w:sz w:val="16"/>
                      <w:szCs w:val="16"/>
                      <w:lang w:val="el-GR"/>
                    </w:rPr>
                  </w:pPr>
                </w:p>
              </w:tc>
            </w:tr>
            <w:tr w:rsidR="007D05FA" w:rsidRPr="00050B81" w:rsidTr="006E0AE7">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3B45BC" w:rsidRDefault="007D05FA" w:rsidP="007D05FA">
                  <w:pPr>
                    <w:rPr>
                      <w:rFonts w:ascii="Calibri" w:hAnsi="Calibri" w:cs="Arial"/>
                      <w:i/>
                      <w:color w:val="002060"/>
                      <w:sz w:val="16"/>
                      <w:szCs w:val="16"/>
                      <w:lang w:val="el-GR"/>
                    </w:rPr>
                  </w:pPr>
                </w:p>
              </w:tc>
            </w:tr>
            <w:tr w:rsidR="007D05FA" w:rsidRPr="00050B81" w:rsidTr="006E0AE7">
              <w:tc>
                <w:tcPr>
                  <w:tcW w:w="2467" w:type="dxa"/>
                  <w:shd w:val="clear" w:color="auto" w:fill="auto"/>
                </w:tcPr>
                <w:p w:rsidR="007D05FA" w:rsidRPr="00B25922" w:rsidRDefault="007D05FA" w:rsidP="007D05FA">
                  <w:pPr>
                    <w:rPr>
                      <w:rFonts w:ascii="Calibri" w:hAnsi="Calibri" w:cs="Arial"/>
                      <w:i/>
                      <w:color w:val="002060"/>
                      <w:sz w:val="16"/>
                      <w:szCs w:val="16"/>
                      <w:lang w:val="el-GR"/>
                    </w:rPr>
                  </w:pPr>
                </w:p>
              </w:tc>
              <w:tc>
                <w:tcPr>
                  <w:tcW w:w="2468" w:type="dxa"/>
                  <w:shd w:val="clear" w:color="auto" w:fill="auto"/>
                </w:tcPr>
                <w:p w:rsidR="007D05FA" w:rsidRPr="003B45BC" w:rsidRDefault="007D05FA" w:rsidP="007D05FA">
                  <w:pPr>
                    <w:rPr>
                      <w:rFonts w:ascii="Calibri" w:hAnsi="Calibri" w:cs="Arial"/>
                      <w:i/>
                      <w:color w:val="002060"/>
                      <w:sz w:val="16"/>
                      <w:szCs w:val="16"/>
                      <w:lang w:val="el-GR"/>
                    </w:rPr>
                  </w:pPr>
                </w:p>
              </w:tc>
            </w:tr>
            <w:tr w:rsidR="007D05FA" w:rsidRPr="00050B81" w:rsidTr="006E0AE7">
              <w:tc>
                <w:tcPr>
                  <w:tcW w:w="2467" w:type="dxa"/>
                  <w:shd w:val="clear" w:color="auto" w:fill="auto"/>
                </w:tcPr>
                <w:p w:rsidR="007D05FA" w:rsidRPr="00B25922" w:rsidRDefault="007D05FA" w:rsidP="007D05FA">
                  <w:pPr>
                    <w:rPr>
                      <w:rFonts w:ascii="Calibri" w:hAnsi="Calibri" w:cs="Arial"/>
                      <w:color w:val="002060"/>
                      <w:lang w:val="el-GR"/>
                    </w:rPr>
                  </w:pPr>
                </w:p>
              </w:tc>
              <w:tc>
                <w:tcPr>
                  <w:tcW w:w="2468" w:type="dxa"/>
                  <w:shd w:val="clear" w:color="auto" w:fill="auto"/>
                </w:tcPr>
                <w:p w:rsidR="007D05FA" w:rsidRPr="003B45BC" w:rsidRDefault="007D05FA" w:rsidP="007D05FA">
                  <w:pPr>
                    <w:jc w:val="center"/>
                    <w:rPr>
                      <w:rFonts w:ascii="Calibri" w:hAnsi="Calibri" w:cs="Arial"/>
                      <w:color w:val="002060"/>
                      <w:lang w:val="el-GR"/>
                    </w:rPr>
                  </w:pPr>
                </w:p>
              </w:tc>
            </w:tr>
            <w:tr w:rsidR="007D05FA" w:rsidRPr="00050B81" w:rsidTr="006E0AE7">
              <w:tc>
                <w:tcPr>
                  <w:tcW w:w="2467" w:type="dxa"/>
                </w:tcPr>
                <w:p w:rsidR="007D05FA" w:rsidRPr="00C842C6" w:rsidRDefault="007D05FA" w:rsidP="007D05FA">
                  <w:pPr>
                    <w:rPr>
                      <w:rFonts w:ascii="Calibri" w:hAnsi="Calibri" w:cs="Arial"/>
                      <w:b/>
                      <w:color w:val="002060"/>
                    </w:rPr>
                  </w:pPr>
                  <w:r w:rsidRPr="00C842C6">
                    <w:rPr>
                      <w:rFonts w:ascii="Calibri" w:hAnsi="Calibri" w:cs="Arial"/>
                      <w:b/>
                      <w:color w:val="002060"/>
                    </w:rPr>
                    <w:t>Course total</w:t>
                  </w:r>
                </w:p>
                <w:p w:rsidR="007D05FA" w:rsidRPr="00954595" w:rsidRDefault="007D05FA" w:rsidP="007D05FA">
                  <w:pPr>
                    <w:rPr>
                      <w:rFonts w:ascii="Calibri" w:hAnsi="Calibri" w:cs="Arial"/>
                      <w:b/>
                      <w:i/>
                      <w:color w:val="002060"/>
                    </w:rPr>
                  </w:pPr>
                  <w:r>
                    <w:rPr>
                      <w:rFonts w:ascii="Calibri" w:hAnsi="Calibri" w:cs="Arial"/>
                      <w:b/>
                      <w:i/>
                      <w:color w:val="002060"/>
                    </w:rPr>
                    <w:t>(</w:t>
                  </w:r>
                  <w:r w:rsidRPr="00C842C6">
                    <w:rPr>
                      <w:rFonts w:ascii="Calibri" w:hAnsi="Calibri" w:cs="Arial"/>
                      <w:b/>
                      <w:i/>
                      <w:color w:val="002060"/>
                    </w:rPr>
                    <w:t>Total contact hours and training</w:t>
                  </w:r>
                  <w:r>
                    <w:rPr>
                      <w:rFonts w:ascii="Calibri" w:hAnsi="Calibri" w:cs="Arial"/>
                      <w:b/>
                      <w:i/>
                      <w:color w:val="002060"/>
                    </w:rPr>
                    <w:t>)</w:t>
                  </w:r>
                </w:p>
              </w:tc>
              <w:tc>
                <w:tcPr>
                  <w:tcW w:w="2468" w:type="dxa"/>
                  <w:shd w:val="clear" w:color="auto" w:fill="FFFF00"/>
                  <w:vAlign w:val="center"/>
                </w:tcPr>
                <w:p w:rsidR="007D05FA" w:rsidRPr="0016591C" w:rsidRDefault="007D05FA" w:rsidP="007D05FA">
                  <w:pPr>
                    <w:jc w:val="center"/>
                    <w:rPr>
                      <w:rFonts w:ascii="Calibri" w:hAnsi="Calibri" w:cs="Arial"/>
                      <w:b/>
                      <w:i/>
                      <w:color w:val="002060"/>
                    </w:rPr>
                  </w:pPr>
                  <w:r>
                    <w:rPr>
                      <w:rFonts w:ascii="Calibri" w:hAnsi="Calibri" w:cs="Arial"/>
                      <w:b/>
                      <w:i/>
                      <w:color w:val="002060"/>
                    </w:rPr>
                    <w:t>xxx</w:t>
                  </w:r>
                </w:p>
              </w:tc>
            </w:tr>
          </w:tbl>
          <w:p w:rsidR="007D05FA" w:rsidRPr="00050B81" w:rsidRDefault="007D05FA" w:rsidP="007D05FA">
            <w:pPr>
              <w:spacing w:after="0" w:line="240" w:lineRule="auto"/>
              <w:rPr>
                <w:rFonts w:ascii="Tahoma" w:eastAsia="Times New Roman" w:hAnsi="Tahoma" w:cs="Tahoma"/>
                <w:lang w:val="en-US"/>
              </w:rPr>
            </w:pPr>
          </w:p>
        </w:tc>
      </w:tr>
      <w:tr w:rsidR="007D05FA" w:rsidRPr="003B45BC" w:rsidTr="00BF6D32">
        <w:tc>
          <w:tcPr>
            <w:tcW w:w="3306" w:type="dxa"/>
          </w:tcPr>
          <w:p w:rsidR="007D05FA" w:rsidRPr="0049267C" w:rsidRDefault="007D05FA" w:rsidP="007D05FA">
            <w:pPr>
              <w:spacing w:after="0" w:line="240" w:lineRule="auto"/>
              <w:jc w:val="right"/>
              <w:rPr>
                <w:rFonts w:ascii="Calibri" w:eastAsia="Times New Roman" w:hAnsi="Calibri" w:cs="Arial"/>
                <w:b/>
                <w:sz w:val="20"/>
                <w:szCs w:val="20"/>
                <w:lang w:val="el-GR"/>
              </w:rPr>
            </w:pPr>
            <w:r w:rsidRPr="0049267C">
              <w:rPr>
                <w:rFonts w:ascii="Calibri" w:eastAsia="Times New Roman" w:hAnsi="Calibri" w:cs="Arial"/>
                <w:b/>
                <w:sz w:val="20"/>
                <w:szCs w:val="20"/>
                <w:lang w:val="el-GR"/>
              </w:rPr>
              <w:lastRenderedPageBreak/>
              <w:t xml:space="preserve">ΑΞΙΟΛΟΓΗΣΗ ΦΟΙΤΗΤΩΝ </w:t>
            </w:r>
          </w:p>
          <w:p w:rsidR="007D05FA" w:rsidRPr="0049267C" w:rsidRDefault="007D05FA" w:rsidP="007D05FA">
            <w:pPr>
              <w:spacing w:after="0" w:line="240" w:lineRule="auto"/>
              <w:jc w:val="both"/>
              <w:rPr>
                <w:rFonts w:ascii="Calibri" w:eastAsia="Times New Roman" w:hAnsi="Calibri" w:cs="Arial"/>
                <w:i/>
                <w:sz w:val="16"/>
                <w:szCs w:val="16"/>
                <w:lang w:val="el-GR"/>
              </w:rPr>
            </w:pPr>
            <w:r w:rsidRPr="0049267C">
              <w:rPr>
                <w:rFonts w:ascii="Calibri" w:eastAsia="Times New Roman" w:hAnsi="Calibri" w:cs="Arial"/>
                <w:i/>
                <w:sz w:val="16"/>
                <w:szCs w:val="16"/>
                <w:lang w:val="el-GR"/>
              </w:rPr>
              <w:t>Περιγραφή της διαδικασίας αξιολόγησης</w:t>
            </w:r>
          </w:p>
          <w:p w:rsidR="007D05FA" w:rsidRPr="0049267C" w:rsidRDefault="007D05FA" w:rsidP="007D05FA">
            <w:pPr>
              <w:spacing w:after="0" w:line="240" w:lineRule="auto"/>
              <w:jc w:val="both"/>
              <w:rPr>
                <w:rFonts w:ascii="Calibri" w:eastAsia="Times New Roman" w:hAnsi="Calibri" w:cs="Arial"/>
                <w:i/>
                <w:sz w:val="16"/>
                <w:szCs w:val="16"/>
                <w:lang w:val="el-GR"/>
              </w:rPr>
            </w:pPr>
          </w:p>
          <w:p w:rsidR="007D05FA" w:rsidRPr="0049267C" w:rsidRDefault="007D05FA" w:rsidP="007D05FA">
            <w:pPr>
              <w:spacing w:after="0" w:line="240" w:lineRule="auto"/>
              <w:jc w:val="both"/>
              <w:rPr>
                <w:rFonts w:ascii="Calibri" w:eastAsia="Times New Roman" w:hAnsi="Calibri" w:cs="Arial"/>
                <w:i/>
                <w:sz w:val="16"/>
                <w:szCs w:val="16"/>
                <w:lang w:val="el-GR"/>
              </w:rPr>
            </w:pPr>
            <w:r w:rsidRPr="0049267C">
              <w:rPr>
                <w:rFonts w:ascii="Calibri" w:eastAsia="Times New Roman"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D05FA" w:rsidRPr="0049267C" w:rsidRDefault="007D05FA" w:rsidP="007D05FA">
            <w:pPr>
              <w:spacing w:after="0" w:line="240" w:lineRule="auto"/>
              <w:jc w:val="both"/>
              <w:rPr>
                <w:rFonts w:ascii="Calibri" w:eastAsia="Times New Roman" w:hAnsi="Calibri" w:cs="Arial"/>
                <w:i/>
                <w:sz w:val="16"/>
                <w:szCs w:val="16"/>
                <w:lang w:val="el-GR"/>
              </w:rPr>
            </w:pPr>
          </w:p>
          <w:p w:rsidR="007D05FA" w:rsidRPr="0049267C" w:rsidRDefault="007D05FA" w:rsidP="007D05FA">
            <w:pPr>
              <w:spacing w:after="0" w:line="240" w:lineRule="auto"/>
              <w:jc w:val="both"/>
              <w:rPr>
                <w:rFonts w:ascii="Calibri" w:eastAsia="Times New Roman" w:hAnsi="Calibri" w:cs="Arial"/>
                <w:i/>
                <w:sz w:val="16"/>
                <w:szCs w:val="16"/>
                <w:lang w:val="el-GR"/>
              </w:rPr>
            </w:pPr>
            <w:r w:rsidRPr="0049267C">
              <w:rPr>
                <w:rFonts w:ascii="Calibri" w:eastAsia="Times New Roman"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7D05FA" w:rsidRPr="0049267C" w:rsidRDefault="007D05FA" w:rsidP="007D05FA">
            <w:pPr>
              <w:spacing w:after="0" w:line="240" w:lineRule="auto"/>
              <w:rPr>
                <w:iCs/>
                <w:color w:val="002060"/>
                <w:sz w:val="20"/>
                <w:szCs w:val="20"/>
                <w:lang w:val="el-GR"/>
              </w:rPr>
            </w:pPr>
          </w:p>
          <w:p w:rsidR="007D05FA" w:rsidRPr="004471A9" w:rsidRDefault="007D05FA" w:rsidP="007D05FA">
            <w:pPr>
              <w:spacing w:after="0" w:line="240" w:lineRule="auto"/>
              <w:rPr>
                <w:iCs/>
                <w:color w:val="002060"/>
                <w:sz w:val="20"/>
                <w:szCs w:val="20"/>
                <w:lang w:val="en-US"/>
              </w:rPr>
            </w:pPr>
            <w:r w:rsidRPr="0016591C">
              <w:rPr>
                <w:iCs/>
                <w:color w:val="002060"/>
                <w:sz w:val="20"/>
                <w:szCs w:val="20"/>
              </w:rPr>
              <w:t>Ι</w:t>
            </w:r>
            <w:r w:rsidRPr="004471A9">
              <w:rPr>
                <w:iCs/>
                <w:color w:val="002060"/>
                <w:sz w:val="20"/>
                <w:szCs w:val="20"/>
                <w:lang w:val="en-US"/>
              </w:rPr>
              <w:t xml:space="preserve">. </w:t>
            </w:r>
            <w:r>
              <w:rPr>
                <w:iCs/>
                <w:color w:val="002060"/>
                <w:sz w:val="20"/>
                <w:szCs w:val="20"/>
                <w:lang w:val="en-US"/>
              </w:rPr>
              <w:t>Written examination</w:t>
            </w:r>
            <w:r w:rsidRPr="004471A9">
              <w:rPr>
                <w:iCs/>
                <w:color w:val="002060"/>
                <w:sz w:val="20"/>
                <w:szCs w:val="20"/>
                <w:lang w:val="en-US"/>
              </w:rPr>
              <w:t xml:space="preserve"> (100%) </w:t>
            </w:r>
            <w:r>
              <w:rPr>
                <w:iCs/>
                <w:color w:val="002060"/>
                <w:sz w:val="20"/>
                <w:szCs w:val="20"/>
                <w:lang w:val="en-US"/>
              </w:rPr>
              <w:t>that includes</w:t>
            </w:r>
            <w:r w:rsidRPr="004471A9">
              <w:rPr>
                <w:iCs/>
                <w:color w:val="002060"/>
                <w:sz w:val="20"/>
                <w:szCs w:val="20"/>
                <w:lang w:val="en-US"/>
              </w:rPr>
              <w:t>:</w:t>
            </w:r>
          </w:p>
          <w:p w:rsidR="007D05FA" w:rsidRPr="004471A9" w:rsidRDefault="007D05FA" w:rsidP="007D05FA">
            <w:pPr>
              <w:spacing w:after="0" w:line="240" w:lineRule="auto"/>
              <w:ind w:left="267" w:hanging="267"/>
              <w:rPr>
                <w:iCs/>
                <w:color w:val="002060"/>
                <w:sz w:val="20"/>
                <w:szCs w:val="20"/>
                <w:lang w:val="en-US"/>
              </w:rPr>
            </w:pPr>
            <w:r w:rsidRPr="004471A9">
              <w:rPr>
                <w:iCs/>
                <w:color w:val="002060"/>
                <w:sz w:val="20"/>
                <w:szCs w:val="20"/>
                <w:lang w:val="en-US"/>
              </w:rPr>
              <w:t>-</w:t>
            </w:r>
            <w:r w:rsidRPr="004471A9">
              <w:rPr>
                <w:iCs/>
                <w:color w:val="002060"/>
                <w:sz w:val="20"/>
                <w:szCs w:val="20"/>
                <w:lang w:val="en-US"/>
              </w:rPr>
              <w:tab/>
            </w:r>
            <w:r>
              <w:rPr>
                <w:iCs/>
                <w:color w:val="002060"/>
                <w:sz w:val="20"/>
                <w:szCs w:val="20"/>
                <w:lang w:val="en-US"/>
              </w:rPr>
              <w:t>Multiple choice questions</w:t>
            </w:r>
          </w:p>
          <w:p w:rsidR="007D05FA" w:rsidRPr="004471A9" w:rsidRDefault="007D05FA" w:rsidP="007D05FA">
            <w:pPr>
              <w:spacing w:after="0" w:line="240" w:lineRule="auto"/>
              <w:ind w:left="267" w:hanging="267"/>
              <w:rPr>
                <w:iCs/>
                <w:color w:val="002060"/>
                <w:sz w:val="20"/>
                <w:szCs w:val="20"/>
                <w:lang w:val="en-US"/>
              </w:rPr>
            </w:pPr>
            <w:r w:rsidRPr="004471A9">
              <w:rPr>
                <w:iCs/>
                <w:color w:val="002060"/>
                <w:sz w:val="20"/>
                <w:szCs w:val="20"/>
                <w:lang w:val="en-US"/>
              </w:rPr>
              <w:t>-</w:t>
            </w:r>
            <w:r w:rsidRPr="004471A9">
              <w:rPr>
                <w:iCs/>
                <w:color w:val="002060"/>
                <w:sz w:val="20"/>
                <w:szCs w:val="20"/>
                <w:lang w:val="en-US"/>
              </w:rPr>
              <w:tab/>
            </w:r>
            <w:r>
              <w:rPr>
                <w:iCs/>
                <w:color w:val="002060"/>
                <w:sz w:val="20"/>
                <w:szCs w:val="20"/>
                <w:lang w:val="en-US"/>
              </w:rPr>
              <w:t>Essay questions</w:t>
            </w:r>
          </w:p>
          <w:p w:rsidR="007D05FA" w:rsidRPr="004471A9" w:rsidRDefault="007D05FA" w:rsidP="007D05FA">
            <w:pPr>
              <w:spacing w:after="0" w:line="240" w:lineRule="auto"/>
              <w:ind w:left="267" w:hanging="267"/>
              <w:rPr>
                <w:iCs/>
                <w:color w:val="002060"/>
                <w:sz w:val="20"/>
                <w:szCs w:val="20"/>
                <w:lang w:val="en-US"/>
              </w:rPr>
            </w:pPr>
            <w:r w:rsidRPr="0016591C">
              <w:rPr>
                <w:iCs/>
                <w:color w:val="002060"/>
                <w:sz w:val="20"/>
                <w:szCs w:val="20"/>
              </w:rPr>
              <w:t>-</w:t>
            </w:r>
            <w:r w:rsidRPr="0016591C">
              <w:rPr>
                <w:iCs/>
                <w:color w:val="002060"/>
                <w:sz w:val="20"/>
                <w:szCs w:val="20"/>
              </w:rPr>
              <w:tab/>
            </w:r>
            <w:r>
              <w:rPr>
                <w:iCs/>
                <w:color w:val="002060"/>
                <w:sz w:val="20"/>
                <w:szCs w:val="20"/>
                <w:lang w:val="en-US"/>
              </w:rPr>
              <w:t>Problem solving</w:t>
            </w:r>
          </w:p>
          <w:p w:rsidR="007D05FA" w:rsidRPr="0016591C" w:rsidRDefault="007D05FA" w:rsidP="007D05FA">
            <w:pPr>
              <w:spacing w:after="0" w:line="240" w:lineRule="auto"/>
              <w:ind w:left="267" w:hanging="267"/>
              <w:rPr>
                <w:iCs/>
                <w:color w:val="002060"/>
                <w:sz w:val="20"/>
                <w:szCs w:val="20"/>
              </w:rPr>
            </w:pPr>
          </w:p>
          <w:p w:rsidR="007D05FA" w:rsidRPr="0016591C" w:rsidRDefault="007D05FA" w:rsidP="007D05FA">
            <w:pPr>
              <w:spacing w:after="0" w:line="240" w:lineRule="auto"/>
              <w:rPr>
                <w:iCs/>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29721D"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Pr="00AD0146" w:rsidRDefault="00A45BD0" w:rsidP="00050B81">
            <w:pPr>
              <w:spacing w:after="0" w:line="240" w:lineRule="auto"/>
              <w:jc w:val="both"/>
              <w:rPr>
                <w:rFonts w:ascii="Calibri" w:hAnsi="Calibri" w:cs="Arial"/>
                <w:color w:val="002060"/>
              </w:rPr>
            </w:pPr>
          </w:p>
          <w:p w:rsidR="00A45BD0" w:rsidRPr="00623E04" w:rsidRDefault="005365E0" w:rsidP="00F562F7">
            <w:pPr>
              <w:spacing w:after="0" w:line="240" w:lineRule="auto"/>
              <w:jc w:val="both"/>
              <w:rPr>
                <w:rFonts w:ascii="Calibri" w:hAnsi="Calibri" w:cs="Arial"/>
                <w:color w:val="002060"/>
                <w:sz w:val="20"/>
                <w:szCs w:val="20"/>
              </w:rPr>
            </w:pPr>
            <w:r>
              <w:rPr>
                <w:rFonts w:ascii="Calibri" w:hAnsi="Calibri" w:cs="Arial"/>
                <w:color w:val="002060"/>
                <w:sz w:val="20"/>
                <w:szCs w:val="20"/>
                <w:lang w:val="en-US"/>
              </w:rPr>
              <w:t>Gordis Leon, Epidemiology, 4</w:t>
            </w:r>
            <w:r w:rsidR="00106188" w:rsidRPr="00106188">
              <w:rPr>
                <w:rFonts w:ascii="Calibri" w:hAnsi="Calibri" w:cs="Arial"/>
                <w:color w:val="002060"/>
                <w:sz w:val="20"/>
                <w:szCs w:val="20"/>
                <w:vertAlign w:val="superscript"/>
                <w:lang w:val="en-US"/>
              </w:rPr>
              <w:t>th</w:t>
            </w:r>
            <w:r>
              <w:rPr>
                <w:rFonts w:ascii="Calibri" w:hAnsi="Calibri" w:cs="Arial"/>
                <w:color w:val="002060"/>
                <w:sz w:val="20"/>
                <w:szCs w:val="20"/>
                <w:lang w:val="en-US"/>
              </w:rPr>
              <w:t xml:space="preserve"> Edition, Elsevier, 2009</w:t>
            </w:r>
          </w:p>
          <w:p w:rsidR="006E0AE7" w:rsidRPr="0016591C" w:rsidRDefault="00F562F7" w:rsidP="00F562F7">
            <w:pPr>
              <w:spacing w:after="0" w:line="240" w:lineRule="auto"/>
              <w:jc w:val="both"/>
              <w:rPr>
                <w:rFonts w:ascii="Calibri" w:eastAsia="Times New Roman" w:hAnsi="Calibri" w:cs="Arial"/>
                <w:color w:val="002060"/>
                <w:sz w:val="20"/>
                <w:szCs w:val="20"/>
              </w:rPr>
            </w:pPr>
            <w:r w:rsidRPr="0016591C">
              <w:rPr>
                <w:rFonts w:ascii="Calibri" w:eastAsia="Times New Roman" w:hAnsi="Calibri" w:cs="Arial"/>
                <w:color w:val="002060"/>
                <w:sz w:val="20"/>
                <w:szCs w:val="20"/>
                <w:lang w:val="en-US"/>
              </w:rPr>
              <w:t>Robert</w:t>
            </w:r>
            <w:r w:rsidRPr="0016591C">
              <w:rPr>
                <w:rFonts w:ascii="Calibri" w:eastAsia="Times New Roman" w:hAnsi="Calibri" w:cs="Arial"/>
                <w:color w:val="002060"/>
                <w:sz w:val="20"/>
                <w:szCs w:val="20"/>
              </w:rPr>
              <w:t xml:space="preserve"> </w:t>
            </w:r>
            <w:r w:rsidRPr="0016591C">
              <w:rPr>
                <w:rFonts w:ascii="Calibri" w:eastAsia="Times New Roman" w:hAnsi="Calibri" w:cs="Arial"/>
                <w:color w:val="002060"/>
                <w:sz w:val="20"/>
                <w:szCs w:val="20"/>
                <w:lang w:val="en-US"/>
              </w:rPr>
              <w:t>H</w:t>
            </w:r>
            <w:r w:rsidRPr="0016591C">
              <w:rPr>
                <w:rFonts w:ascii="Calibri" w:eastAsia="Times New Roman" w:hAnsi="Calibri" w:cs="Arial"/>
                <w:color w:val="002060"/>
                <w:sz w:val="20"/>
                <w:szCs w:val="20"/>
              </w:rPr>
              <w:t xml:space="preserve">. </w:t>
            </w:r>
            <w:r w:rsidRPr="0016591C">
              <w:rPr>
                <w:rFonts w:ascii="Calibri" w:eastAsia="Times New Roman" w:hAnsi="Calibri" w:cs="Arial"/>
                <w:color w:val="002060"/>
                <w:sz w:val="20"/>
                <w:szCs w:val="20"/>
                <w:lang w:val="en-US"/>
              </w:rPr>
              <w:t>Friis</w:t>
            </w:r>
            <w:r w:rsidRPr="0016591C">
              <w:rPr>
                <w:rFonts w:ascii="Calibri" w:eastAsia="Times New Roman" w:hAnsi="Calibri" w:cs="Arial"/>
                <w:color w:val="002060"/>
                <w:sz w:val="20"/>
                <w:szCs w:val="20"/>
              </w:rPr>
              <w:t xml:space="preserve">, </w:t>
            </w:r>
            <w:r w:rsidRPr="0016591C">
              <w:rPr>
                <w:rFonts w:ascii="Calibri" w:eastAsia="Times New Roman" w:hAnsi="Calibri" w:cs="Arial"/>
                <w:color w:val="002060"/>
                <w:sz w:val="20"/>
                <w:szCs w:val="20"/>
                <w:lang w:val="en-US"/>
              </w:rPr>
              <w:t>Thomas</w:t>
            </w:r>
            <w:r w:rsidRPr="0016591C">
              <w:rPr>
                <w:rFonts w:ascii="Calibri" w:eastAsia="Times New Roman" w:hAnsi="Calibri" w:cs="Arial"/>
                <w:color w:val="002060"/>
                <w:sz w:val="20"/>
                <w:szCs w:val="20"/>
              </w:rPr>
              <w:t xml:space="preserve"> </w:t>
            </w:r>
            <w:r w:rsidRPr="0016591C">
              <w:rPr>
                <w:rFonts w:ascii="Calibri" w:eastAsia="Times New Roman" w:hAnsi="Calibri" w:cs="Arial"/>
                <w:color w:val="002060"/>
                <w:sz w:val="20"/>
                <w:szCs w:val="20"/>
                <w:lang w:val="en-US"/>
              </w:rPr>
              <w:t>A</w:t>
            </w:r>
            <w:r w:rsidRPr="0016591C">
              <w:rPr>
                <w:rFonts w:ascii="Calibri" w:eastAsia="Times New Roman" w:hAnsi="Calibri" w:cs="Arial"/>
                <w:color w:val="002060"/>
                <w:sz w:val="20"/>
                <w:szCs w:val="20"/>
              </w:rPr>
              <w:t xml:space="preserve">. </w:t>
            </w:r>
            <w:r w:rsidRPr="0016591C">
              <w:rPr>
                <w:rFonts w:ascii="Calibri" w:eastAsia="Times New Roman" w:hAnsi="Calibri" w:cs="Arial"/>
                <w:color w:val="002060"/>
                <w:sz w:val="20"/>
                <w:szCs w:val="20"/>
                <w:lang w:val="en-US"/>
              </w:rPr>
              <w:t>Sellers</w:t>
            </w:r>
            <w:r w:rsidRPr="0016591C">
              <w:rPr>
                <w:rFonts w:ascii="Calibri" w:eastAsia="Times New Roman" w:hAnsi="Calibri" w:cs="Arial"/>
                <w:color w:val="002060"/>
                <w:sz w:val="20"/>
                <w:szCs w:val="20"/>
              </w:rPr>
              <w:t xml:space="preserve">, </w:t>
            </w:r>
            <w:r w:rsidR="005365E0">
              <w:rPr>
                <w:rFonts w:ascii="Calibri" w:eastAsia="Times New Roman" w:hAnsi="Calibri" w:cs="Arial"/>
                <w:color w:val="002060"/>
                <w:sz w:val="20"/>
                <w:szCs w:val="20"/>
              </w:rPr>
              <w:t xml:space="preserve">Epidemiology for Public Health Practice, Jones and Bartlett, 2009 </w:t>
            </w:r>
          </w:p>
          <w:p w:rsidR="00F562F7" w:rsidRPr="0016591C" w:rsidRDefault="00F562F7" w:rsidP="00F562F7">
            <w:pPr>
              <w:spacing w:after="0" w:line="240" w:lineRule="auto"/>
              <w:jc w:val="both"/>
              <w:rPr>
                <w:rFonts w:ascii="Calibri" w:eastAsia="Times New Roman" w:hAnsi="Calibri" w:cs="Arial"/>
                <w:color w:val="002060"/>
                <w:sz w:val="20"/>
                <w:szCs w:val="20"/>
                <w:lang w:val="en-US"/>
              </w:rPr>
            </w:pPr>
            <w:r w:rsidRPr="0016591C">
              <w:rPr>
                <w:rFonts w:ascii="Calibri" w:eastAsia="Times New Roman" w:hAnsi="Calibri" w:cs="Arial"/>
                <w:color w:val="002060"/>
                <w:sz w:val="20"/>
                <w:szCs w:val="20"/>
                <w:lang w:val="en-US"/>
              </w:rPr>
              <w:t>Walter Willett, Nutritional Epidemiology, 3rd Edition, Oxford University Press, 2012.</w:t>
            </w:r>
          </w:p>
          <w:p w:rsidR="00F562F7" w:rsidRPr="00F562F7" w:rsidRDefault="00F562F7" w:rsidP="00F562F7">
            <w:pPr>
              <w:spacing w:after="0" w:line="240" w:lineRule="auto"/>
              <w:jc w:val="both"/>
              <w:rPr>
                <w:rFonts w:ascii="Calibri" w:eastAsia="Times New Roman" w:hAnsi="Calibri" w:cs="Arial"/>
                <w:b/>
                <w:sz w:val="20"/>
                <w:szCs w:val="20"/>
                <w:lang w:val="en-US"/>
              </w:rPr>
            </w:pPr>
            <w:r w:rsidRPr="0016591C">
              <w:rPr>
                <w:rFonts w:ascii="Calibri" w:eastAsia="Times New Roman" w:hAnsi="Calibri" w:cs="Arial"/>
                <w:color w:val="002060"/>
                <w:sz w:val="20"/>
                <w:szCs w:val="20"/>
                <w:lang w:val="en-US"/>
              </w:rPr>
              <w:t>Margetts and Nelson, Design Concepts in Nutritional Epidemiology, 2nd Edition, Oxford University Press, 1997</w:t>
            </w:r>
          </w:p>
        </w:tc>
      </w:tr>
    </w:tbl>
    <w:p w:rsidR="00050B81" w:rsidRPr="00F562F7" w:rsidRDefault="00050B81" w:rsidP="00050B81">
      <w:pPr>
        <w:spacing w:after="0" w:line="240" w:lineRule="auto"/>
        <w:jc w:val="both"/>
        <w:rPr>
          <w:rFonts w:ascii="Cambria" w:eastAsia="Times New Roman" w:hAnsi="Cambria" w:cs="Times New Roman"/>
          <w:sz w:val="20"/>
          <w:szCs w:val="24"/>
          <w:lang w:val="en-US"/>
        </w:rPr>
      </w:pPr>
    </w:p>
    <w:p w:rsidR="00050B81" w:rsidRPr="00F562F7" w:rsidRDefault="00050B81" w:rsidP="00050B81">
      <w:pPr>
        <w:spacing w:after="0" w:line="240" w:lineRule="auto"/>
        <w:rPr>
          <w:rFonts w:ascii="Times New Roman" w:eastAsia="Times New Roman" w:hAnsi="Times New Roman" w:cs="Times New Roman"/>
          <w:sz w:val="24"/>
          <w:szCs w:val="24"/>
          <w:lang w:val="en-US"/>
        </w:rPr>
      </w:pPr>
    </w:p>
    <w:p w:rsidR="00B66EDB" w:rsidRPr="00F562F7" w:rsidRDefault="00B66EDB">
      <w:pPr>
        <w:rPr>
          <w:lang w:val="en-US"/>
        </w:rPr>
      </w:pPr>
    </w:p>
    <w:sectPr w:rsidR="00B66EDB" w:rsidRPr="00F562F7"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useFELayout/>
    <w:compatSetting w:name="compatibilityMode" w:uri="http://schemas.microsoft.com/office/word" w:val="12"/>
  </w:compat>
  <w:rsids>
    <w:rsidRoot w:val="00050B81"/>
    <w:rsid w:val="000059D1"/>
    <w:rsid w:val="00007AB8"/>
    <w:rsid w:val="00023545"/>
    <w:rsid w:val="00050B81"/>
    <w:rsid w:val="00086066"/>
    <w:rsid w:val="00092B4C"/>
    <w:rsid w:val="00096AF5"/>
    <w:rsid w:val="000B205C"/>
    <w:rsid w:val="000E5745"/>
    <w:rsid w:val="00106188"/>
    <w:rsid w:val="00163C95"/>
    <w:rsid w:val="0016591C"/>
    <w:rsid w:val="00182696"/>
    <w:rsid w:val="001957D6"/>
    <w:rsid w:val="001A3BA1"/>
    <w:rsid w:val="001A3F9B"/>
    <w:rsid w:val="001D341B"/>
    <w:rsid w:val="001F7639"/>
    <w:rsid w:val="00266F27"/>
    <w:rsid w:val="00291D5F"/>
    <w:rsid w:val="0029721D"/>
    <w:rsid w:val="002A09B3"/>
    <w:rsid w:val="00331080"/>
    <w:rsid w:val="0039741A"/>
    <w:rsid w:val="003A30BB"/>
    <w:rsid w:val="003B0E1B"/>
    <w:rsid w:val="003B3D10"/>
    <w:rsid w:val="003B45BC"/>
    <w:rsid w:val="004471A9"/>
    <w:rsid w:val="00484628"/>
    <w:rsid w:val="0049267C"/>
    <w:rsid w:val="004B5A6D"/>
    <w:rsid w:val="005319A6"/>
    <w:rsid w:val="005365E0"/>
    <w:rsid w:val="00554DF8"/>
    <w:rsid w:val="00570308"/>
    <w:rsid w:val="00623E04"/>
    <w:rsid w:val="0065147B"/>
    <w:rsid w:val="006B4CAC"/>
    <w:rsid w:val="006E0AE7"/>
    <w:rsid w:val="007055F9"/>
    <w:rsid w:val="00726337"/>
    <w:rsid w:val="007352AB"/>
    <w:rsid w:val="007D05FA"/>
    <w:rsid w:val="007D55BB"/>
    <w:rsid w:val="008343A9"/>
    <w:rsid w:val="00907017"/>
    <w:rsid w:val="00954595"/>
    <w:rsid w:val="00974C95"/>
    <w:rsid w:val="00A33B07"/>
    <w:rsid w:val="00A45BD0"/>
    <w:rsid w:val="00A82C21"/>
    <w:rsid w:val="00AC030C"/>
    <w:rsid w:val="00AD0146"/>
    <w:rsid w:val="00AE4B8D"/>
    <w:rsid w:val="00B25922"/>
    <w:rsid w:val="00B3075F"/>
    <w:rsid w:val="00B66EDB"/>
    <w:rsid w:val="00BA04B6"/>
    <w:rsid w:val="00BC06B8"/>
    <w:rsid w:val="00BE4FAD"/>
    <w:rsid w:val="00C85EC2"/>
    <w:rsid w:val="00CC35C2"/>
    <w:rsid w:val="00CD2D2E"/>
    <w:rsid w:val="00DC04B9"/>
    <w:rsid w:val="00DD019D"/>
    <w:rsid w:val="00E75B21"/>
    <w:rsid w:val="00F562F7"/>
    <w:rsid w:val="00F70937"/>
    <w:rsid w:val="00FC49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5931F-CA47-4AA8-9331-0F1120D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CommentReference">
    <w:name w:val="annotation reference"/>
    <w:basedOn w:val="DefaultParagraphFont"/>
    <w:uiPriority w:val="99"/>
    <w:semiHidden/>
    <w:unhideWhenUsed/>
    <w:rsid w:val="006E0AE7"/>
    <w:rPr>
      <w:sz w:val="16"/>
      <w:szCs w:val="16"/>
    </w:rPr>
  </w:style>
  <w:style w:type="paragraph" w:styleId="CommentText">
    <w:name w:val="annotation text"/>
    <w:basedOn w:val="Normal"/>
    <w:link w:val="CommentTextChar"/>
    <w:uiPriority w:val="99"/>
    <w:semiHidden/>
    <w:unhideWhenUsed/>
    <w:rsid w:val="006E0AE7"/>
    <w:pPr>
      <w:spacing w:line="240" w:lineRule="auto"/>
    </w:pPr>
    <w:rPr>
      <w:sz w:val="20"/>
      <w:szCs w:val="20"/>
    </w:rPr>
  </w:style>
  <w:style w:type="character" w:customStyle="1" w:styleId="CommentTextChar">
    <w:name w:val="Comment Text Char"/>
    <w:basedOn w:val="DefaultParagraphFont"/>
    <w:link w:val="CommentText"/>
    <w:uiPriority w:val="99"/>
    <w:semiHidden/>
    <w:rsid w:val="006E0AE7"/>
    <w:rPr>
      <w:sz w:val="20"/>
      <w:szCs w:val="20"/>
    </w:rPr>
  </w:style>
  <w:style w:type="paragraph" w:styleId="CommentSubject">
    <w:name w:val="annotation subject"/>
    <w:basedOn w:val="CommentText"/>
    <w:next w:val="CommentText"/>
    <w:link w:val="CommentSubjectChar"/>
    <w:uiPriority w:val="99"/>
    <w:semiHidden/>
    <w:unhideWhenUsed/>
    <w:rsid w:val="006E0AE7"/>
    <w:rPr>
      <w:b/>
      <w:bCs/>
    </w:rPr>
  </w:style>
  <w:style w:type="character" w:customStyle="1" w:styleId="CommentSubjectChar">
    <w:name w:val="Comment Subject Char"/>
    <w:basedOn w:val="CommentTextChar"/>
    <w:link w:val="CommentSubject"/>
    <w:uiPriority w:val="99"/>
    <w:semiHidden/>
    <w:rsid w:val="006E0AE7"/>
    <w:rPr>
      <w:b/>
      <w:bCs/>
      <w:sz w:val="20"/>
      <w:szCs w:val="20"/>
    </w:rPr>
  </w:style>
  <w:style w:type="paragraph" w:styleId="BalloonText">
    <w:name w:val="Balloon Text"/>
    <w:basedOn w:val="Normal"/>
    <w:link w:val="BalloonTextChar"/>
    <w:uiPriority w:val="99"/>
    <w:semiHidden/>
    <w:unhideWhenUsed/>
    <w:rsid w:val="006E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D90C8-2C64-4245-8337-31545B04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1157</Words>
  <Characters>6254</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Renata Micha</cp:lastModifiedBy>
  <cp:revision>23</cp:revision>
  <dcterms:created xsi:type="dcterms:W3CDTF">2014-01-14T16:00:00Z</dcterms:created>
  <dcterms:modified xsi:type="dcterms:W3CDTF">2014-01-17T09:03:00Z</dcterms:modified>
</cp:coreProperties>
</file>