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59" w:rsidRPr="00050B81" w:rsidRDefault="00E01A59" w:rsidP="00050B81">
      <w:pPr>
        <w:spacing w:before="120" w:after="0"/>
        <w:jc w:val="center"/>
        <w:rPr>
          <w:sz w:val="24"/>
          <w:szCs w:val="24"/>
        </w:rPr>
      </w:pPr>
      <w:bookmarkStart w:id="0" w:name="_GoBack"/>
      <w:bookmarkEnd w:id="0"/>
      <w:r w:rsidRPr="00050B81">
        <w:rPr>
          <w:b/>
          <w:bCs/>
          <w:sz w:val="24"/>
          <w:szCs w:val="24"/>
        </w:rPr>
        <w:t>ΠΕΡΙΓΡΑΜΜΑ ΜΑΘΗΜΑΤΟΣ</w:t>
      </w:r>
    </w:p>
    <w:p w:rsidR="00E01A59" w:rsidRPr="002117F0" w:rsidRDefault="00E01A59" w:rsidP="00050B81">
      <w:pPr>
        <w:widowControl w:val="0"/>
        <w:numPr>
          <w:ilvl w:val="0"/>
          <w:numId w:val="1"/>
        </w:numPr>
        <w:autoSpaceDE w:val="0"/>
        <w:autoSpaceDN w:val="0"/>
        <w:adjustRightInd w:val="0"/>
        <w:spacing w:before="120" w:after="0" w:line="240" w:lineRule="auto"/>
        <w:ind w:left="357" w:hanging="357"/>
        <w:rPr>
          <w:rFonts w:asciiTheme="minorHAnsi" w:hAnsiTheme="minorHAnsi"/>
          <w:b/>
          <w:bCs/>
          <w:color w:val="000000" w:themeColor="text1"/>
          <w:sz w:val="20"/>
          <w:szCs w:val="20"/>
          <w:lang w:val="en-US"/>
        </w:rPr>
      </w:pPr>
      <w:r w:rsidRPr="002117F0">
        <w:rPr>
          <w:rFonts w:asciiTheme="minorHAnsi" w:hAnsiTheme="minorHAnsi"/>
          <w:b/>
          <w:bCs/>
          <w:color w:val="000000" w:themeColor="text1"/>
          <w:sz w:val="20"/>
          <w:szCs w:val="20"/>
          <w:lang w:val="en-US"/>
        </w:rPr>
        <w:t>ΓΕΝΙΚΑ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E01A59" w:rsidRPr="002117F0">
        <w:tc>
          <w:tcPr>
            <w:tcW w:w="3205" w:type="dxa"/>
            <w:shd w:val="clear" w:color="auto" w:fill="DDD9C3"/>
          </w:tcPr>
          <w:p w:rsidR="00E01A59" w:rsidRPr="002117F0" w:rsidRDefault="00E01A59" w:rsidP="00050B81">
            <w:pPr>
              <w:spacing w:after="0" w:line="240" w:lineRule="auto"/>
              <w:jc w:val="right"/>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ΣΧΟΛΗ</w:t>
            </w:r>
          </w:p>
        </w:tc>
        <w:tc>
          <w:tcPr>
            <w:tcW w:w="5231" w:type="dxa"/>
            <w:gridSpan w:val="5"/>
          </w:tcPr>
          <w:p w:rsidR="00E01A59" w:rsidRPr="002117F0" w:rsidRDefault="00F747B1" w:rsidP="00050B81">
            <w:pPr>
              <w:spacing w:after="0" w:line="240" w:lineRule="auto"/>
              <w:rPr>
                <w:rFonts w:asciiTheme="minorHAnsi" w:hAnsiTheme="minorHAnsi"/>
                <w:color w:val="000000" w:themeColor="text1"/>
                <w:sz w:val="20"/>
                <w:szCs w:val="20"/>
                <w:lang w:val="en-US"/>
              </w:rPr>
            </w:pPr>
            <w:r>
              <w:rPr>
                <w:rFonts w:ascii="Verdana" w:hAnsi="Verdana"/>
                <w:color w:val="333333"/>
                <w:sz w:val="20"/>
                <w:szCs w:val="20"/>
                <w:shd w:val="clear" w:color="auto" w:fill="FFFFFF"/>
              </w:rPr>
              <w:t>ΕΠΙΣΤΗΜΩΝ ΤΡΟΦΙΜΩΝ ΚΑΙ ΔΙΑΤΡΟΦΗΣ</w:t>
            </w:r>
          </w:p>
        </w:tc>
      </w:tr>
      <w:tr w:rsidR="00E01A59" w:rsidRPr="002117F0">
        <w:tc>
          <w:tcPr>
            <w:tcW w:w="3205" w:type="dxa"/>
            <w:shd w:val="clear" w:color="auto" w:fill="DDD9C3"/>
          </w:tcPr>
          <w:p w:rsidR="00E01A59" w:rsidRPr="002117F0" w:rsidRDefault="00E01A59" w:rsidP="00050B81">
            <w:pPr>
              <w:spacing w:after="0" w:line="240" w:lineRule="auto"/>
              <w:jc w:val="right"/>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ΤΜΗΜΑ</w:t>
            </w:r>
          </w:p>
        </w:tc>
        <w:tc>
          <w:tcPr>
            <w:tcW w:w="5231" w:type="dxa"/>
            <w:gridSpan w:val="5"/>
          </w:tcPr>
          <w:p w:rsidR="00E01A59" w:rsidRPr="002117F0" w:rsidRDefault="00E01A59" w:rsidP="00050B81">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t>ΕΠΙΣΤΗΜΗΣ ΤΡΟΦΙΜΩΝ &amp; ΔΙΑΤΡΟΦΗΣ ΤΟΥ ΑΝΘΡΩΠΟΥ</w:t>
            </w:r>
          </w:p>
        </w:tc>
      </w:tr>
      <w:tr w:rsidR="00E01A59" w:rsidRPr="002117F0">
        <w:tc>
          <w:tcPr>
            <w:tcW w:w="3205" w:type="dxa"/>
            <w:shd w:val="clear" w:color="auto" w:fill="DDD9C3"/>
          </w:tcPr>
          <w:p w:rsidR="00E01A59" w:rsidRPr="002117F0" w:rsidRDefault="00E01A59" w:rsidP="00050B81">
            <w:pPr>
              <w:spacing w:after="0" w:line="240" w:lineRule="auto"/>
              <w:jc w:val="right"/>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 xml:space="preserve">ΕΠΙΠΕΔΟ ΣΠΟΥΔΩΝ </w:t>
            </w:r>
          </w:p>
        </w:tc>
        <w:tc>
          <w:tcPr>
            <w:tcW w:w="5231" w:type="dxa"/>
            <w:gridSpan w:val="5"/>
          </w:tcPr>
          <w:p w:rsidR="00E01A59" w:rsidRPr="002117F0" w:rsidRDefault="00E01A59" w:rsidP="00050B81">
            <w:pPr>
              <w:spacing w:after="0" w:line="240" w:lineRule="auto"/>
              <w:rPr>
                <w:rFonts w:asciiTheme="minorHAnsi" w:hAnsiTheme="minorHAnsi"/>
                <w:color w:val="000000" w:themeColor="text1"/>
                <w:sz w:val="20"/>
                <w:szCs w:val="20"/>
              </w:rPr>
            </w:pPr>
            <w:r w:rsidRPr="002117F0">
              <w:rPr>
                <w:rFonts w:asciiTheme="minorHAnsi" w:hAnsiTheme="minorHAnsi"/>
                <w:i/>
                <w:iCs/>
                <w:color w:val="000000" w:themeColor="text1"/>
                <w:sz w:val="20"/>
                <w:szCs w:val="20"/>
              </w:rPr>
              <w:t>Προπτυχιακό</w:t>
            </w:r>
          </w:p>
        </w:tc>
      </w:tr>
      <w:tr w:rsidR="00E01A59" w:rsidRPr="002117F0">
        <w:tc>
          <w:tcPr>
            <w:tcW w:w="3205" w:type="dxa"/>
            <w:shd w:val="clear" w:color="auto" w:fill="DDD9C3"/>
          </w:tcPr>
          <w:p w:rsidR="00E01A59" w:rsidRPr="002117F0" w:rsidRDefault="00E01A59" w:rsidP="00050B81">
            <w:pPr>
              <w:spacing w:after="0" w:line="240" w:lineRule="auto"/>
              <w:jc w:val="right"/>
              <w:rPr>
                <w:rFonts w:asciiTheme="minorHAnsi" w:hAnsiTheme="minorHAnsi"/>
                <w:b/>
                <w:bCs/>
                <w:color w:val="000000" w:themeColor="text1"/>
                <w:sz w:val="20"/>
                <w:szCs w:val="20"/>
                <w:lang w:val="en-US"/>
              </w:rPr>
            </w:pPr>
            <w:r w:rsidRPr="002117F0">
              <w:rPr>
                <w:rFonts w:asciiTheme="minorHAnsi" w:hAnsiTheme="minorHAnsi"/>
                <w:b/>
                <w:bCs/>
                <w:color w:val="000000" w:themeColor="text1"/>
                <w:sz w:val="20"/>
                <w:szCs w:val="20"/>
              </w:rPr>
              <w:t>ΚΩΔΙΚΟΣ ΜΑΘΗΜΑΤΟΣ</w:t>
            </w:r>
          </w:p>
        </w:tc>
        <w:tc>
          <w:tcPr>
            <w:tcW w:w="1135" w:type="dxa"/>
          </w:tcPr>
          <w:p w:rsidR="00E01A59" w:rsidRPr="00457376" w:rsidRDefault="00457376" w:rsidP="00050B81">
            <w:pPr>
              <w:spacing w:after="0" w:line="240" w:lineRule="auto"/>
              <w:rPr>
                <w:rFonts w:asciiTheme="minorHAnsi" w:hAnsiTheme="minorHAnsi"/>
                <w:b/>
                <w:bCs/>
                <w:color w:val="000000" w:themeColor="text1"/>
                <w:sz w:val="20"/>
                <w:szCs w:val="20"/>
              </w:rPr>
            </w:pPr>
            <w:r>
              <w:rPr>
                <w:rFonts w:asciiTheme="minorHAnsi" w:hAnsiTheme="minorHAnsi"/>
                <w:b/>
                <w:bCs/>
                <w:color w:val="000000" w:themeColor="text1"/>
                <w:sz w:val="20"/>
                <w:szCs w:val="20"/>
              </w:rPr>
              <w:t>3436</w:t>
            </w:r>
          </w:p>
        </w:tc>
        <w:tc>
          <w:tcPr>
            <w:tcW w:w="2505" w:type="dxa"/>
            <w:gridSpan w:val="2"/>
            <w:shd w:val="clear" w:color="auto" w:fill="DDD9C3"/>
          </w:tcPr>
          <w:p w:rsidR="00E01A59" w:rsidRPr="002117F0" w:rsidRDefault="00E01A59" w:rsidP="00050B81">
            <w:pPr>
              <w:spacing w:after="0" w:line="240" w:lineRule="auto"/>
              <w:jc w:val="right"/>
              <w:rPr>
                <w:rFonts w:asciiTheme="minorHAnsi" w:hAnsiTheme="minorHAnsi"/>
                <w:b/>
                <w:bCs/>
                <w:color w:val="000000" w:themeColor="text1"/>
                <w:sz w:val="20"/>
                <w:szCs w:val="20"/>
                <w:lang w:val="en-US"/>
              </w:rPr>
            </w:pPr>
            <w:r w:rsidRPr="002117F0">
              <w:rPr>
                <w:rFonts w:asciiTheme="minorHAnsi" w:hAnsiTheme="minorHAnsi"/>
                <w:b/>
                <w:bCs/>
                <w:color w:val="000000" w:themeColor="text1"/>
                <w:sz w:val="20"/>
                <w:szCs w:val="20"/>
              </w:rPr>
              <w:t>ΕΞΑΜΗΝΟ ΣΠΟΥΔΩΝ</w:t>
            </w:r>
          </w:p>
        </w:tc>
        <w:tc>
          <w:tcPr>
            <w:tcW w:w="1591" w:type="dxa"/>
            <w:gridSpan w:val="2"/>
          </w:tcPr>
          <w:p w:rsidR="00E01A59" w:rsidRPr="002117F0" w:rsidRDefault="00457376" w:rsidP="00457376">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9</w:t>
            </w:r>
            <w:r w:rsidR="00E01A59" w:rsidRPr="002117F0">
              <w:rPr>
                <w:rFonts w:asciiTheme="minorHAnsi" w:hAnsiTheme="minorHAnsi"/>
                <w:color w:val="000000" w:themeColor="text1"/>
                <w:sz w:val="20"/>
                <w:szCs w:val="20"/>
                <w:vertAlign w:val="superscript"/>
              </w:rPr>
              <w:t>ο</w:t>
            </w:r>
          </w:p>
        </w:tc>
      </w:tr>
      <w:tr w:rsidR="00E01A59" w:rsidRPr="002117F0">
        <w:trPr>
          <w:trHeight w:val="375"/>
        </w:trPr>
        <w:tc>
          <w:tcPr>
            <w:tcW w:w="3205" w:type="dxa"/>
            <w:shd w:val="clear" w:color="auto" w:fill="DDD9C3"/>
            <w:vAlign w:val="center"/>
          </w:tcPr>
          <w:p w:rsidR="00E01A59" w:rsidRPr="002117F0" w:rsidRDefault="00E01A59" w:rsidP="001A3F9B">
            <w:pPr>
              <w:spacing w:after="0" w:line="240" w:lineRule="auto"/>
              <w:jc w:val="right"/>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ΤΙΤΛΟΣ ΜΑΘΗΜΑΤΟΣ</w:t>
            </w:r>
          </w:p>
        </w:tc>
        <w:tc>
          <w:tcPr>
            <w:tcW w:w="5231" w:type="dxa"/>
            <w:gridSpan w:val="5"/>
            <w:vAlign w:val="center"/>
          </w:tcPr>
          <w:p w:rsidR="00E01A59" w:rsidRPr="002117F0" w:rsidRDefault="00E01A59" w:rsidP="001A3F9B">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t>ΦΥΣΙΚΟΧΗΜΕΙΑ ΤΡΟΦΙΜΩΝ</w:t>
            </w:r>
          </w:p>
        </w:tc>
      </w:tr>
      <w:tr w:rsidR="00E01A59" w:rsidRPr="002117F0">
        <w:trPr>
          <w:trHeight w:val="196"/>
        </w:trPr>
        <w:tc>
          <w:tcPr>
            <w:tcW w:w="5637" w:type="dxa"/>
            <w:gridSpan w:val="3"/>
            <w:shd w:val="clear" w:color="auto" w:fill="DDD9C3"/>
            <w:vAlign w:val="center"/>
          </w:tcPr>
          <w:p w:rsidR="00E01A59" w:rsidRPr="002117F0" w:rsidRDefault="00E01A59" w:rsidP="00050B81">
            <w:pPr>
              <w:spacing w:after="0" w:line="240" w:lineRule="auto"/>
              <w:jc w:val="center"/>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 xml:space="preserve">ΑΥΤΟΤΕΛΕΙΣ ΔΙΔΑΚΤΙΚΕΣ ΔΡΑΣΤΗΡΙΟΤΗΤΕΣ </w:t>
            </w:r>
            <w:r w:rsidRPr="002117F0">
              <w:rPr>
                <w:rFonts w:asciiTheme="minorHAnsi" w:hAnsiTheme="minorHAnsi"/>
                <w:b/>
                <w:bCs/>
                <w:color w:val="000000" w:themeColor="text1"/>
                <w:sz w:val="20"/>
                <w:szCs w:val="20"/>
              </w:rPr>
              <w:br/>
            </w:r>
            <w:r w:rsidRPr="002117F0">
              <w:rPr>
                <w:rFonts w:asciiTheme="minorHAnsi" w:hAnsiTheme="minorHAnsi"/>
                <w:i/>
                <w:iCs/>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E01A59" w:rsidRPr="002117F0" w:rsidRDefault="00E01A59" w:rsidP="00050B81">
            <w:pPr>
              <w:spacing w:after="0" w:line="240" w:lineRule="auto"/>
              <w:jc w:val="center"/>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ΕΒΔΟΜΑΔΙΑΙΕΣ</w:t>
            </w:r>
            <w:r w:rsidRPr="002117F0">
              <w:rPr>
                <w:rFonts w:asciiTheme="minorHAnsi" w:hAnsiTheme="minorHAnsi"/>
                <w:b/>
                <w:bCs/>
                <w:color w:val="000000" w:themeColor="text1"/>
                <w:sz w:val="20"/>
                <w:szCs w:val="20"/>
              </w:rPr>
              <w:br/>
              <w:t>ΩΡΕΣ Δ</w:t>
            </w:r>
            <w:r w:rsidRPr="002117F0">
              <w:rPr>
                <w:rFonts w:asciiTheme="minorHAnsi" w:hAnsiTheme="minorHAnsi"/>
                <w:b/>
                <w:bCs/>
                <w:color w:val="000000" w:themeColor="text1"/>
                <w:sz w:val="20"/>
                <w:szCs w:val="20"/>
                <w:shd w:val="clear" w:color="auto" w:fill="DDD9C3"/>
              </w:rPr>
              <w:t>ΙΔ</w:t>
            </w:r>
            <w:r w:rsidRPr="002117F0">
              <w:rPr>
                <w:rFonts w:asciiTheme="minorHAnsi" w:hAnsiTheme="minorHAnsi"/>
                <w:b/>
                <w:bCs/>
                <w:color w:val="000000" w:themeColor="text1"/>
                <w:sz w:val="20"/>
                <w:szCs w:val="20"/>
              </w:rPr>
              <w:t>ΑΣΚΑΛΙΑΣ</w:t>
            </w:r>
          </w:p>
        </w:tc>
        <w:tc>
          <w:tcPr>
            <w:tcW w:w="1240" w:type="dxa"/>
            <w:shd w:val="clear" w:color="auto" w:fill="DDD9C3"/>
            <w:vAlign w:val="center"/>
          </w:tcPr>
          <w:p w:rsidR="00E01A59" w:rsidRPr="002117F0" w:rsidRDefault="00E01A59" w:rsidP="00050B81">
            <w:pPr>
              <w:spacing w:after="0" w:line="240" w:lineRule="auto"/>
              <w:jc w:val="center"/>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ΠΙΣΤΩΤΙΚΕΣ ΜΟΝΑΔΕΣ</w:t>
            </w:r>
          </w:p>
        </w:tc>
      </w:tr>
      <w:tr w:rsidR="00E01A59" w:rsidRPr="002117F0">
        <w:trPr>
          <w:trHeight w:val="194"/>
        </w:trPr>
        <w:tc>
          <w:tcPr>
            <w:tcW w:w="5637" w:type="dxa"/>
            <w:gridSpan w:val="3"/>
          </w:tcPr>
          <w:p w:rsidR="00E01A59" w:rsidRPr="002117F0" w:rsidRDefault="00E01A59" w:rsidP="00050B81">
            <w:pPr>
              <w:spacing w:after="0" w:line="240" w:lineRule="auto"/>
              <w:jc w:val="right"/>
              <w:rPr>
                <w:rFonts w:asciiTheme="minorHAnsi" w:hAnsiTheme="minorHAnsi"/>
                <w:color w:val="000000" w:themeColor="text1"/>
                <w:sz w:val="20"/>
                <w:szCs w:val="20"/>
              </w:rPr>
            </w:pPr>
            <w:r w:rsidRPr="002117F0">
              <w:rPr>
                <w:rFonts w:asciiTheme="minorHAnsi" w:hAnsiTheme="minorHAnsi"/>
                <w:color w:val="000000" w:themeColor="text1"/>
                <w:sz w:val="20"/>
                <w:szCs w:val="20"/>
              </w:rPr>
              <w:t xml:space="preserve">Διαλέξεις και Ασκήσεις Εργαστηρίου </w:t>
            </w:r>
          </w:p>
        </w:tc>
        <w:tc>
          <w:tcPr>
            <w:tcW w:w="1559" w:type="dxa"/>
            <w:gridSpan w:val="2"/>
          </w:tcPr>
          <w:p w:rsidR="00E01A59" w:rsidRPr="00457376" w:rsidRDefault="00457376" w:rsidP="00726337">
            <w:pPr>
              <w:spacing w:after="0" w:line="240"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5</w:t>
            </w:r>
          </w:p>
        </w:tc>
        <w:tc>
          <w:tcPr>
            <w:tcW w:w="1240" w:type="dxa"/>
          </w:tcPr>
          <w:p w:rsidR="00E01A59" w:rsidRPr="00457376" w:rsidRDefault="00457376" w:rsidP="00907017">
            <w:pPr>
              <w:spacing w:after="0" w:line="240"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5</w:t>
            </w:r>
          </w:p>
        </w:tc>
      </w:tr>
      <w:tr w:rsidR="00E01A59" w:rsidRPr="002117F0">
        <w:trPr>
          <w:trHeight w:val="194"/>
        </w:trPr>
        <w:tc>
          <w:tcPr>
            <w:tcW w:w="5637" w:type="dxa"/>
            <w:gridSpan w:val="3"/>
          </w:tcPr>
          <w:p w:rsidR="00E01A59" w:rsidRPr="002117F0" w:rsidRDefault="00E01A59" w:rsidP="00050B81">
            <w:pPr>
              <w:spacing w:after="0" w:line="240" w:lineRule="auto"/>
              <w:jc w:val="right"/>
              <w:rPr>
                <w:rFonts w:asciiTheme="minorHAnsi" w:hAnsiTheme="minorHAnsi"/>
                <w:b/>
                <w:bCs/>
                <w:color w:val="000000" w:themeColor="text1"/>
                <w:sz w:val="20"/>
                <w:szCs w:val="20"/>
              </w:rPr>
            </w:pPr>
          </w:p>
        </w:tc>
        <w:tc>
          <w:tcPr>
            <w:tcW w:w="1559" w:type="dxa"/>
            <w:gridSpan w:val="2"/>
          </w:tcPr>
          <w:p w:rsidR="00E01A59" w:rsidRPr="002117F0" w:rsidRDefault="00E01A59" w:rsidP="00050B81">
            <w:pPr>
              <w:spacing w:after="0" w:line="240" w:lineRule="auto"/>
              <w:jc w:val="right"/>
              <w:rPr>
                <w:rFonts w:asciiTheme="minorHAnsi" w:hAnsiTheme="minorHAnsi"/>
                <w:color w:val="000000" w:themeColor="text1"/>
                <w:sz w:val="20"/>
                <w:szCs w:val="20"/>
              </w:rPr>
            </w:pPr>
          </w:p>
        </w:tc>
        <w:tc>
          <w:tcPr>
            <w:tcW w:w="1240" w:type="dxa"/>
          </w:tcPr>
          <w:p w:rsidR="00E01A59" w:rsidRPr="002117F0" w:rsidRDefault="00E01A59" w:rsidP="00050B81">
            <w:pPr>
              <w:spacing w:after="0" w:line="240" w:lineRule="auto"/>
              <w:rPr>
                <w:rFonts w:asciiTheme="minorHAnsi" w:hAnsiTheme="minorHAnsi"/>
                <w:color w:val="000000" w:themeColor="text1"/>
                <w:sz w:val="20"/>
                <w:szCs w:val="20"/>
              </w:rPr>
            </w:pPr>
          </w:p>
        </w:tc>
      </w:tr>
      <w:tr w:rsidR="00E01A59" w:rsidRPr="002117F0">
        <w:trPr>
          <w:trHeight w:val="194"/>
        </w:trPr>
        <w:tc>
          <w:tcPr>
            <w:tcW w:w="5637" w:type="dxa"/>
            <w:gridSpan w:val="3"/>
          </w:tcPr>
          <w:p w:rsidR="00E01A59" w:rsidRPr="002117F0" w:rsidRDefault="00E01A59" w:rsidP="00050B81">
            <w:pPr>
              <w:spacing w:after="0" w:line="240" w:lineRule="auto"/>
              <w:rPr>
                <w:rFonts w:asciiTheme="minorHAnsi" w:hAnsiTheme="minorHAnsi"/>
                <w:b/>
                <w:bCs/>
                <w:color w:val="000000" w:themeColor="text1"/>
                <w:sz w:val="20"/>
                <w:szCs w:val="20"/>
              </w:rPr>
            </w:pPr>
          </w:p>
        </w:tc>
        <w:tc>
          <w:tcPr>
            <w:tcW w:w="1559" w:type="dxa"/>
            <w:gridSpan w:val="2"/>
          </w:tcPr>
          <w:p w:rsidR="00E01A59" w:rsidRPr="002117F0" w:rsidRDefault="00E01A59" w:rsidP="00050B81">
            <w:pPr>
              <w:spacing w:after="0" w:line="240" w:lineRule="auto"/>
              <w:jc w:val="right"/>
              <w:rPr>
                <w:rFonts w:asciiTheme="minorHAnsi" w:hAnsiTheme="minorHAnsi"/>
                <w:color w:val="000000" w:themeColor="text1"/>
                <w:sz w:val="20"/>
                <w:szCs w:val="20"/>
              </w:rPr>
            </w:pPr>
          </w:p>
        </w:tc>
        <w:tc>
          <w:tcPr>
            <w:tcW w:w="1240" w:type="dxa"/>
          </w:tcPr>
          <w:p w:rsidR="00E01A59" w:rsidRPr="002117F0" w:rsidRDefault="00E01A59" w:rsidP="00050B81">
            <w:pPr>
              <w:spacing w:after="0" w:line="240" w:lineRule="auto"/>
              <w:rPr>
                <w:rFonts w:asciiTheme="minorHAnsi" w:hAnsiTheme="minorHAnsi"/>
                <w:color w:val="000000" w:themeColor="text1"/>
                <w:sz w:val="20"/>
                <w:szCs w:val="20"/>
              </w:rPr>
            </w:pPr>
          </w:p>
        </w:tc>
      </w:tr>
      <w:tr w:rsidR="00E01A59" w:rsidRPr="002117F0">
        <w:trPr>
          <w:trHeight w:val="194"/>
        </w:trPr>
        <w:tc>
          <w:tcPr>
            <w:tcW w:w="5637" w:type="dxa"/>
            <w:gridSpan w:val="3"/>
            <w:shd w:val="clear" w:color="auto" w:fill="DDD9C3"/>
          </w:tcPr>
          <w:p w:rsidR="00E01A59" w:rsidRPr="002117F0" w:rsidRDefault="00E01A59" w:rsidP="00050B81">
            <w:pPr>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E01A59" w:rsidRPr="002117F0" w:rsidRDefault="00E01A59" w:rsidP="00050B81">
            <w:pPr>
              <w:spacing w:after="0" w:line="240" w:lineRule="auto"/>
              <w:jc w:val="right"/>
              <w:rPr>
                <w:rFonts w:asciiTheme="minorHAnsi" w:hAnsiTheme="minorHAnsi"/>
                <w:color w:val="000000" w:themeColor="text1"/>
                <w:sz w:val="20"/>
                <w:szCs w:val="20"/>
              </w:rPr>
            </w:pPr>
          </w:p>
        </w:tc>
        <w:tc>
          <w:tcPr>
            <w:tcW w:w="1240" w:type="dxa"/>
          </w:tcPr>
          <w:p w:rsidR="00E01A59" w:rsidRPr="002117F0" w:rsidRDefault="00E01A59" w:rsidP="00050B81">
            <w:pPr>
              <w:spacing w:after="0" w:line="240" w:lineRule="auto"/>
              <w:rPr>
                <w:rFonts w:asciiTheme="minorHAnsi" w:hAnsiTheme="minorHAnsi"/>
                <w:color w:val="000000" w:themeColor="text1"/>
                <w:sz w:val="20"/>
                <w:szCs w:val="20"/>
              </w:rPr>
            </w:pPr>
          </w:p>
        </w:tc>
      </w:tr>
      <w:tr w:rsidR="00E01A59" w:rsidRPr="002117F0" w:rsidTr="005D7136">
        <w:trPr>
          <w:trHeight w:val="599"/>
        </w:trPr>
        <w:tc>
          <w:tcPr>
            <w:tcW w:w="3205" w:type="dxa"/>
            <w:shd w:val="clear" w:color="auto" w:fill="DDD9C3"/>
          </w:tcPr>
          <w:p w:rsidR="00E01A59" w:rsidRPr="002117F0" w:rsidRDefault="00E01A59" w:rsidP="00050B81">
            <w:pPr>
              <w:spacing w:after="0" w:line="240" w:lineRule="auto"/>
              <w:jc w:val="right"/>
              <w:rPr>
                <w:rFonts w:asciiTheme="minorHAnsi" w:hAnsiTheme="minorHAnsi"/>
                <w:i/>
                <w:iCs/>
                <w:color w:val="000000" w:themeColor="text1"/>
                <w:sz w:val="20"/>
                <w:szCs w:val="20"/>
              </w:rPr>
            </w:pPr>
            <w:r w:rsidRPr="002117F0">
              <w:rPr>
                <w:rFonts w:asciiTheme="minorHAnsi" w:hAnsiTheme="minorHAnsi"/>
                <w:b/>
                <w:bCs/>
                <w:color w:val="000000" w:themeColor="text1"/>
                <w:sz w:val="20"/>
                <w:szCs w:val="20"/>
              </w:rPr>
              <w:t>ΤΥΠΟΣ ΜΑΘΗΜΑΤΟΣ</w:t>
            </w:r>
          </w:p>
          <w:p w:rsidR="00E01A59" w:rsidRPr="002117F0" w:rsidRDefault="00E01A59" w:rsidP="00050B81">
            <w:pPr>
              <w:spacing w:after="0" w:line="240" w:lineRule="auto"/>
              <w:jc w:val="right"/>
              <w:rPr>
                <w:rFonts w:asciiTheme="minorHAnsi" w:hAnsiTheme="minorHAnsi"/>
                <w:b/>
                <w:bCs/>
                <w:color w:val="000000" w:themeColor="text1"/>
                <w:sz w:val="20"/>
                <w:szCs w:val="20"/>
              </w:rPr>
            </w:pPr>
            <w:r w:rsidRPr="002117F0">
              <w:rPr>
                <w:rFonts w:asciiTheme="minorHAnsi" w:hAnsiTheme="minorHAnsi"/>
                <w:i/>
                <w:iCs/>
                <w:color w:val="000000" w:themeColor="text1"/>
                <w:sz w:val="20"/>
                <w:szCs w:val="20"/>
              </w:rPr>
              <w:t>Υποβάθρου , Γενικών Γνώσεων, Επιστημονικής Περιοχής, Ανάπτυξης Δεξιοτήτων</w:t>
            </w:r>
          </w:p>
        </w:tc>
        <w:tc>
          <w:tcPr>
            <w:tcW w:w="5231" w:type="dxa"/>
            <w:gridSpan w:val="5"/>
            <w:shd w:val="clear" w:color="auto" w:fill="auto"/>
          </w:tcPr>
          <w:p w:rsidR="00E01A59" w:rsidRPr="002117F0" w:rsidRDefault="00E01A59" w:rsidP="001D341B">
            <w:pPr>
              <w:spacing w:after="0" w:line="240" w:lineRule="auto"/>
              <w:rPr>
                <w:rFonts w:asciiTheme="minorHAnsi" w:hAnsiTheme="minorHAnsi"/>
                <w:color w:val="000000" w:themeColor="text1"/>
                <w:sz w:val="20"/>
                <w:szCs w:val="20"/>
              </w:rPr>
            </w:pPr>
            <w:r w:rsidRPr="005D7136">
              <w:rPr>
                <w:rFonts w:asciiTheme="minorHAnsi" w:hAnsiTheme="minorHAnsi"/>
                <w:color w:val="000000" w:themeColor="text1"/>
                <w:sz w:val="20"/>
                <w:szCs w:val="20"/>
              </w:rPr>
              <w:t>Επιστημονικής Περιοχής</w:t>
            </w:r>
          </w:p>
        </w:tc>
      </w:tr>
      <w:tr w:rsidR="00E01A59" w:rsidRPr="002117F0">
        <w:tc>
          <w:tcPr>
            <w:tcW w:w="3205" w:type="dxa"/>
            <w:shd w:val="clear" w:color="auto" w:fill="DDD9C3"/>
          </w:tcPr>
          <w:p w:rsidR="00E01A59" w:rsidRPr="002117F0" w:rsidRDefault="00E01A59" w:rsidP="00050B81">
            <w:pPr>
              <w:spacing w:after="0" w:line="240" w:lineRule="auto"/>
              <w:jc w:val="right"/>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ΠΡΟΑΠΑΙΤΟΥΜΕΝΑ ΜΑΘΗΜΑΤΑ:</w:t>
            </w:r>
          </w:p>
          <w:p w:rsidR="00E01A59" w:rsidRPr="002117F0" w:rsidRDefault="00E01A59" w:rsidP="00050B81">
            <w:pPr>
              <w:spacing w:after="0" w:line="240" w:lineRule="auto"/>
              <w:jc w:val="right"/>
              <w:rPr>
                <w:rFonts w:asciiTheme="minorHAnsi" w:hAnsiTheme="minorHAnsi"/>
                <w:b/>
                <w:bCs/>
                <w:color w:val="000000" w:themeColor="text1"/>
                <w:sz w:val="20"/>
                <w:szCs w:val="20"/>
              </w:rPr>
            </w:pPr>
          </w:p>
        </w:tc>
        <w:tc>
          <w:tcPr>
            <w:tcW w:w="5231" w:type="dxa"/>
            <w:gridSpan w:val="5"/>
          </w:tcPr>
          <w:p w:rsidR="00E01A59" w:rsidRPr="002117F0" w:rsidRDefault="00E01A59" w:rsidP="00050B81">
            <w:pPr>
              <w:spacing w:after="0" w:line="240" w:lineRule="auto"/>
              <w:rPr>
                <w:rFonts w:asciiTheme="minorHAnsi" w:hAnsiTheme="minorHAnsi"/>
                <w:color w:val="000000" w:themeColor="text1"/>
                <w:sz w:val="20"/>
                <w:szCs w:val="20"/>
              </w:rPr>
            </w:pPr>
          </w:p>
        </w:tc>
      </w:tr>
      <w:tr w:rsidR="00E01A59" w:rsidRPr="002117F0">
        <w:tc>
          <w:tcPr>
            <w:tcW w:w="3205" w:type="dxa"/>
            <w:shd w:val="clear" w:color="auto" w:fill="DDD9C3"/>
          </w:tcPr>
          <w:p w:rsidR="00E01A59" w:rsidRPr="002117F0" w:rsidRDefault="00E01A59" w:rsidP="00050B81">
            <w:pPr>
              <w:spacing w:after="0" w:line="240" w:lineRule="auto"/>
              <w:jc w:val="right"/>
              <w:rPr>
                <w:rFonts w:asciiTheme="minorHAnsi" w:hAnsiTheme="minorHAnsi"/>
                <w:b/>
                <w:bCs/>
                <w:color w:val="000000" w:themeColor="text1"/>
                <w:sz w:val="20"/>
                <w:szCs w:val="20"/>
                <w:lang w:val="en-US"/>
              </w:rPr>
            </w:pPr>
            <w:r w:rsidRPr="002117F0">
              <w:rPr>
                <w:rFonts w:asciiTheme="minorHAnsi" w:hAnsiTheme="minorHAnsi"/>
                <w:b/>
                <w:bCs/>
                <w:color w:val="000000" w:themeColor="text1"/>
                <w:sz w:val="20"/>
                <w:szCs w:val="20"/>
              </w:rPr>
              <w:t>Γ</w:t>
            </w:r>
            <w:r w:rsidRPr="002117F0">
              <w:rPr>
                <w:rFonts w:asciiTheme="minorHAnsi" w:hAnsiTheme="minorHAnsi"/>
                <w:b/>
                <w:bCs/>
                <w:color w:val="000000" w:themeColor="text1"/>
                <w:sz w:val="20"/>
                <w:szCs w:val="20"/>
                <w:lang w:val="en-US"/>
              </w:rPr>
              <w:t>ΛΩΣΣΑ ΔΙΔΑΣΚΑΛΙΑΣ</w:t>
            </w:r>
            <w:r w:rsidRPr="002117F0">
              <w:rPr>
                <w:rFonts w:asciiTheme="minorHAnsi" w:hAnsiTheme="minorHAnsi"/>
                <w:b/>
                <w:bCs/>
                <w:color w:val="000000" w:themeColor="text1"/>
                <w:sz w:val="20"/>
                <w:szCs w:val="20"/>
              </w:rPr>
              <w:t xml:space="preserve"> και ΕΞΕΤΑΣΕΩΝ</w:t>
            </w:r>
            <w:r w:rsidRPr="002117F0">
              <w:rPr>
                <w:rFonts w:asciiTheme="minorHAnsi" w:hAnsiTheme="minorHAnsi"/>
                <w:b/>
                <w:bCs/>
                <w:color w:val="000000" w:themeColor="text1"/>
                <w:sz w:val="20"/>
                <w:szCs w:val="20"/>
                <w:lang w:val="en-US"/>
              </w:rPr>
              <w:t>:</w:t>
            </w:r>
          </w:p>
        </w:tc>
        <w:tc>
          <w:tcPr>
            <w:tcW w:w="5231" w:type="dxa"/>
            <w:gridSpan w:val="5"/>
          </w:tcPr>
          <w:p w:rsidR="00E01A59" w:rsidRPr="002117F0" w:rsidRDefault="00E01A59" w:rsidP="00050B81">
            <w:pPr>
              <w:spacing w:after="0" w:line="240" w:lineRule="auto"/>
              <w:rPr>
                <w:rFonts w:asciiTheme="minorHAnsi" w:hAnsiTheme="minorHAnsi"/>
                <w:color w:val="000000" w:themeColor="text1"/>
                <w:sz w:val="20"/>
                <w:szCs w:val="20"/>
                <w:lang w:val="en-US"/>
              </w:rPr>
            </w:pPr>
            <w:r w:rsidRPr="002117F0">
              <w:rPr>
                <w:rFonts w:asciiTheme="minorHAnsi" w:hAnsiTheme="minorHAnsi"/>
                <w:color w:val="000000" w:themeColor="text1"/>
                <w:sz w:val="20"/>
                <w:szCs w:val="20"/>
              </w:rPr>
              <w:t>Ελληνική</w:t>
            </w:r>
          </w:p>
        </w:tc>
      </w:tr>
      <w:tr w:rsidR="00E01A59" w:rsidRPr="002117F0">
        <w:tc>
          <w:tcPr>
            <w:tcW w:w="3205" w:type="dxa"/>
            <w:shd w:val="clear" w:color="auto" w:fill="DDD9C3"/>
          </w:tcPr>
          <w:p w:rsidR="00E01A59" w:rsidRPr="002117F0" w:rsidRDefault="00E01A59" w:rsidP="00050B81">
            <w:pPr>
              <w:spacing w:after="0" w:line="240" w:lineRule="auto"/>
              <w:jc w:val="right"/>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 xml:space="preserve">ΤΟ ΜΑΘΗΜΑ ΠΡΟΣΦΕΡΕΤΑΙ ΣΕ ΦΟΙΤΗΤΕΣ </w:t>
            </w:r>
            <w:r w:rsidRPr="002117F0">
              <w:rPr>
                <w:rFonts w:asciiTheme="minorHAnsi" w:hAnsiTheme="minorHAnsi"/>
                <w:b/>
                <w:bCs/>
                <w:color w:val="000000" w:themeColor="text1"/>
                <w:sz w:val="20"/>
                <w:szCs w:val="20"/>
                <w:lang w:val="en-GB"/>
              </w:rPr>
              <w:t>ERASMUS</w:t>
            </w:r>
          </w:p>
        </w:tc>
        <w:tc>
          <w:tcPr>
            <w:tcW w:w="5231" w:type="dxa"/>
            <w:gridSpan w:val="5"/>
          </w:tcPr>
          <w:p w:rsidR="00E01A59" w:rsidRPr="00F747B1" w:rsidRDefault="00F747B1" w:rsidP="00050B81">
            <w:pPr>
              <w:spacing w:after="0" w:line="240" w:lineRule="auto"/>
              <w:rPr>
                <w:rFonts w:asciiTheme="minorHAnsi" w:hAnsiTheme="minorHAnsi"/>
                <w:color w:val="000000" w:themeColor="text1"/>
                <w:sz w:val="20"/>
                <w:szCs w:val="20"/>
                <w:lang w:val="en-US"/>
              </w:rPr>
            </w:pPr>
            <w:r>
              <w:rPr>
                <w:rFonts w:asciiTheme="minorHAnsi" w:hAnsiTheme="minorHAnsi"/>
                <w:color w:val="000000" w:themeColor="text1"/>
                <w:sz w:val="20"/>
                <w:szCs w:val="20"/>
              </w:rPr>
              <w:t>ΟΧΙ</w:t>
            </w:r>
          </w:p>
        </w:tc>
      </w:tr>
      <w:tr w:rsidR="00E01A59" w:rsidRPr="000F2541">
        <w:tc>
          <w:tcPr>
            <w:tcW w:w="3205" w:type="dxa"/>
            <w:shd w:val="clear" w:color="auto" w:fill="DDD9C3"/>
          </w:tcPr>
          <w:p w:rsidR="00E01A59" w:rsidRPr="002117F0" w:rsidRDefault="00E01A59" w:rsidP="00050B81">
            <w:pPr>
              <w:spacing w:after="0" w:line="240" w:lineRule="auto"/>
              <w:jc w:val="right"/>
              <w:rPr>
                <w:rFonts w:asciiTheme="minorHAnsi" w:hAnsiTheme="minorHAnsi"/>
                <w:b/>
                <w:bCs/>
                <w:color w:val="000000" w:themeColor="text1"/>
                <w:sz w:val="20"/>
                <w:szCs w:val="20"/>
                <w:lang w:val="en-GB"/>
              </w:rPr>
            </w:pPr>
            <w:r w:rsidRPr="002117F0">
              <w:rPr>
                <w:rFonts w:asciiTheme="minorHAnsi" w:hAnsiTheme="minorHAnsi"/>
                <w:b/>
                <w:bCs/>
                <w:color w:val="000000" w:themeColor="text1"/>
                <w:sz w:val="20"/>
                <w:szCs w:val="20"/>
              </w:rPr>
              <w:t>ΗΛΕΚΤΡΟΝΙΚΗ ΣΕΛΙΔΑ ΜΑΘΗΜΑΤΟΣ (</w:t>
            </w:r>
            <w:r w:rsidRPr="002117F0">
              <w:rPr>
                <w:rFonts w:asciiTheme="minorHAnsi" w:hAnsiTheme="minorHAnsi"/>
                <w:b/>
                <w:bCs/>
                <w:color w:val="000000" w:themeColor="text1"/>
                <w:sz w:val="20"/>
                <w:szCs w:val="20"/>
                <w:lang w:val="en-GB"/>
              </w:rPr>
              <w:t>URL)</w:t>
            </w:r>
          </w:p>
        </w:tc>
        <w:tc>
          <w:tcPr>
            <w:tcW w:w="5231" w:type="dxa"/>
            <w:gridSpan w:val="5"/>
          </w:tcPr>
          <w:p w:rsidR="00E01A59" w:rsidRPr="002117F0" w:rsidRDefault="00F747B1" w:rsidP="00007AB8">
            <w:pPr>
              <w:rPr>
                <w:rFonts w:asciiTheme="minorHAnsi" w:hAnsiTheme="minorHAnsi"/>
                <w:color w:val="000000" w:themeColor="text1"/>
                <w:sz w:val="20"/>
                <w:szCs w:val="20"/>
                <w:lang w:val="en-GB"/>
              </w:rPr>
            </w:pPr>
            <w:r w:rsidRPr="00F747B1">
              <w:rPr>
                <w:rFonts w:asciiTheme="minorHAnsi" w:hAnsiTheme="minorHAnsi"/>
                <w:color w:val="000000" w:themeColor="text1"/>
                <w:sz w:val="20"/>
                <w:szCs w:val="20"/>
                <w:lang w:val="en-GB"/>
              </w:rPr>
              <w:t>https://mediasrv.aua.gr/eclass/courses/ETDA192/</w:t>
            </w:r>
          </w:p>
        </w:tc>
      </w:tr>
    </w:tbl>
    <w:p w:rsidR="00E01A59" w:rsidRPr="002117F0" w:rsidRDefault="00E01A59" w:rsidP="00050B81">
      <w:pPr>
        <w:widowControl w:val="0"/>
        <w:numPr>
          <w:ilvl w:val="0"/>
          <w:numId w:val="1"/>
        </w:numPr>
        <w:autoSpaceDE w:val="0"/>
        <w:autoSpaceDN w:val="0"/>
        <w:adjustRightInd w:val="0"/>
        <w:spacing w:before="120" w:after="0" w:line="240" w:lineRule="auto"/>
        <w:ind w:left="357" w:hanging="357"/>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ΜΑΘΗΣΙΑΚΑ ΑΠΟΤΕΛΕΣΜΑΤΑ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E01A59" w:rsidRPr="002117F0">
        <w:tc>
          <w:tcPr>
            <w:tcW w:w="8472" w:type="dxa"/>
            <w:gridSpan w:val="3"/>
            <w:tcBorders>
              <w:bottom w:val="nil"/>
            </w:tcBorders>
            <w:shd w:val="clear" w:color="auto" w:fill="DDD9C3"/>
          </w:tcPr>
          <w:p w:rsidR="00E01A59" w:rsidRPr="002117F0" w:rsidRDefault="00E01A59" w:rsidP="00050B81">
            <w:pPr>
              <w:spacing w:after="0" w:line="240" w:lineRule="auto"/>
              <w:rPr>
                <w:rFonts w:asciiTheme="minorHAnsi" w:hAnsiTheme="minorHAnsi"/>
                <w:i/>
                <w:iCs/>
                <w:color w:val="000000" w:themeColor="text1"/>
                <w:sz w:val="20"/>
                <w:szCs w:val="20"/>
              </w:rPr>
            </w:pPr>
            <w:r w:rsidRPr="002117F0">
              <w:rPr>
                <w:rFonts w:asciiTheme="minorHAnsi" w:hAnsiTheme="minorHAnsi"/>
                <w:b/>
                <w:bCs/>
                <w:color w:val="000000" w:themeColor="text1"/>
                <w:sz w:val="20"/>
                <w:szCs w:val="20"/>
              </w:rPr>
              <w:t>Μαθησιακά Αποτελέσματα</w:t>
            </w:r>
          </w:p>
        </w:tc>
      </w:tr>
      <w:tr w:rsidR="00E01A59" w:rsidRPr="002117F0">
        <w:tc>
          <w:tcPr>
            <w:tcW w:w="8472" w:type="dxa"/>
            <w:gridSpan w:val="3"/>
            <w:tcBorders>
              <w:top w:val="nil"/>
            </w:tcBorders>
            <w:shd w:val="clear" w:color="auto" w:fill="DDD9C3"/>
          </w:tcPr>
          <w:p w:rsidR="00E01A59" w:rsidRPr="002117F0" w:rsidRDefault="00E01A59" w:rsidP="00050B81">
            <w:pPr>
              <w:widowControl w:val="0"/>
              <w:autoSpaceDE w:val="0"/>
              <w:autoSpaceDN w:val="0"/>
              <w:adjustRightInd w:val="0"/>
              <w:spacing w:after="6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01A59" w:rsidRPr="002117F0" w:rsidRDefault="00E01A59" w:rsidP="00050B81">
            <w:pPr>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Συμβουλευτείτε το Παράρτημα Α </w:t>
            </w:r>
          </w:p>
          <w:p w:rsidR="00E01A59" w:rsidRPr="002117F0" w:rsidRDefault="00E01A59" w:rsidP="00050B81">
            <w:pPr>
              <w:widowControl w:val="0"/>
              <w:numPr>
                <w:ilvl w:val="0"/>
                <w:numId w:val="2"/>
              </w:numPr>
              <w:autoSpaceDE w:val="0"/>
              <w:autoSpaceDN w:val="0"/>
              <w:adjustRightInd w:val="0"/>
              <w:spacing w:after="0" w:line="240" w:lineRule="auto"/>
              <w:ind w:left="313" w:hanging="219"/>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01A59" w:rsidRPr="002117F0" w:rsidRDefault="00E01A59" w:rsidP="00050B81">
            <w:pPr>
              <w:widowControl w:val="0"/>
              <w:numPr>
                <w:ilvl w:val="0"/>
                <w:numId w:val="2"/>
              </w:numPr>
              <w:autoSpaceDE w:val="0"/>
              <w:autoSpaceDN w:val="0"/>
              <w:adjustRightInd w:val="0"/>
              <w:spacing w:after="60" w:line="240" w:lineRule="auto"/>
              <w:ind w:left="313" w:hanging="219"/>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Περιγραφικοί Δείκτες Επιπέδων 6, 7 &amp; 8 του Ευρωπαϊκού Πλαισίου Προσόντων Διά Βίου Μάθησης</w:t>
            </w:r>
          </w:p>
          <w:p w:rsidR="00E01A59" w:rsidRPr="002117F0" w:rsidRDefault="00E01A59" w:rsidP="00050B81">
            <w:pPr>
              <w:widowControl w:val="0"/>
              <w:autoSpaceDE w:val="0"/>
              <w:autoSpaceDN w:val="0"/>
              <w:adjustRightInd w:val="0"/>
              <w:spacing w:after="0" w:line="240" w:lineRule="auto"/>
              <w:rPr>
                <w:rFonts w:asciiTheme="minorHAnsi" w:hAnsiTheme="minorHAnsi" w:cs="Times New Roman"/>
                <w:i/>
                <w:iCs/>
                <w:color w:val="000000" w:themeColor="text1"/>
                <w:sz w:val="20"/>
                <w:szCs w:val="20"/>
                <w:lang w:val="en-US"/>
              </w:rPr>
            </w:pPr>
            <w:r w:rsidRPr="002117F0">
              <w:rPr>
                <w:rFonts w:asciiTheme="minorHAnsi" w:hAnsiTheme="minorHAnsi" w:cs="Times New Roman"/>
                <w:i/>
                <w:iCs/>
                <w:color w:val="000000" w:themeColor="text1"/>
                <w:sz w:val="20"/>
                <w:szCs w:val="20"/>
              </w:rPr>
              <w:t>και Παράρτημα</w:t>
            </w:r>
            <w:r w:rsidRPr="002117F0">
              <w:rPr>
                <w:rFonts w:asciiTheme="minorHAnsi" w:hAnsiTheme="minorHAnsi" w:cs="Times New Roman"/>
                <w:i/>
                <w:iCs/>
                <w:color w:val="000000" w:themeColor="text1"/>
                <w:sz w:val="20"/>
                <w:szCs w:val="20"/>
                <w:lang w:val="en-US"/>
              </w:rPr>
              <w:t xml:space="preserve"> Β</w:t>
            </w:r>
          </w:p>
          <w:p w:rsidR="00E01A59" w:rsidRPr="002117F0" w:rsidRDefault="00E01A59" w:rsidP="001A3F9B">
            <w:pPr>
              <w:widowControl w:val="0"/>
              <w:numPr>
                <w:ilvl w:val="0"/>
                <w:numId w:val="2"/>
              </w:numPr>
              <w:autoSpaceDE w:val="0"/>
              <w:autoSpaceDN w:val="0"/>
              <w:adjustRightInd w:val="0"/>
              <w:spacing w:after="0" w:line="240" w:lineRule="auto"/>
              <w:ind w:left="313" w:hanging="219"/>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Περιληπτικός Οδηγός συγγραφής Μαθησιακών Αποτελεσμάτων</w:t>
            </w:r>
          </w:p>
        </w:tc>
      </w:tr>
      <w:tr w:rsidR="00E01A59" w:rsidRPr="002117F0">
        <w:tc>
          <w:tcPr>
            <w:tcW w:w="8472" w:type="dxa"/>
            <w:gridSpan w:val="3"/>
          </w:tcPr>
          <w:p w:rsidR="00E01A59" w:rsidRPr="002117F0" w:rsidRDefault="00E01A59" w:rsidP="00DF36D4">
            <w:pPr>
              <w:spacing w:after="0" w:line="240" w:lineRule="auto"/>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Το μάθημα αποτελεί βασικό μάθημα στο αντικείμενο της Φυσικοχημείας Τροφίμων.</w:t>
            </w:r>
          </w:p>
          <w:p w:rsidR="00E01A59" w:rsidRPr="002117F0" w:rsidRDefault="00E01A59" w:rsidP="00DF36D4">
            <w:pPr>
              <w:spacing w:after="0" w:line="240" w:lineRule="auto"/>
              <w:rPr>
                <w:rFonts w:asciiTheme="minorHAnsi" w:hAnsiTheme="minorHAnsi"/>
                <w:bCs/>
                <w:color w:val="000000" w:themeColor="text1"/>
                <w:sz w:val="20"/>
                <w:szCs w:val="20"/>
              </w:rPr>
            </w:pPr>
          </w:p>
          <w:p w:rsidR="00E01A59" w:rsidRPr="002117F0" w:rsidRDefault="00E01A59" w:rsidP="001D341B">
            <w:pPr>
              <w:spacing w:after="0" w:line="240" w:lineRule="auto"/>
              <w:jc w:val="both"/>
              <w:rPr>
                <w:rFonts w:asciiTheme="minorHAnsi" w:hAnsiTheme="minorHAnsi"/>
                <w:color w:val="000000" w:themeColor="text1"/>
                <w:sz w:val="20"/>
                <w:szCs w:val="20"/>
              </w:rPr>
            </w:pPr>
            <w:r w:rsidRPr="002117F0">
              <w:rPr>
                <w:rFonts w:asciiTheme="minorHAnsi" w:hAnsiTheme="minorHAnsi"/>
                <w:bCs/>
                <w:color w:val="000000" w:themeColor="text1"/>
                <w:sz w:val="20"/>
                <w:szCs w:val="20"/>
              </w:rPr>
              <w:t>Ή ύλη του μαθήματος στοχεύει στην εισαγωγή των φοιτητών στις βασικές έννοιες</w:t>
            </w:r>
            <w:r w:rsidRPr="002117F0">
              <w:rPr>
                <w:rFonts w:asciiTheme="minorHAnsi" w:hAnsiTheme="minorHAnsi"/>
                <w:color w:val="000000" w:themeColor="text1"/>
                <w:sz w:val="20"/>
                <w:szCs w:val="20"/>
              </w:rPr>
              <w:t xml:space="preserve"> της υγρής και στερεάς κατάστασης της ύλης, των </w:t>
            </w:r>
            <w:proofErr w:type="spellStart"/>
            <w:r w:rsidRPr="002117F0">
              <w:rPr>
                <w:rFonts w:asciiTheme="minorHAnsi" w:hAnsiTheme="minorHAnsi"/>
                <w:color w:val="000000" w:themeColor="text1"/>
                <w:sz w:val="20"/>
                <w:szCs w:val="20"/>
              </w:rPr>
              <w:t>βιοπολυμερών</w:t>
            </w:r>
            <w:proofErr w:type="spellEnd"/>
            <w:r w:rsidRPr="002117F0">
              <w:rPr>
                <w:rFonts w:asciiTheme="minorHAnsi" w:hAnsiTheme="minorHAnsi"/>
                <w:color w:val="000000" w:themeColor="text1"/>
                <w:sz w:val="20"/>
                <w:szCs w:val="20"/>
              </w:rPr>
              <w:t>, των κολλοειδών, των γαλακτωμάτων, των αφρών και της προσρόφησης</w:t>
            </w:r>
          </w:p>
          <w:p w:rsidR="00E01A59" w:rsidRPr="002117F0" w:rsidRDefault="00E01A59" w:rsidP="001D341B">
            <w:pPr>
              <w:spacing w:after="0" w:line="240" w:lineRule="auto"/>
              <w:jc w:val="both"/>
              <w:rPr>
                <w:rFonts w:asciiTheme="minorHAnsi" w:hAnsiTheme="minorHAnsi"/>
                <w:color w:val="000000" w:themeColor="text1"/>
                <w:sz w:val="20"/>
                <w:szCs w:val="20"/>
              </w:rPr>
            </w:pPr>
          </w:p>
          <w:p w:rsidR="00E01A59" w:rsidRPr="002117F0" w:rsidRDefault="00E01A59" w:rsidP="00554396">
            <w:pPr>
              <w:spacing w:after="0" w:line="240" w:lineRule="auto"/>
              <w:jc w:val="both"/>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Τέλος, στόχος του μαθήματος αποτελεί η κατανόηση από τους φοιτητές βασικών εννοιών Φυσικοχημείας Τροφίμων που διέπουν τα φαινόμενα και τις τεχνικές κατά τη μελέτη και την επεξεργασία των Τροφίμων</w:t>
            </w:r>
          </w:p>
          <w:p w:rsidR="00E01A59" w:rsidRPr="002117F0" w:rsidRDefault="00E01A59" w:rsidP="00554396">
            <w:pPr>
              <w:spacing w:after="0" w:line="240" w:lineRule="auto"/>
              <w:jc w:val="both"/>
              <w:rPr>
                <w:rFonts w:asciiTheme="minorHAnsi" w:hAnsiTheme="minorHAnsi"/>
                <w:bCs/>
                <w:color w:val="000000" w:themeColor="text1"/>
                <w:sz w:val="20"/>
                <w:szCs w:val="20"/>
              </w:rPr>
            </w:pPr>
          </w:p>
          <w:p w:rsidR="00E01A59" w:rsidRPr="002117F0" w:rsidRDefault="00E01A59" w:rsidP="00554396">
            <w:pPr>
              <w:spacing w:after="0" w:line="240" w:lineRule="auto"/>
              <w:jc w:val="both"/>
              <w:rPr>
                <w:rFonts w:asciiTheme="minorHAnsi" w:hAnsiTheme="minorHAnsi"/>
                <w:bCs/>
                <w:color w:val="000000" w:themeColor="text1"/>
                <w:sz w:val="20"/>
                <w:szCs w:val="20"/>
              </w:rPr>
            </w:pPr>
            <w:r w:rsidRPr="002117F0">
              <w:rPr>
                <w:rFonts w:asciiTheme="minorHAnsi" w:hAnsiTheme="minorHAnsi"/>
                <w:bCs/>
                <w:color w:val="000000" w:themeColor="text1"/>
                <w:sz w:val="20"/>
                <w:szCs w:val="20"/>
              </w:rPr>
              <w:lastRenderedPageBreak/>
              <w:t xml:space="preserve">Με την επιτυχή ολοκλήρωση του μαθήματος ο φοιτητής / </w:t>
            </w:r>
            <w:proofErr w:type="spellStart"/>
            <w:r w:rsidRPr="002117F0">
              <w:rPr>
                <w:rFonts w:asciiTheme="minorHAnsi" w:hAnsiTheme="minorHAnsi"/>
                <w:bCs/>
                <w:color w:val="000000" w:themeColor="text1"/>
                <w:sz w:val="20"/>
                <w:szCs w:val="20"/>
              </w:rPr>
              <w:t>τρια</w:t>
            </w:r>
            <w:proofErr w:type="spellEnd"/>
            <w:r w:rsidRPr="002117F0">
              <w:rPr>
                <w:rFonts w:asciiTheme="minorHAnsi" w:hAnsiTheme="minorHAnsi"/>
                <w:bCs/>
                <w:color w:val="000000" w:themeColor="text1"/>
                <w:sz w:val="20"/>
                <w:szCs w:val="20"/>
              </w:rPr>
              <w:t xml:space="preserve"> θα είναι σε θέση να κατανοήσει τα παρακάτω: </w:t>
            </w:r>
          </w:p>
          <w:p w:rsidR="00E01A59" w:rsidRPr="002117F0" w:rsidRDefault="00E01A59" w:rsidP="001C6CCD">
            <w:pPr>
              <w:numPr>
                <w:ilvl w:val="0"/>
                <w:numId w:val="9"/>
              </w:numPr>
              <w:spacing w:after="0" w:line="240" w:lineRule="auto"/>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Κατανόηση των βασικών ιδιοτήτων των υγρών, με έμφαση στην επιφανειακή τάση και το ιξώδες, και των εφαρμογών τους</w:t>
            </w:r>
          </w:p>
          <w:p w:rsidR="00E01A59" w:rsidRPr="002117F0" w:rsidRDefault="00E01A59" w:rsidP="001C6CCD">
            <w:pPr>
              <w:numPr>
                <w:ilvl w:val="0"/>
                <w:numId w:val="9"/>
              </w:numPr>
              <w:spacing w:after="0" w:line="240" w:lineRule="auto"/>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 xml:space="preserve">Ενημέρωση για τα διάφορα είδη στερεών και </w:t>
            </w:r>
            <w:proofErr w:type="spellStart"/>
            <w:r w:rsidRPr="002117F0">
              <w:rPr>
                <w:rFonts w:asciiTheme="minorHAnsi" w:hAnsiTheme="minorHAnsi"/>
                <w:bCs/>
                <w:color w:val="000000" w:themeColor="text1"/>
                <w:sz w:val="20"/>
                <w:szCs w:val="20"/>
              </w:rPr>
              <w:t>μεσόμορφων</w:t>
            </w:r>
            <w:proofErr w:type="spellEnd"/>
          </w:p>
          <w:p w:rsidR="00E01A59" w:rsidRPr="002117F0" w:rsidRDefault="00E01A59" w:rsidP="001C6CCD">
            <w:pPr>
              <w:numPr>
                <w:ilvl w:val="0"/>
                <w:numId w:val="9"/>
              </w:numPr>
              <w:spacing w:after="0" w:line="240" w:lineRule="auto"/>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Κατανόηση του φαινομένου της προσρόφησης και των εφαρμογών της</w:t>
            </w:r>
          </w:p>
          <w:p w:rsidR="00E01A59" w:rsidRPr="002117F0" w:rsidRDefault="00E01A59" w:rsidP="001C6CCD">
            <w:pPr>
              <w:numPr>
                <w:ilvl w:val="0"/>
                <w:numId w:val="9"/>
              </w:numPr>
              <w:spacing w:after="0" w:line="240" w:lineRule="auto"/>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 xml:space="preserve">Εφαρμογές </w:t>
            </w:r>
            <w:proofErr w:type="spellStart"/>
            <w:r w:rsidRPr="002117F0">
              <w:rPr>
                <w:rFonts w:asciiTheme="minorHAnsi" w:hAnsiTheme="minorHAnsi"/>
                <w:bCs/>
                <w:color w:val="000000" w:themeColor="text1"/>
                <w:sz w:val="20"/>
                <w:szCs w:val="20"/>
              </w:rPr>
              <w:t>Ιον</w:t>
            </w:r>
            <w:proofErr w:type="spellEnd"/>
            <w:r w:rsidRPr="002117F0">
              <w:rPr>
                <w:rFonts w:asciiTheme="minorHAnsi" w:hAnsiTheme="minorHAnsi"/>
                <w:bCs/>
                <w:color w:val="000000" w:themeColor="text1"/>
                <w:sz w:val="20"/>
                <w:szCs w:val="20"/>
              </w:rPr>
              <w:t xml:space="preserve">. Ρητινών (π.χ. στην παραγωγή </w:t>
            </w:r>
            <w:proofErr w:type="spellStart"/>
            <w:r w:rsidRPr="002117F0">
              <w:rPr>
                <w:rFonts w:asciiTheme="minorHAnsi" w:hAnsiTheme="minorHAnsi"/>
                <w:bCs/>
                <w:color w:val="000000" w:themeColor="text1"/>
                <w:sz w:val="20"/>
                <w:szCs w:val="20"/>
              </w:rPr>
              <w:t>απιονισμένου</w:t>
            </w:r>
            <w:proofErr w:type="spellEnd"/>
            <w:r w:rsidRPr="002117F0">
              <w:rPr>
                <w:rFonts w:asciiTheme="minorHAnsi" w:hAnsiTheme="minorHAnsi"/>
                <w:bCs/>
                <w:color w:val="000000" w:themeColor="text1"/>
                <w:sz w:val="20"/>
                <w:szCs w:val="20"/>
              </w:rPr>
              <w:t xml:space="preserve"> νερού)</w:t>
            </w:r>
          </w:p>
          <w:p w:rsidR="00E01A59" w:rsidRPr="002117F0" w:rsidRDefault="00E01A59" w:rsidP="001C6CCD">
            <w:pPr>
              <w:numPr>
                <w:ilvl w:val="0"/>
                <w:numId w:val="9"/>
              </w:numPr>
              <w:spacing w:after="0" w:line="240" w:lineRule="auto"/>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 xml:space="preserve">Κατανόηση της έννοιας του κολλοειδούς και του </w:t>
            </w:r>
            <w:proofErr w:type="spellStart"/>
            <w:r w:rsidRPr="002117F0">
              <w:rPr>
                <w:rFonts w:asciiTheme="minorHAnsi" w:hAnsiTheme="minorHAnsi"/>
                <w:bCs/>
                <w:color w:val="000000" w:themeColor="text1"/>
                <w:sz w:val="20"/>
                <w:szCs w:val="20"/>
              </w:rPr>
              <w:t>βιοπολυμερούς</w:t>
            </w:r>
            <w:proofErr w:type="spellEnd"/>
            <w:r w:rsidRPr="002117F0">
              <w:rPr>
                <w:rFonts w:asciiTheme="minorHAnsi" w:hAnsiTheme="minorHAnsi"/>
                <w:bCs/>
                <w:color w:val="000000" w:themeColor="text1"/>
                <w:sz w:val="20"/>
                <w:szCs w:val="20"/>
              </w:rPr>
              <w:t xml:space="preserve"> (</w:t>
            </w:r>
            <w:proofErr w:type="spellStart"/>
            <w:r w:rsidRPr="002117F0">
              <w:rPr>
                <w:rFonts w:asciiTheme="minorHAnsi" w:hAnsiTheme="minorHAnsi"/>
                <w:bCs/>
                <w:color w:val="000000" w:themeColor="text1"/>
                <w:sz w:val="20"/>
                <w:szCs w:val="20"/>
              </w:rPr>
              <w:t>υδροκολλοειδούς</w:t>
            </w:r>
            <w:proofErr w:type="spellEnd"/>
            <w:r w:rsidRPr="002117F0">
              <w:rPr>
                <w:rFonts w:asciiTheme="minorHAnsi" w:hAnsiTheme="minorHAnsi"/>
                <w:bCs/>
                <w:color w:val="000000" w:themeColor="text1"/>
                <w:sz w:val="20"/>
                <w:szCs w:val="20"/>
              </w:rPr>
              <w:t>)</w:t>
            </w:r>
          </w:p>
          <w:p w:rsidR="00E01A59" w:rsidRPr="002117F0" w:rsidRDefault="00E01A59" w:rsidP="001C6CCD">
            <w:pPr>
              <w:numPr>
                <w:ilvl w:val="0"/>
                <w:numId w:val="9"/>
              </w:numPr>
              <w:spacing w:after="0" w:line="240" w:lineRule="auto"/>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Ιδιότητες κολλοειδών (κροκίδωση, ζ-δυναμικό)</w:t>
            </w:r>
          </w:p>
          <w:p w:rsidR="00E01A59" w:rsidRPr="002117F0" w:rsidRDefault="00E01A59" w:rsidP="001C6CCD">
            <w:pPr>
              <w:numPr>
                <w:ilvl w:val="0"/>
                <w:numId w:val="9"/>
              </w:numPr>
              <w:spacing w:after="0" w:line="240" w:lineRule="auto"/>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 xml:space="preserve">Πηκτές </w:t>
            </w:r>
            <w:proofErr w:type="spellStart"/>
            <w:r w:rsidRPr="002117F0">
              <w:rPr>
                <w:rFonts w:asciiTheme="minorHAnsi" w:hAnsiTheme="minorHAnsi"/>
                <w:bCs/>
                <w:color w:val="000000" w:themeColor="text1"/>
                <w:sz w:val="20"/>
                <w:szCs w:val="20"/>
              </w:rPr>
              <w:t>βιοπολυμερών</w:t>
            </w:r>
            <w:proofErr w:type="spellEnd"/>
          </w:p>
          <w:p w:rsidR="00E01A59" w:rsidRPr="002117F0" w:rsidRDefault="00E01A59" w:rsidP="001C6CCD">
            <w:pPr>
              <w:numPr>
                <w:ilvl w:val="0"/>
                <w:numId w:val="9"/>
              </w:numPr>
              <w:spacing w:after="0" w:line="240" w:lineRule="auto"/>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 xml:space="preserve">Παρασκευή πηκτών και διαλυμάτων </w:t>
            </w:r>
            <w:proofErr w:type="spellStart"/>
            <w:r w:rsidRPr="002117F0">
              <w:rPr>
                <w:rFonts w:asciiTheme="minorHAnsi" w:hAnsiTheme="minorHAnsi"/>
                <w:bCs/>
                <w:color w:val="000000" w:themeColor="text1"/>
                <w:sz w:val="20"/>
                <w:szCs w:val="20"/>
              </w:rPr>
              <w:t>βιοπολυμερών</w:t>
            </w:r>
            <w:proofErr w:type="spellEnd"/>
            <w:r w:rsidRPr="002117F0">
              <w:rPr>
                <w:rFonts w:asciiTheme="minorHAnsi" w:hAnsiTheme="minorHAnsi"/>
                <w:bCs/>
                <w:color w:val="000000" w:themeColor="text1"/>
                <w:sz w:val="20"/>
                <w:szCs w:val="20"/>
              </w:rPr>
              <w:t xml:space="preserve"> με επιθυμητές ιδιότητες</w:t>
            </w:r>
          </w:p>
          <w:p w:rsidR="00E01A59" w:rsidRPr="002117F0" w:rsidRDefault="00E01A59" w:rsidP="001C6CCD">
            <w:pPr>
              <w:numPr>
                <w:ilvl w:val="0"/>
                <w:numId w:val="9"/>
              </w:numPr>
              <w:spacing w:after="0" w:line="240" w:lineRule="auto"/>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 xml:space="preserve">Εφαρμογές των </w:t>
            </w:r>
            <w:proofErr w:type="spellStart"/>
            <w:r w:rsidRPr="002117F0">
              <w:rPr>
                <w:rFonts w:asciiTheme="minorHAnsi" w:hAnsiTheme="minorHAnsi"/>
                <w:bCs/>
                <w:color w:val="000000" w:themeColor="text1"/>
                <w:sz w:val="20"/>
                <w:szCs w:val="20"/>
              </w:rPr>
              <w:t>βιοπολυμερών</w:t>
            </w:r>
            <w:proofErr w:type="spellEnd"/>
            <w:r w:rsidRPr="002117F0">
              <w:rPr>
                <w:rFonts w:asciiTheme="minorHAnsi" w:hAnsiTheme="minorHAnsi"/>
                <w:bCs/>
                <w:color w:val="000000" w:themeColor="text1"/>
                <w:sz w:val="20"/>
                <w:szCs w:val="20"/>
              </w:rPr>
              <w:t xml:space="preserve"> στη βιομηχανία τροφίμων</w:t>
            </w:r>
          </w:p>
          <w:p w:rsidR="00E01A59" w:rsidRPr="002117F0" w:rsidRDefault="00E01A59" w:rsidP="001C6CCD">
            <w:pPr>
              <w:numPr>
                <w:ilvl w:val="0"/>
                <w:numId w:val="9"/>
              </w:numPr>
              <w:spacing w:after="0" w:line="240" w:lineRule="auto"/>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Κατανόηση της έννοιας του γαλακτώματος</w:t>
            </w:r>
          </w:p>
          <w:p w:rsidR="00E01A59" w:rsidRPr="002117F0" w:rsidRDefault="00E01A59" w:rsidP="001C6CCD">
            <w:pPr>
              <w:numPr>
                <w:ilvl w:val="0"/>
                <w:numId w:val="9"/>
              </w:numPr>
              <w:spacing w:after="0" w:line="240" w:lineRule="auto"/>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Παρασκευή γαλακτωμάτων με επιθυμητές ιδιότητες</w:t>
            </w:r>
          </w:p>
          <w:p w:rsidR="00E01A59" w:rsidRPr="002117F0" w:rsidRDefault="00E01A59" w:rsidP="001C6CCD">
            <w:pPr>
              <w:numPr>
                <w:ilvl w:val="0"/>
                <w:numId w:val="9"/>
              </w:numPr>
              <w:spacing w:after="0" w:line="240" w:lineRule="auto"/>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Εφαρμογές των γαλακτωμάτων στη βιομηχανία τροφίμων</w:t>
            </w:r>
          </w:p>
          <w:p w:rsidR="00E01A59" w:rsidRPr="002117F0" w:rsidRDefault="00E01A59" w:rsidP="001C6CCD">
            <w:pPr>
              <w:numPr>
                <w:ilvl w:val="0"/>
                <w:numId w:val="9"/>
              </w:numPr>
              <w:spacing w:after="0" w:line="240" w:lineRule="auto"/>
              <w:rPr>
                <w:rFonts w:asciiTheme="minorHAnsi" w:hAnsiTheme="minorHAnsi"/>
                <w:color w:val="000000" w:themeColor="text1"/>
                <w:sz w:val="20"/>
                <w:szCs w:val="20"/>
              </w:rPr>
            </w:pPr>
            <w:r w:rsidRPr="002117F0">
              <w:rPr>
                <w:rFonts w:asciiTheme="minorHAnsi" w:hAnsiTheme="minorHAnsi"/>
                <w:bCs/>
                <w:color w:val="000000" w:themeColor="text1"/>
                <w:sz w:val="20"/>
                <w:szCs w:val="20"/>
              </w:rPr>
              <w:t>Εισαγωγή στους αφρούς και τα αεροζόλ</w:t>
            </w:r>
          </w:p>
        </w:tc>
      </w:tr>
      <w:tr w:rsidR="00E01A59" w:rsidRPr="002117F0">
        <w:tblPrEx>
          <w:tblLook w:val="0000"/>
        </w:tblPrEx>
        <w:trPr>
          <w:gridBefore w:val="1"/>
          <w:wBefore w:w="18" w:type="dxa"/>
        </w:trPr>
        <w:tc>
          <w:tcPr>
            <w:tcW w:w="8454" w:type="dxa"/>
            <w:gridSpan w:val="2"/>
            <w:tcBorders>
              <w:bottom w:val="nil"/>
            </w:tcBorders>
            <w:shd w:val="clear" w:color="auto" w:fill="DDD9C3"/>
          </w:tcPr>
          <w:p w:rsidR="00E01A59" w:rsidRPr="002117F0" w:rsidRDefault="00E01A59" w:rsidP="00050B81">
            <w:pPr>
              <w:spacing w:after="0" w:line="240" w:lineRule="auto"/>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lastRenderedPageBreak/>
              <w:t>Γενικές Ικανότητες</w:t>
            </w:r>
          </w:p>
        </w:tc>
      </w:tr>
      <w:tr w:rsidR="00E01A59" w:rsidRPr="002117F0">
        <w:tc>
          <w:tcPr>
            <w:tcW w:w="8472" w:type="dxa"/>
            <w:gridSpan w:val="3"/>
            <w:tcBorders>
              <w:top w:val="nil"/>
              <w:bottom w:val="nil"/>
            </w:tcBorders>
            <w:shd w:val="clear" w:color="auto" w:fill="DDD9C3"/>
          </w:tcPr>
          <w:p w:rsidR="00E01A59" w:rsidRPr="002117F0" w:rsidRDefault="00E01A59" w:rsidP="00050B81">
            <w:pPr>
              <w:widowControl w:val="0"/>
              <w:autoSpaceDE w:val="0"/>
              <w:autoSpaceDN w:val="0"/>
              <w:adjustRightInd w:val="0"/>
              <w:spacing w:after="6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01A59" w:rsidRPr="002117F0">
        <w:tblPrEx>
          <w:tblLook w:val="0000"/>
        </w:tblPrEx>
        <w:tc>
          <w:tcPr>
            <w:tcW w:w="3964" w:type="dxa"/>
            <w:gridSpan w:val="2"/>
            <w:tcBorders>
              <w:top w:val="nil"/>
              <w:right w:val="nil"/>
            </w:tcBorders>
            <w:shd w:val="clear" w:color="auto" w:fill="DDD9C3"/>
          </w:tcPr>
          <w:p w:rsidR="00E01A59" w:rsidRPr="002117F0" w:rsidRDefault="00E01A59"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E01A59" w:rsidRPr="002117F0" w:rsidRDefault="00E01A59"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Προσαρμογή σε νέες καταστάσεις </w:t>
            </w:r>
          </w:p>
          <w:p w:rsidR="00E01A59" w:rsidRPr="002117F0" w:rsidRDefault="00E01A59"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Λήψη αποφάσεων </w:t>
            </w:r>
          </w:p>
          <w:p w:rsidR="00E01A59" w:rsidRPr="002117F0" w:rsidRDefault="00E01A59"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Αυτόνομη εργασία </w:t>
            </w:r>
          </w:p>
          <w:p w:rsidR="00E01A59" w:rsidRPr="002117F0" w:rsidRDefault="00E01A59"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Ομαδική εργασία </w:t>
            </w:r>
          </w:p>
          <w:p w:rsidR="00E01A59" w:rsidRPr="002117F0" w:rsidRDefault="00E01A59"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Εργασία σε διεθνές περιβάλλον </w:t>
            </w:r>
          </w:p>
          <w:p w:rsidR="00E01A59" w:rsidRPr="002117F0" w:rsidRDefault="00E01A59"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Εργασία σε διεπιστημονικό περιβάλλον </w:t>
            </w:r>
          </w:p>
          <w:p w:rsidR="00E01A59" w:rsidRPr="002117F0" w:rsidRDefault="00E01A59"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Παράγωγή νέων ερευνητικών ιδεών </w:t>
            </w:r>
          </w:p>
        </w:tc>
        <w:tc>
          <w:tcPr>
            <w:tcW w:w="4508" w:type="dxa"/>
            <w:tcBorders>
              <w:top w:val="nil"/>
              <w:left w:val="nil"/>
            </w:tcBorders>
            <w:shd w:val="clear" w:color="auto" w:fill="DDD9C3"/>
          </w:tcPr>
          <w:p w:rsidR="00E01A59" w:rsidRPr="002117F0" w:rsidRDefault="00E01A59"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Σχεδιασμός και διαχείριση έργων </w:t>
            </w:r>
          </w:p>
          <w:p w:rsidR="00E01A59" w:rsidRPr="002117F0" w:rsidRDefault="00E01A59"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Σεβασμός στη διαφορετικότητα και στην </w:t>
            </w:r>
            <w:proofErr w:type="spellStart"/>
            <w:r w:rsidRPr="002117F0">
              <w:rPr>
                <w:rFonts w:asciiTheme="minorHAnsi" w:hAnsiTheme="minorHAnsi"/>
                <w:i/>
                <w:iCs/>
                <w:color w:val="000000" w:themeColor="text1"/>
                <w:sz w:val="20"/>
                <w:szCs w:val="20"/>
              </w:rPr>
              <w:t>πολυπολιτισμικότητα</w:t>
            </w:r>
            <w:proofErr w:type="spellEnd"/>
            <w:r w:rsidRPr="002117F0">
              <w:rPr>
                <w:rFonts w:asciiTheme="minorHAnsi" w:hAnsiTheme="minorHAnsi"/>
                <w:i/>
                <w:iCs/>
                <w:color w:val="000000" w:themeColor="text1"/>
                <w:sz w:val="20"/>
                <w:szCs w:val="20"/>
              </w:rPr>
              <w:t xml:space="preserve"> </w:t>
            </w:r>
          </w:p>
          <w:p w:rsidR="00E01A59" w:rsidRPr="002117F0" w:rsidRDefault="00E01A59"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Σεβασμός στο φυσικό περιβάλλον </w:t>
            </w:r>
          </w:p>
          <w:p w:rsidR="00E01A59" w:rsidRPr="002117F0" w:rsidRDefault="00E01A59"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Επίδειξη κοινωνικής, επαγγελματικής και ηθικής υπευθυνότητας και ευαισθησίας σε θέματα φύλου </w:t>
            </w:r>
          </w:p>
          <w:p w:rsidR="00E01A59" w:rsidRPr="002117F0" w:rsidRDefault="00E01A59"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Άσκηση κριτικής και αυτοκριτικής </w:t>
            </w:r>
          </w:p>
          <w:p w:rsidR="00E01A59" w:rsidRPr="002117F0" w:rsidRDefault="00E01A59" w:rsidP="00050B81">
            <w:pPr>
              <w:spacing w:after="0" w:line="240" w:lineRule="auto"/>
              <w:rPr>
                <w:rFonts w:asciiTheme="minorHAnsi" w:hAnsiTheme="minorHAnsi"/>
                <w:b/>
                <w:bCs/>
                <w:color w:val="000000" w:themeColor="text1"/>
                <w:sz w:val="20"/>
                <w:szCs w:val="20"/>
              </w:rPr>
            </w:pPr>
            <w:r w:rsidRPr="002117F0">
              <w:rPr>
                <w:rFonts w:asciiTheme="minorHAnsi" w:hAnsiTheme="minorHAnsi"/>
                <w:i/>
                <w:iCs/>
                <w:color w:val="000000" w:themeColor="text1"/>
                <w:sz w:val="20"/>
                <w:szCs w:val="20"/>
              </w:rPr>
              <w:t>Προαγωγή της ελεύθερης, δημιουργικής και επαγωγικής σκέψης</w:t>
            </w:r>
          </w:p>
        </w:tc>
      </w:tr>
      <w:tr w:rsidR="00E01A59" w:rsidRPr="002117F0">
        <w:tc>
          <w:tcPr>
            <w:tcW w:w="8472" w:type="dxa"/>
            <w:gridSpan w:val="3"/>
          </w:tcPr>
          <w:p w:rsidR="00E01A59" w:rsidRPr="002117F0" w:rsidRDefault="00E01A59" w:rsidP="001A3F9B">
            <w:pPr>
              <w:spacing w:after="0" w:line="240" w:lineRule="auto"/>
              <w:rPr>
                <w:rFonts w:asciiTheme="minorHAnsi" w:hAnsiTheme="minorHAnsi"/>
                <w:color w:val="000000" w:themeColor="text1"/>
                <w:sz w:val="20"/>
                <w:szCs w:val="20"/>
              </w:rPr>
            </w:pPr>
          </w:p>
          <w:p w:rsidR="00F747B1" w:rsidRDefault="00F747B1" w:rsidP="00F747B1">
            <w:pPr>
              <w:pStyle w:val="a4"/>
              <w:widowControl w:val="0"/>
              <w:numPr>
                <w:ilvl w:val="0"/>
                <w:numId w:val="2"/>
              </w:numPr>
              <w:autoSpaceDE w:val="0"/>
              <w:autoSpaceDN w:val="0"/>
              <w:adjustRightInd w:val="0"/>
              <w:spacing w:after="0" w:line="240" w:lineRule="auto"/>
              <w:ind w:left="454"/>
              <w:contextualSpacing/>
              <w:rPr>
                <w:sz w:val="20"/>
              </w:rPr>
            </w:pPr>
            <w:r w:rsidRPr="004F1CB6">
              <w:rPr>
                <w:sz w:val="20"/>
              </w:rPr>
              <w:t>Αναζήτηση, ανάλυση και  σύνθεση δεδομένων και πληροφοριών, με τη χρήση των απαραίτητων τεχνολογιών</w:t>
            </w:r>
          </w:p>
          <w:p w:rsidR="00F747B1" w:rsidRDefault="00F747B1" w:rsidP="00F747B1">
            <w:pPr>
              <w:pStyle w:val="a4"/>
              <w:widowControl w:val="0"/>
              <w:numPr>
                <w:ilvl w:val="0"/>
                <w:numId w:val="2"/>
              </w:numPr>
              <w:autoSpaceDE w:val="0"/>
              <w:autoSpaceDN w:val="0"/>
              <w:adjustRightInd w:val="0"/>
              <w:spacing w:after="0" w:line="240" w:lineRule="auto"/>
              <w:ind w:left="454"/>
              <w:contextualSpacing/>
              <w:rPr>
                <w:sz w:val="20"/>
              </w:rPr>
            </w:pPr>
            <w:r w:rsidRPr="004F1CB6">
              <w:rPr>
                <w:sz w:val="20"/>
              </w:rPr>
              <w:t>Παραγωγή νέων ερευνητικών ιδεών</w:t>
            </w:r>
          </w:p>
          <w:p w:rsidR="00F747B1" w:rsidRDefault="00F747B1" w:rsidP="00F747B1">
            <w:pPr>
              <w:pStyle w:val="a4"/>
              <w:widowControl w:val="0"/>
              <w:numPr>
                <w:ilvl w:val="0"/>
                <w:numId w:val="2"/>
              </w:numPr>
              <w:autoSpaceDE w:val="0"/>
              <w:autoSpaceDN w:val="0"/>
              <w:adjustRightInd w:val="0"/>
              <w:spacing w:after="0" w:line="240" w:lineRule="auto"/>
              <w:ind w:left="454"/>
              <w:contextualSpacing/>
              <w:rPr>
                <w:sz w:val="20"/>
              </w:rPr>
            </w:pPr>
            <w:r w:rsidRPr="00C5612B">
              <w:rPr>
                <w:sz w:val="20"/>
              </w:rPr>
              <w:t>Αυτόνομη εργασία</w:t>
            </w:r>
          </w:p>
          <w:p w:rsidR="00F747B1" w:rsidRPr="00C5612B" w:rsidRDefault="00F747B1" w:rsidP="00F747B1">
            <w:pPr>
              <w:pStyle w:val="a4"/>
              <w:widowControl w:val="0"/>
              <w:numPr>
                <w:ilvl w:val="0"/>
                <w:numId w:val="2"/>
              </w:numPr>
              <w:autoSpaceDE w:val="0"/>
              <w:autoSpaceDN w:val="0"/>
              <w:adjustRightInd w:val="0"/>
              <w:spacing w:after="0" w:line="240" w:lineRule="auto"/>
              <w:ind w:left="454"/>
              <w:contextualSpacing/>
              <w:rPr>
                <w:sz w:val="20"/>
              </w:rPr>
            </w:pPr>
            <w:r w:rsidRPr="00C5612B">
              <w:rPr>
                <w:sz w:val="20"/>
              </w:rPr>
              <w:t xml:space="preserve">Ομαδική Εργασία </w:t>
            </w:r>
          </w:p>
          <w:p w:rsidR="00E01A59" w:rsidRPr="00F747B1" w:rsidRDefault="00F747B1" w:rsidP="00F747B1">
            <w:pPr>
              <w:pStyle w:val="a4"/>
              <w:widowControl w:val="0"/>
              <w:numPr>
                <w:ilvl w:val="0"/>
                <w:numId w:val="2"/>
              </w:numPr>
              <w:autoSpaceDE w:val="0"/>
              <w:autoSpaceDN w:val="0"/>
              <w:adjustRightInd w:val="0"/>
              <w:spacing w:after="0" w:line="240" w:lineRule="auto"/>
              <w:ind w:left="454"/>
              <w:contextualSpacing/>
              <w:rPr>
                <w:sz w:val="20"/>
              </w:rPr>
            </w:pPr>
            <w:r w:rsidRPr="00F747B1">
              <w:rPr>
                <w:sz w:val="20"/>
              </w:rPr>
              <w:t>Να αποκτήσει κριτική σκέψη και αυτοκριτική</w:t>
            </w:r>
          </w:p>
        </w:tc>
      </w:tr>
    </w:tbl>
    <w:p w:rsidR="00E01A59" w:rsidRPr="002117F0" w:rsidRDefault="00E01A59" w:rsidP="00050B81">
      <w:pPr>
        <w:widowControl w:val="0"/>
        <w:numPr>
          <w:ilvl w:val="0"/>
          <w:numId w:val="1"/>
        </w:numPr>
        <w:autoSpaceDE w:val="0"/>
        <w:autoSpaceDN w:val="0"/>
        <w:adjustRightInd w:val="0"/>
        <w:spacing w:before="120" w:after="0" w:line="240" w:lineRule="auto"/>
        <w:ind w:left="357" w:hanging="357"/>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ΠΕΡΙΕΧΟΜΕΝΟ ΜΑΘΗΜΑΤΟΣ</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01A59" w:rsidRPr="002117F0">
        <w:tc>
          <w:tcPr>
            <w:tcW w:w="8472" w:type="dxa"/>
          </w:tcPr>
          <w:p w:rsidR="00E01A59" w:rsidRPr="002117F0" w:rsidRDefault="00E01A59" w:rsidP="001D341B">
            <w:pPr>
              <w:spacing w:after="0" w:line="240" w:lineRule="auto"/>
              <w:rPr>
                <w:rFonts w:asciiTheme="minorHAnsi" w:hAnsiTheme="minorHAnsi"/>
                <w:color w:val="000000" w:themeColor="text1"/>
                <w:sz w:val="20"/>
                <w:szCs w:val="20"/>
                <w:lang w:val="en-US"/>
              </w:rPr>
            </w:pPr>
          </w:p>
          <w:p w:rsidR="00E01A59" w:rsidRPr="002117F0" w:rsidRDefault="00E01A59" w:rsidP="008B2638">
            <w:pPr>
              <w:numPr>
                <w:ilvl w:val="3"/>
                <w:numId w:val="1"/>
              </w:numPr>
              <w:spacing w:after="0" w:line="240" w:lineRule="auto"/>
              <w:ind w:left="180" w:firstLine="0"/>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Υγρά ( υγρή φάση, ιδιότητες υγρών, επιφανειακή τάση)</w:t>
            </w:r>
          </w:p>
          <w:p w:rsidR="00E01A59" w:rsidRPr="002117F0" w:rsidRDefault="00E01A59" w:rsidP="008B2638">
            <w:pPr>
              <w:numPr>
                <w:ilvl w:val="3"/>
                <w:numId w:val="1"/>
              </w:numPr>
              <w:spacing w:after="0" w:line="240" w:lineRule="auto"/>
              <w:ind w:left="180" w:firstLine="0"/>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Υγρά  (ιξώδες, νευτώνεια και μη νευτώνεια υγρά, Θερμοδυναμικές συνθήκες ισορροπίας υγρού-ατμού)</w:t>
            </w:r>
          </w:p>
          <w:p w:rsidR="00E01A59" w:rsidRPr="002117F0" w:rsidRDefault="00E01A59" w:rsidP="008B2638">
            <w:pPr>
              <w:numPr>
                <w:ilvl w:val="3"/>
                <w:numId w:val="1"/>
              </w:numPr>
              <w:spacing w:after="0" w:line="240" w:lineRule="auto"/>
              <w:ind w:left="180" w:firstLine="0"/>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Στερεά</w:t>
            </w:r>
          </w:p>
          <w:p w:rsidR="00E01A59" w:rsidRPr="002117F0" w:rsidRDefault="00E01A59" w:rsidP="008B2638">
            <w:pPr>
              <w:numPr>
                <w:ilvl w:val="3"/>
                <w:numId w:val="1"/>
              </w:numPr>
              <w:spacing w:after="0" w:line="240" w:lineRule="auto"/>
              <w:ind w:left="180" w:firstLine="0"/>
              <w:rPr>
                <w:rFonts w:asciiTheme="minorHAnsi" w:hAnsiTheme="minorHAnsi"/>
                <w:bCs/>
                <w:color w:val="000000" w:themeColor="text1"/>
                <w:sz w:val="20"/>
                <w:szCs w:val="20"/>
              </w:rPr>
            </w:pPr>
            <w:proofErr w:type="spellStart"/>
            <w:r w:rsidRPr="002117F0">
              <w:rPr>
                <w:rFonts w:asciiTheme="minorHAnsi" w:hAnsiTheme="minorHAnsi"/>
                <w:bCs/>
                <w:color w:val="000000" w:themeColor="text1"/>
                <w:sz w:val="20"/>
                <w:szCs w:val="20"/>
              </w:rPr>
              <w:t>Μεσόμορφα</w:t>
            </w:r>
            <w:proofErr w:type="spellEnd"/>
          </w:p>
          <w:p w:rsidR="00E01A59" w:rsidRPr="002117F0" w:rsidRDefault="00E01A59" w:rsidP="008B2638">
            <w:pPr>
              <w:numPr>
                <w:ilvl w:val="3"/>
                <w:numId w:val="1"/>
              </w:numPr>
              <w:spacing w:after="0" w:line="240" w:lineRule="auto"/>
              <w:ind w:left="180" w:firstLine="0"/>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Προσρόφηση</w:t>
            </w:r>
          </w:p>
          <w:p w:rsidR="00E01A59" w:rsidRPr="002117F0" w:rsidRDefault="00E01A59" w:rsidP="008B2638">
            <w:pPr>
              <w:numPr>
                <w:ilvl w:val="3"/>
                <w:numId w:val="1"/>
              </w:numPr>
              <w:spacing w:after="0" w:line="240" w:lineRule="auto"/>
              <w:ind w:left="180" w:firstLine="0"/>
              <w:rPr>
                <w:rFonts w:asciiTheme="minorHAnsi" w:hAnsiTheme="minorHAnsi"/>
                <w:bCs/>
                <w:color w:val="000000" w:themeColor="text1"/>
                <w:sz w:val="20"/>
                <w:szCs w:val="20"/>
              </w:rPr>
            </w:pPr>
            <w:proofErr w:type="spellStart"/>
            <w:r w:rsidRPr="002117F0">
              <w:rPr>
                <w:rFonts w:asciiTheme="minorHAnsi" w:hAnsiTheme="minorHAnsi"/>
                <w:bCs/>
                <w:color w:val="000000" w:themeColor="text1"/>
                <w:sz w:val="20"/>
                <w:szCs w:val="20"/>
              </w:rPr>
              <w:t>Ιοντοανταλλακτικές</w:t>
            </w:r>
            <w:proofErr w:type="spellEnd"/>
            <w:r w:rsidRPr="002117F0">
              <w:rPr>
                <w:rFonts w:asciiTheme="minorHAnsi" w:hAnsiTheme="minorHAnsi"/>
                <w:bCs/>
                <w:color w:val="000000" w:themeColor="text1"/>
                <w:sz w:val="20"/>
                <w:szCs w:val="20"/>
              </w:rPr>
              <w:t xml:space="preserve"> ρητίνες</w:t>
            </w:r>
          </w:p>
          <w:p w:rsidR="00E01A59" w:rsidRPr="002117F0" w:rsidRDefault="00E01A59" w:rsidP="008B2638">
            <w:pPr>
              <w:numPr>
                <w:ilvl w:val="3"/>
                <w:numId w:val="1"/>
              </w:numPr>
              <w:spacing w:after="0" w:line="240" w:lineRule="auto"/>
              <w:ind w:left="180" w:firstLine="0"/>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Κολλοειδής κατάσταση ύλης (ορισμός, διάκριση, κολλοειδείς ηλεκτρολύτες)</w:t>
            </w:r>
          </w:p>
          <w:p w:rsidR="00E01A59" w:rsidRPr="002117F0" w:rsidRDefault="00E01A59" w:rsidP="008B2638">
            <w:pPr>
              <w:numPr>
                <w:ilvl w:val="3"/>
                <w:numId w:val="1"/>
              </w:numPr>
              <w:spacing w:after="0" w:line="240" w:lineRule="auto"/>
              <w:ind w:left="180" w:firstLine="0"/>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Κολλοειδής κατάσταση ύλης (ιδιότητες, ζ-δυναμικό, κροκίδωση)</w:t>
            </w:r>
          </w:p>
          <w:p w:rsidR="00E01A59" w:rsidRPr="002117F0" w:rsidRDefault="00E01A59" w:rsidP="008B2638">
            <w:pPr>
              <w:numPr>
                <w:ilvl w:val="3"/>
                <w:numId w:val="1"/>
              </w:numPr>
              <w:spacing w:after="0" w:line="240" w:lineRule="auto"/>
              <w:ind w:left="180" w:firstLine="0"/>
              <w:rPr>
                <w:rFonts w:asciiTheme="minorHAnsi" w:hAnsiTheme="minorHAnsi"/>
                <w:bCs/>
                <w:color w:val="000000" w:themeColor="text1"/>
                <w:sz w:val="20"/>
                <w:szCs w:val="20"/>
              </w:rPr>
            </w:pPr>
            <w:proofErr w:type="spellStart"/>
            <w:r w:rsidRPr="002117F0">
              <w:rPr>
                <w:rFonts w:asciiTheme="minorHAnsi" w:hAnsiTheme="minorHAnsi"/>
                <w:bCs/>
                <w:color w:val="000000" w:themeColor="text1"/>
                <w:sz w:val="20"/>
                <w:szCs w:val="20"/>
              </w:rPr>
              <w:t>Βιοπολυμερή</w:t>
            </w:r>
            <w:proofErr w:type="spellEnd"/>
          </w:p>
          <w:p w:rsidR="00E01A59" w:rsidRPr="002117F0" w:rsidRDefault="00E01A59" w:rsidP="008B2638">
            <w:pPr>
              <w:numPr>
                <w:ilvl w:val="3"/>
                <w:numId w:val="1"/>
              </w:numPr>
              <w:spacing w:after="0" w:line="240" w:lineRule="auto"/>
              <w:ind w:left="180" w:firstLine="0"/>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 xml:space="preserve">Πηκτές και διαλύματα </w:t>
            </w:r>
            <w:proofErr w:type="spellStart"/>
            <w:r w:rsidRPr="002117F0">
              <w:rPr>
                <w:rFonts w:asciiTheme="minorHAnsi" w:hAnsiTheme="minorHAnsi"/>
                <w:bCs/>
                <w:color w:val="000000" w:themeColor="text1"/>
                <w:sz w:val="20"/>
                <w:szCs w:val="20"/>
              </w:rPr>
              <w:t>βιοπολυμερών</w:t>
            </w:r>
            <w:proofErr w:type="spellEnd"/>
          </w:p>
          <w:p w:rsidR="00E01A59" w:rsidRPr="002117F0" w:rsidRDefault="00E01A59" w:rsidP="008B2638">
            <w:pPr>
              <w:numPr>
                <w:ilvl w:val="3"/>
                <w:numId w:val="1"/>
              </w:numPr>
              <w:spacing w:after="0" w:line="240" w:lineRule="auto"/>
              <w:ind w:left="180" w:firstLine="0"/>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 xml:space="preserve">Γαλακτώματα (ορισμός, </w:t>
            </w:r>
            <w:r w:rsidRPr="002117F0">
              <w:rPr>
                <w:rFonts w:asciiTheme="minorHAnsi" w:hAnsiTheme="minorHAnsi"/>
                <w:bCs/>
                <w:color w:val="000000" w:themeColor="text1"/>
                <w:sz w:val="20"/>
                <w:szCs w:val="20"/>
                <w:lang w:val="en-US"/>
              </w:rPr>
              <w:t>o</w:t>
            </w:r>
            <w:r w:rsidRPr="002117F0">
              <w:rPr>
                <w:rFonts w:asciiTheme="minorHAnsi" w:hAnsiTheme="minorHAnsi"/>
                <w:bCs/>
                <w:color w:val="000000" w:themeColor="text1"/>
                <w:sz w:val="20"/>
                <w:szCs w:val="20"/>
              </w:rPr>
              <w:t>/</w:t>
            </w:r>
            <w:r w:rsidRPr="002117F0">
              <w:rPr>
                <w:rFonts w:asciiTheme="minorHAnsi" w:hAnsiTheme="minorHAnsi"/>
                <w:bCs/>
                <w:color w:val="000000" w:themeColor="text1"/>
                <w:sz w:val="20"/>
                <w:szCs w:val="20"/>
                <w:lang w:val="en-US"/>
              </w:rPr>
              <w:t>w</w:t>
            </w:r>
            <w:r w:rsidRPr="002117F0">
              <w:rPr>
                <w:rFonts w:asciiTheme="minorHAnsi" w:hAnsiTheme="minorHAnsi"/>
                <w:bCs/>
                <w:color w:val="000000" w:themeColor="text1"/>
                <w:sz w:val="20"/>
                <w:szCs w:val="20"/>
              </w:rPr>
              <w:t xml:space="preserve"> και </w:t>
            </w:r>
            <w:r w:rsidRPr="002117F0">
              <w:rPr>
                <w:rFonts w:asciiTheme="minorHAnsi" w:hAnsiTheme="minorHAnsi"/>
                <w:bCs/>
                <w:color w:val="000000" w:themeColor="text1"/>
                <w:sz w:val="20"/>
                <w:szCs w:val="20"/>
                <w:lang w:val="en-US"/>
              </w:rPr>
              <w:t>w</w:t>
            </w:r>
            <w:r w:rsidRPr="002117F0">
              <w:rPr>
                <w:rFonts w:asciiTheme="minorHAnsi" w:hAnsiTheme="minorHAnsi"/>
                <w:bCs/>
                <w:color w:val="000000" w:themeColor="text1"/>
                <w:sz w:val="20"/>
                <w:szCs w:val="20"/>
              </w:rPr>
              <w:t>/</w:t>
            </w:r>
            <w:r w:rsidRPr="002117F0">
              <w:rPr>
                <w:rFonts w:asciiTheme="minorHAnsi" w:hAnsiTheme="minorHAnsi"/>
                <w:bCs/>
                <w:color w:val="000000" w:themeColor="text1"/>
                <w:sz w:val="20"/>
                <w:szCs w:val="20"/>
                <w:lang w:val="en-US"/>
              </w:rPr>
              <w:t>o</w:t>
            </w:r>
            <w:r w:rsidRPr="002117F0">
              <w:rPr>
                <w:rFonts w:asciiTheme="minorHAnsi" w:hAnsiTheme="minorHAnsi"/>
                <w:bCs/>
                <w:color w:val="000000" w:themeColor="text1"/>
                <w:sz w:val="20"/>
                <w:szCs w:val="20"/>
              </w:rPr>
              <w:t xml:space="preserve"> γαλακτώματα, ιδιότητες, σταθερότητα)</w:t>
            </w:r>
          </w:p>
          <w:p w:rsidR="00E01A59" w:rsidRPr="002117F0" w:rsidRDefault="00E01A59" w:rsidP="008B2638">
            <w:pPr>
              <w:numPr>
                <w:ilvl w:val="3"/>
                <w:numId w:val="1"/>
              </w:numPr>
              <w:spacing w:after="0" w:line="240" w:lineRule="auto"/>
              <w:ind w:left="180" w:firstLine="0"/>
              <w:rPr>
                <w:rFonts w:asciiTheme="minorHAnsi" w:hAnsiTheme="minorHAnsi"/>
                <w:bCs/>
                <w:color w:val="000000" w:themeColor="text1"/>
                <w:sz w:val="20"/>
                <w:szCs w:val="20"/>
              </w:rPr>
            </w:pPr>
            <w:r w:rsidRPr="002117F0">
              <w:rPr>
                <w:rFonts w:asciiTheme="minorHAnsi" w:hAnsiTheme="minorHAnsi"/>
                <w:bCs/>
                <w:color w:val="000000" w:themeColor="text1"/>
                <w:sz w:val="20"/>
                <w:szCs w:val="20"/>
              </w:rPr>
              <w:lastRenderedPageBreak/>
              <w:t xml:space="preserve">Γαλακτώματα (θεωρίες γαλακτωμάτων, </w:t>
            </w:r>
            <w:proofErr w:type="spellStart"/>
            <w:r w:rsidRPr="002117F0">
              <w:rPr>
                <w:rFonts w:asciiTheme="minorHAnsi" w:hAnsiTheme="minorHAnsi"/>
                <w:bCs/>
                <w:color w:val="000000" w:themeColor="text1"/>
                <w:sz w:val="20"/>
                <w:szCs w:val="20"/>
              </w:rPr>
              <w:t>γαλακτωματοποιητές</w:t>
            </w:r>
            <w:proofErr w:type="spellEnd"/>
            <w:r w:rsidRPr="002117F0">
              <w:rPr>
                <w:rFonts w:asciiTheme="minorHAnsi" w:hAnsiTheme="minorHAnsi"/>
                <w:bCs/>
                <w:color w:val="000000" w:themeColor="text1"/>
                <w:sz w:val="20"/>
                <w:szCs w:val="20"/>
              </w:rPr>
              <w:t>)</w:t>
            </w:r>
          </w:p>
          <w:p w:rsidR="00E01A59" w:rsidRPr="002117F0" w:rsidRDefault="00E01A59" w:rsidP="008B2638">
            <w:pPr>
              <w:numPr>
                <w:ilvl w:val="3"/>
                <w:numId w:val="1"/>
              </w:numPr>
              <w:spacing w:after="0" w:line="240" w:lineRule="auto"/>
              <w:ind w:left="180" w:firstLine="0"/>
              <w:rPr>
                <w:rFonts w:asciiTheme="minorHAnsi" w:hAnsiTheme="minorHAnsi"/>
                <w:bCs/>
                <w:color w:val="000000" w:themeColor="text1"/>
                <w:sz w:val="20"/>
                <w:szCs w:val="20"/>
              </w:rPr>
            </w:pPr>
            <w:r w:rsidRPr="002117F0">
              <w:rPr>
                <w:rFonts w:asciiTheme="minorHAnsi" w:hAnsiTheme="minorHAnsi"/>
                <w:bCs/>
                <w:color w:val="000000" w:themeColor="text1"/>
                <w:sz w:val="20"/>
                <w:szCs w:val="20"/>
              </w:rPr>
              <w:t>Αφροί και αεροζόλ</w:t>
            </w:r>
          </w:p>
          <w:p w:rsidR="00E01A59" w:rsidRPr="002117F0" w:rsidRDefault="00E01A59" w:rsidP="001D341B">
            <w:pPr>
              <w:spacing w:after="0" w:line="240" w:lineRule="auto"/>
              <w:ind w:left="454" w:hanging="454"/>
              <w:rPr>
                <w:rFonts w:asciiTheme="minorHAnsi" w:hAnsiTheme="minorHAnsi"/>
                <w:color w:val="000000" w:themeColor="text1"/>
                <w:sz w:val="20"/>
                <w:szCs w:val="20"/>
                <w:lang w:val="en-US"/>
              </w:rPr>
            </w:pPr>
          </w:p>
        </w:tc>
      </w:tr>
    </w:tbl>
    <w:p w:rsidR="00E01A59" w:rsidRPr="002117F0" w:rsidRDefault="00E01A59" w:rsidP="00050B81">
      <w:pPr>
        <w:widowControl w:val="0"/>
        <w:numPr>
          <w:ilvl w:val="0"/>
          <w:numId w:val="1"/>
        </w:numPr>
        <w:autoSpaceDE w:val="0"/>
        <w:autoSpaceDN w:val="0"/>
        <w:adjustRightInd w:val="0"/>
        <w:spacing w:before="120" w:after="0" w:line="240" w:lineRule="auto"/>
        <w:ind w:left="357" w:hanging="357"/>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lastRenderedPageBreak/>
        <w:t>ΔΙΔΑΚΤΙΚΕΣ και ΜΑΘΗΣΙΑΚΕΣ ΜΕΘΟΔΟΙ - ΑΞΙΟΛΟΓΗΣΗ</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747B1" w:rsidRPr="002117F0">
        <w:tc>
          <w:tcPr>
            <w:tcW w:w="3306" w:type="dxa"/>
            <w:shd w:val="clear" w:color="auto" w:fill="DDD9C3"/>
          </w:tcPr>
          <w:p w:rsidR="00F747B1" w:rsidRPr="002117F0" w:rsidRDefault="00F747B1" w:rsidP="00B25922">
            <w:pPr>
              <w:spacing w:after="0" w:line="240" w:lineRule="auto"/>
              <w:jc w:val="right"/>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ΤΡΟΠΟΣ ΠΑΡΑΔΟΣΗΣ</w:t>
            </w:r>
            <w:r w:rsidRPr="002117F0">
              <w:rPr>
                <w:rFonts w:asciiTheme="minorHAnsi" w:hAnsiTheme="minorHAnsi"/>
                <w:b/>
                <w:bCs/>
                <w:color w:val="000000" w:themeColor="text1"/>
                <w:sz w:val="20"/>
                <w:szCs w:val="20"/>
              </w:rPr>
              <w:br/>
            </w:r>
            <w:r w:rsidRPr="002117F0">
              <w:rPr>
                <w:rFonts w:asciiTheme="minorHAnsi" w:hAnsiTheme="minorHAnsi"/>
                <w:i/>
                <w:iCs/>
                <w:color w:val="000000" w:themeColor="text1"/>
                <w:sz w:val="20"/>
                <w:szCs w:val="20"/>
              </w:rPr>
              <w:t>Πρόσωπο με πρόσωπο, Εξ αποστάσεως εκπαίδευση κ.λπ.</w:t>
            </w:r>
          </w:p>
        </w:tc>
        <w:tc>
          <w:tcPr>
            <w:tcW w:w="5166" w:type="dxa"/>
          </w:tcPr>
          <w:p w:rsidR="00F747B1" w:rsidRPr="004F1CB6" w:rsidRDefault="00F747B1" w:rsidP="00F747B1">
            <w:pPr>
              <w:spacing w:line="240" w:lineRule="auto"/>
              <w:rPr>
                <w:iCs/>
                <w:sz w:val="20"/>
              </w:rPr>
            </w:pPr>
            <w:r>
              <w:rPr>
                <w:iCs/>
                <w:sz w:val="20"/>
              </w:rPr>
              <w:t xml:space="preserve">Διαλέξεις στο </w:t>
            </w:r>
            <w:r w:rsidRPr="004F1CB6">
              <w:rPr>
                <w:iCs/>
                <w:sz w:val="20"/>
              </w:rPr>
              <w:t xml:space="preserve"> αμφιθέατρο</w:t>
            </w:r>
            <w:r>
              <w:rPr>
                <w:iCs/>
                <w:sz w:val="20"/>
              </w:rPr>
              <w:t>, πραγματοποίηση εργαστηριακών ασκήσεων</w:t>
            </w:r>
          </w:p>
        </w:tc>
      </w:tr>
      <w:tr w:rsidR="00F747B1" w:rsidRPr="002117F0">
        <w:tc>
          <w:tcPr>
            <w:tcW w:w="3306" w:type="dxa"/>
            <w:shd w:val="clear" w:color="auto" w:fill="DDD9C3"/>
          </w:tcPr>
          <w:p w:rsidR="00F747B1" w:rsidRPr="002117F0" w:rsidRDefault="00F747B1" w:rsidP="00B25922">
            <w:pPr>
              <w:spacing w:after="0" w:line="240" w:lineRule="auto"/>
              <w:jc w:val="right"/>
              <w:rPr>
                <w:rFonts w:asciiTheme="minorHAnsi" w:hAnsiTheme="minorHAnsi"/>
                <w:i/>
                <w:iCs/>
                <w:color w:val="000000" w:themeColor="text1"/>
                <w:sz w:val="20"/>
                <w:szCs w:val="20"/>
              </w:rPr>
            </w:pPr>
            <w:r w:rsidRPr="002117F0">
              <w:rPr>
                <w:rFonts w:asciiTheme="minorHAnsi" w:hAnsiTheme="minorHAnsi"/>
                <w:b/>
                <w:bCs/>
                <w:color w:val="000000" w:themeColor="text1"/>
                <w:sz w:val="20"/>
                <w:szCs w:val="20"/>
              </w:rPr>
              <w:t>ΧΡΗΣΗ ΤΕΧΝΟΛΟΓΙΩΝ ΠΛΗΡΟΦΟΡΙΑΣ ΚΑΙ ΕΠΙΚΟΙΝΩΝΙΩΝ</w:t>
            </w:r>
            <w:r w:rsidRPr="002117F0">
              <w:rPr>
                <w:rFonts w:asciiTheme="minorHAnsi" w:hAnsiTheme="minorHAnsi"/>
                <w:b/>
                <w:bCs/>
                <w:color w:val="000000" w:themeColor="text1"/>
                <w:sz w:val="20"/>
                <w:szCs w:val="20"/>
              </w:rPr>
              <w:br/>
            </w:r>
            <w:r w:rsidRPr="002117F0">
              <w:rPr>
                <w:rFonts w:asciiTheme="minorHAnsi" w:hAnsiTheme="minorHAnsi"/>
                <w:i/>
                <w:iCs/>
                <w:color w:val="000000" w:themeColor="text1"/>
                <w:sz w:val="20"/>
                <w:szCs w:val="20"/>
              </w:rPr>
              <w:t>Χρήση Τ.Π.Ε. στη Διδασκαλία, στην Εργαστηριακή Εκπαίδευση, στην Επικοινωνία με τους φοιτητές</w:t>
            </w:r>
          </w:p>
        </w:tc>
        <w:tc>
          <w:tcPr>
            <w:tcW w:w="5166" w:type="dxa"/>
          </w:tcPr>
          <w:p w:rsidR="00F747B1" w:rsidRPr="004E52BA" w:rsidRDefault="00F747B1" w:rsidP="00F747B1">
            <w:pPr>
              <w:spacing w:after="0" w:line="240" w:lineRule="auto"/>
              <w:rPr>
                <w:rFonts w:asciiTheme="minorHAnsi" w:hAnsiTheme="minorHAnsi"/>
                <w:color w:val="000000" w:themeColor="text1"/>
                <w:sz w:val="20"/>
                <w:szCs w:val="20"/>
              </w:rPr>
            </w:pPr>
            <w:r w:rsidRPr="004E52BA">
              <w:rPr>
                <w:rFonts w:asciiTheme="minorHAnsi" w:hAnsiTheme="minorHAnsi"/>
                <w:color w:val="000000" w:themeColor="text1"/>
                <w:sz w:val="20"/>
                <w:szCs w:val="20"/>
              </w:rPr>
              <w:t xml:space="preserve">1. Διδασκαλία μέσω παρουσιάσεων με </w:t>
            </w:r>
            <w:r w:rsidRPr="004E52BA">
              <w:rPr>
                <w:rFonts w:asciiTheme="minorHAnsi" w:hAnsiTheme="minorHAnsi"/>
                <w:color w:val="000000" w:themeColor="text1"/>
                <w:sz w:val="20"/>
                <w:szCs w:val="20"/>
                <w:lang w:val="en-US"/>
              </w:rPr>
              <w:t>power</w:t>
            </w:r>
            <w:r w:rsidRPr="004E52BA">
              <w:rPr>
                <w:rFonts w:asciiTheme="minorHAnsi" w:hAnsiTheme="minorHAnsi"/>
                <w:color w:val="000000" w:themeColor="text1"/>
                <w:sz w:val="20"/>
                <w:szCs w:val="20"/>
              </w:rPr>
              <w:t xml:space="preserve"> </w:t>
            </w:r>
            <w:r w:rsidRPr="004E52BA">
              <w:rPr>
                <w:rFonts w:asciiTheme="minorHAnsi" w:hAnsiTheme="minorHAnsi"/>
                <w:color w:val="000000" w:themeColor="text1"/>
                <w:sz w:val="20"/>
                <w:szCs w:val="20"/>
                <w:lang w:val="en-US"/>
              </w:rPr>
              <w:t>point</w:t>
            </w:r>
          </w:p>
          <w:p w:rsidR="00F747B1" w:rsidRPr="004F1CB6" w:rsidRDefault="00F747B1" w:rsidP="00F747B1">
            <w:pPr>
              <w:spacing w:after="0" w:line="240" w:lineRule="auto"/>
              <w:rPr>
                <w:iCs/>
                <w:sz w:val="20"/>
              </w:rPr>
            </w:pPr>
            <w:r w:rsidRPr="004E52BA">
              <w:rPr>
                <w:rFonts w:asciiTheme="minorHAnsi" w:hAnsiTheme="minorHAnsi"/>
                <w:color w:val="000000" w:themeColor="text1"/>
                <w:sz w:val="20"/>
                <w:szCs w:val="20"/>
              </w:rPr>
              <w:t xml:space="preserve">2. Υποστήριξη Μαθησιακής διαδικασίας μέσω της ηλεκτρονικής πλατφόρμας </w:t>
            </w:r>
            <w:r w:rsidRPr="004E52BA">
              <w:rPr>
                <w:rFonts w:asciiTheme="minorHAnsi" w:hAnsiTheme="minorHAnsi"/>
                <w:color w:val="000000" w:themeColor="text1"/>
                <w:sz w:val="20"/>
                <w:szCs w:val="20"/>
                <w:lang w:val="en-US"/>
              </w:rPr>
              <w:t>e</w:t>
            </w:r>
            <w:r w:rsidRPr="004E52BA">
              <w:rPr>
                <w:rFonts w:asciiTheme="minorHAnsi" w:hAnsiTheme="minorHAnsi"/>
                <w:color w:val="000000" w:themeColor="text1"/>
                <w:sz w:val="20"/>
                <w:szCs w:val="20"/>
              </w:rPr>
              <w:t>-</w:t>
            </w:r>
            <w:r w:rsidRPr="004E52BA">
              <w:rPr>
                <w:rFonts w:asciiTheme="minorHAnsi" w:hAnsiTheme="minorHAnsi"/>
                <w:color w:val="000000" w:themeColor="text1"/>
                <w:sz w:val="20"/>
                <w:szCs w:val="20"/>
                <w:lang w:val="en-US"/>
              </w:rPr>
              <w:t>class</w:t>
            </w:r>
            <w:r w:rsidRPr="004F1CB6">
              <w:rPr>
                <w:iCs/>
                <w:sz w:val="20"/>
              </w:rPr>
              <w:t xml:space="preserve"> </w:t>
            </w:r>
          </w:p>
          <w:p w:rsidR="00F747B1" w:rsidRPr="004F1CB6" w:rsidRDefault="00F747B1" w:rsidP="00E4104C">
            <w:pPr>
              <w:spacing w:after="0" w:line="240" w:lineRule="auto"/>
              <w:rPr>
                <w:rFonts w:cs="Arial"/>
                <w:b/>
                <w:sz w:val="20"/>
                <w:szCs w:val="20"/>
              </w:rPr>
            </w:pPr>
          </w:p>
        </w:tc>
      </w:tr>
      <w:tr w:rsidR="00F747B1" w:rsidRPr="002117F0">
        <w:tc>
          <w:tcPr>
            <w:tcW w:w="3306" w:type="dxa"/>
            <w:shd w:val="clear" w:color="auto" w:fill="DDD9C3"/>
          </w:tcPr>
          <w:p w:rsidR="00F747B1" w:rsidRPr="002117F0" w:rsidRDefault="00F747B1" w:rsidP="00B25922">
            <w:pPr>
              <w:spacing w:after="0" w:line="240" w:lineRule="auto"/>
              <w:jc w:val="right"/>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ΟΡΓΑΝΩΣΗ ΔΙΔΑΣΚΑΛΙΑΣ</w:t>
            </w:r>
          </w:p>
          <w:p w:rsidR="00F747B1" w:rsidRPr="002117F0" w:rsidRDefault="00F747B1" w:rsidP="00B25922">
            <w:pPr>
              <w:spacing w:after="0" w:line="240" w:lineRule="auto"/>
              <w:jc w:val="both"/>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Περιγράφονται αναλυτικά ο τρόπος και μέθοδοι διδασκαλίας.</w:t>
            </w:r>
          </w:p>
          <w:p w:rsidR="00F747B1" w:rsidRPr="002117F0" w:rsidRDefault="00F747B1" w:rsidP="00B25922">
            <w:pPr>
              <w:spacing w:after="0" w:line="240" w:lineRule="auto"/>
              <w:jc w:val="both"/>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117F0">
              <w:rPr>
                <w:rFonts w:asciiTheme="minorHAnsi" w:hAnsiTheme="minorHAnsi"/>
                <w:i/>
                <w:iCs/>
                <w:color w:val="000000" w:themeColor="text1"/>
                <w:sz w:val="20"/>
                <w:szCs w:val="20"/>
              </w:rPr>
              <w:t>Διαδραστική</w:t>
            </w:r>
            <w:proofErr w:type="spellEnd"/>
            <w:r w:rsidRPr="002117F0">
              <w:rPr>
                <w:rFonts w:asciiTheme="minorHAnsi" w:hAnsiTheme="minorHAnsi"/>
                <w:i/>
                <w:iCs/>
                <w:color w:val="000000" w:themeColor="text1"/>
                <w:sz w:val="20"/>
                <w:szCs w:val="20"/>
              </w:rPr>
              <w:t xml:space="preserve"> διδασκαλία, Εκπαιδευτικές επισκέψεις, Εκπόνηση μελέτης (</w:t>
            </w:r>
            <w:r w:rsidRPr="002117F0">
              <w:rPr>
                <w:rFonts w:asciiTheme="minorHAnsi" w:hAnsiTheme="minorHAnsi"/>
                <w:i/>
                <w:iCs/>
                <w:color w:val="000000" w:themeColor="text1"/>
                <w:sz w:val="20"/>
                <w:szCs w:val="20"/>
                <w:lang w:val="en-US"/>
              </w:rPr>
              <w:t>project</w:t>
            </w:r>
            <w:r w:rsidRPr="002117F0">
              <w:rPr>
                <w:rFonts w:asciiTheme="minorHAnsi" w:hAnsiTheme="minorHAnsi"/>
                <w:i/>
                <w:iCs/>
                <w:color w:val="000000" w:themeColor="text1"/>
                <w:sz w:val="20"/>
                <w:szCs w:val="20"/>
              </w:rPr>
              <w:t>), Συγγραφή εργασίας / εργασιών, Καλλιτεχνική δημιουργία, κ.λπ.</w:t>
            </w:r>
          </w:p>
          <w:p w:rsidR="00F747B1" w:rsidRPr="002117F0" w:rsidRDefault="00F747B1" w:rsidP="00B25922">
            <w:pPr>
              <w:spacing w:after="0" w:line="240" w:lineRule="auto"/>
              <w:jc w:val="both"/>
              <w:rPr>
                <w:rFonts w:asciiTheme="minorHAnsi" w:hAnsiTheme="minorHAnsi"/>
                <w:i/>
                <w:iCs/>
                <w:color w:val="000000" w:themeColor="text1"/>
                <w:sz w:val="20"/>
                <w:szCs w:val="20"/>
              </w:rPr>
            </w:pPr>
          </w:p>
          <w:p w:rsidR="00F747B1" w:rsidRPr="002117F0" w:rsidRDefault="00F747B1" w:rsidP="00B25922">
            <w:pPr>
              <w:spacing w:after="0" w:line="240" w:lineRule="auto"/>
              <w:jc w:val="both"/>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2117F0">
              <w:rPr>
                <w:rFonts w:asciiTheme="minorHAnsi" w:hAnsiTheme="minorHAnsi"/>
                <w:i/>
                <w:iCs/>
                <w:color w:val="000000" w:themeColor="text1"/>
                <w:sz w:val="20"/>
                <w:szCs w:val="20"/>
                <w:lang w:val="en-US"/>
              </w:rPr>
              <w:t>standards</w:t>
            </w:r>
            <w:r w:rsidRPr="002117F0">
              <w:rPr>
                <w:rFonts w:asciiTheme="minorHAnsi" w:hAnsiTheme="minorHAnsi"/>
                <w:i/>
                <w:iCs/>
                <w:color w:val="000000" w:themeColor="text1"/>
                <w:sz w:val="20"/>
                <w:szCs w:val="20"/>
              </w:rPr>
              <w:t xml:space="preserve"> του </w:t>
            </w:r>
            <w:r w:rsidRPr="002117F0">
              <w:rPr>
                <w:rFonts w:asciiTheme="minorHAnsi" w:hAnsiTheme="minorHAnsi"/>
                <w:i/>
                <w:iCs/>
                <w:color w:val="000000" w:themeColor="text1"/>
                <w:sz w:val="20"/>
                <w:szCs w:val="20"/>
                <w:lang w:val="en-US"/>
              </w:rPr>
              <w:t>ECTS</w:t>
            </w: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F747B1" w:rsidRPr="002117F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747B1" w:rsidRPr="002117F0" w:rsidRDefault="00F747B1" w:rsidP="002C5EAF">
                  <w:pPr>
                    <w:spacing w:after="0" w:line="240" w:lineRule="auto"/>
                    <w:jc w:val="center"/>
                    <w:rPr>
                      <w:rFonts w:asciiTheme="minorHAnsi" w:hAnsiTheme="minorHAnsi"/>
                      <w:b/>
                      <w:bCs/>
                      <w:i/>
                      <w:iCs/>
                      <w:color w:val="000000" w:themeColor="text1"/>
                      <w:sz w:val="20"/>
                      <w:szCs w:val="20"/>
                    </w:rPr>
                  </w:pPr>
                  <w:r w:rsidRPr="002117F0">
                    <w:rPr>
                      <w:rFonts w:asciiTheme="minorHAnsi" w:hAnsiTheme="minorHAnsi"/>
                      <w:b/>
                      <w:bCs/>
                      <w:i/>
                      <w:iCs/>
                      <w:color w:val="000000" w:themeColor="text1"/>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747B1" w:rsidRPr="002117F0" w:rsidRDefault="00F747B1" w:rsidP="002C5EAF">
                  <w:pPr>
                    <w:spacing w:after="0" w:line="240" w:lineRule="auto"/>
                    <w:jc w:val="center"/>
                    <w:rPr>
                      <w:rFonts w:asciiTheme="minorHAnsi" w:hAnsiTheme="minorHAnsi"/>
                      <w:b/>
                      <w:bCs/>
                      <w:i/>
                      <w:iCs/>
                      <w:color w:val="000000" w:themeColor="text1"/>
                      <w:sz w:val="20"/>
                      <w:szCs w:val="20"/>
                    </w:rPr>
                  </w:pPr>
                  <w:r w:rsidRPr="002117F0">
                    <w:rPr>
                      <w:rFonts w:asciiTheme="minorHAnsi" w:hAnsiTheme="minorHAnsi"/>
                      <w:b/>
                      <w:bCs/>
                      <w:i/>
                      <w:iCs/>
                      <w:color w:val="000000" w:themeColor="text1"/>
                      <w:sz w:val="20"/>
                      <w:szCs w:val="20"/>
                    </w:rPr>
                    <w:t>Φόρτος Εργασίας Εξαμήνου</w:t>
                  </w:r>
                </w:p>
              </w:tc>
            </w:tr>
            <w:tr w:rsidR="00F747B1" w:rsidRPr="002117F0">
              <w:tc>
                <w:tcPr>
                  <w:tcW w:w="2467" w:type="dxa"/>
                  <w:tcBorders>
                    <w:top w:val="single" w:sz="4" w:space="0" w:color="auto"/>
                    <w:left w:val="single" w:sz="4" w:space="0" w:color="auto"/>
                    <w:bottom w:val="single" w:sz="4" w:space="0" w:color="auto"/>
                    <w:right w:val="single" w:sz="4" w:space="0" w:color="auto"/>
                  </w:tcBorders>
                </w:tcPr>
                <w:p w:rsidR="00F747B1" w:rsidRPr="002117F0" w:rsidRDefault="00F747B1" w:rsidP="002C5EAF">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F747B1" w:rsidRPr="00815D28" w:rsidRDefault="00F747B1" w:rsidP="00815D28">
                  <w:pPr>
                    <w:spacing w:after="0" w:line="240" w:lineRule="auto"/>
                    <w:jc w:val="center"/>
                    <w:rPr>
                      <w:rFonts w:asciiTheme="minorHAnsi" w:hAnsiTheme="minorHAnsi"/>
                      <w:color w:val="000000" w:themeColor="text1"/>
                      <w:sz w:val="20"/>
                      <w:szCs w:val="20"/>
                    </w:rPr>
                  </w:pPr>
                  <w:r w:rsidRPr="00815D28">
                    <w:rPr>
                      <w:rFonts w:asciiTheme="minorHAnsi" w:hAnsiTheme="minorHAnsi"/>
                      <w:color w:val="000000" w:themeColor="text1"/>
                      <w:sz w:val="20"/>
                      <w:szCs w:val="20"/>
                    </w:rPr>
                    <w:t>26</w:t>
                  </w:r>
                </w:p>
              </w:tc>
            </w:tr>
            <w:tr w:rsidR="00F747B1" w:rsidRPr="002117F0">
              <w:tc>
                <w:tcPr>
                  <w:tcW w:w="2467" w:type="dxa"/>
                  <w:tcBorders>
                    <w:top w:val="single" w:sz="4" w:space="0" w:color="auto"/>
                    <w:left w:val="single" w:sz="4" w:space="0" w:color="auto"/>
                    <w:bottom w:val="single" w:sz="4" w:space="0" w:color="auto"/>
                    <w:right w:val="single" w:sz="4" w:space="0" w:color="auto"/>
                  </w:tcBorders>
                </w:tcPr>
                <w:p w:rsidR="00F747B1" w:rsidRPr="00815D28" w:rsidRDefault="00F747B1" w:rsidP="002C5EAF">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F747B1" w:rsidRPr="00815D28" w:rsidRDefault="00F747B1" w:rsidP="00815D28">
                  <w:pPr>
                    <w:spacing w:after="0" w:line="240" w:lineRule="auto"/>
                    <w:jc w:val="center"/>
                    <w:rPr>
                      <w:rFonts w:asciiTheme="minorHAnsi" w:hAnsiTheme="minorHAnsi"/>
                      <w:color w:val="000000" w:themeColor="text1"/>
                      <w:sz w:val="20"/>
                      <w:szCs w:val="20"/>
                    </w:rPr>
                  </w:pPr>
                  <w:r w:rsidRPr="00815D28">
                    <w:rPr>
                      <w:rFonts w:asciiTheme="minorHAnsi" w:hAnsiTheme="minorHAnsi"/>
                      <w:color w:val="000000" w:themeColor="text1"/>
                      <w:sz w:val="20"/>
                      <w:szCs w:val="20"/>
                    </w:rPr>
                    <w:t>39</w:t>
                  </w:r>
                </w:p>
              </w:tc>
            </w:tr>
            <w:tr w:rsidR="00F747B1" w:rsidRPr="002117F0">
              <w:tc>
                <w:tcPr>
                  <w:tcW w:w="2467" w:type="dxa"/>
                  <w:tcBorders>
                    <w:top w:val="single" w:sz="4" w:space="0" w:color="auto"/>
                    <w:left w:val="single" w:sz="4" w:space="0" w:color="auto"/>
                    <w:bottom w:val="single" w:sz="4" w:space="0" w:color="auto"/>
                    <w:right w:val="single" w:sz="4" w:space="0" w:color="auto"/>
                  </w:tcBorders>
                </w:tcPr>
                <w:p w:rsidR="00F747B1" w:rsidRPr="00815D28" w:rsidRDefault="00F747B1" w:rsidP="002C5EAF">
                  <w:pPr>
                    <w:spacing w:after="0" w:line="240" w:lineRule="auto"/>
                    <w:rPr>
                      <w:rFonts w:asciiTheme="minorHAnsi" w:hAnsiTheme="minorHAns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7B1" w:rsidRPr="00815D28" w:rsidRDefault="00F747B1" w:rsidP="00815D28">
                  <w:pPr>
                    <w:spacing w:after="0" w:line="240" w:lineRule="auto"/>
                    <w:jc w:val="center"/>
                    <w:rPr>
                      <w:rFonts w:asciiTheme="minorHAnsi" w:hAnsiTheme="minorHAnsi"/>
                      <w:color w:val="000000" w:themeColor="text1"/>
                      <w:sz w:val="20"/>
                      <w:szCs w:val="20"/>
                    </w:rPr>
                  </w:pPr>
                </w:p>
              </w:tc>
            </w:tr>
            <w:tr w:rsidR="00F747B1" w:rsidRPr="002117F0">
              <w:tc>
                <w:tcPr>
                  <w:tcW w:w="2467" w:type="dxa"/>
                  <w:tcBorders>
                    <w:top w:val="single" w:sz="4" w:space="0" w:color="auto"/>
                    <w:left w:val="single" w:sz="4" w:space="0" w:color="auto"/>
                    <w:bottom w:val="single" w:sz="4" w:space="0" w:color="auto"/>
                    <w:right w:val="single" w:sz="4" w:space="0" w:color="auto"/>
                  </w:tcBorders>
                </w:tcPr>
                <w:p w:rsidR="00F747B1" w:rsidRPr="00815D28" w:rsidRDefault="00F747B1" w:rsidP="002C5EAF">
                  <w:pPr>
                    <w:spacing w:after="0" w:line="240" w:lineRule="auto"/>
                    <w:rPr>
                      <w:rFonts w:asciiTheme="minorHAnsi" w:hAnsiTheme="minorHAns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7B1" w:rsidRPr="00815D28" w:rsidRDefault="00F747B1" w:rsidP="00815D28">
                  <w:pPr>
                    <w:spacing w:after="0" w:line="240" w:lineRule="auto"/>
                    <w:jc w:val="center"/>
                    <w:rPr>
                      <w:rFonts w:asciiTheme="minorHAnsi" w:hAnsiTheme="minorHAnsi"/>
                      <w:color w:val="000000" w:themeColor="text1"/>
                      <w:sz w:val="20"/>
                      <w:szCs w:val="20"/>
                    </w:rPr>
                  </w:pPr>
                </w:p>
              </w:tc>
            </w:tr>
            <w:tr w:rsidR="00F747B1" w:rsidRPr="002117F0">
              <w:tc>
                <w:tcPr>
                  <w:tcW w:w="2467" w:type="dxa"/>
                  <w:tcBorders>
                    <w:top w:val="single" w:sz="4" w:space="0" w:color="auto"/>
                    <w:left w:val="single" w:sz="4" w:space="0" w:color="auto"/>
                    <w:bottom w:val="single" w:sz="4" w:space="0" w:color="auto"/>
                    <w:right w:val="single" w:sz="4" w:space="0" w:color="auto"/>
                  </w:tcBorders>
                </w:tcPr>
                <w:p w:rsidR="00F747B1" w:rsidRPr="00815D28" w:rsidRDefault="00F747B1" w:rsidP="002C5EAF">
                  <w:pPr>
                    <w:spacing w:after="0" w:line="240" w:lineRule="auto"/>
                    <w:rPr>
                      <w:rFonts w:asciiTheme="minorHAnsi" w:hAnsiTheme="minorHAns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7B1" w:rsidRPr="00815D28" w:rsidRDefault="00F747B1" w:rsidP="00815D28">
                  <w:pPr>
                    <w:spacing w:after="0" w:line="240" w:lineRule="auto"/>
                    <w:jc w:val="center"/>
                    <w:rPr>
                      <w:rFonts w:asciiTheme="minorHAnsi" w:hAnsiTheme="minorHAnsi"/>
                      <w:color w:val="000000" w:themeColor="text1"/>
                      <w:sz w:val="20"/>
                      <w:szCs w:val="20"/>
                    </w:rPr>
                  </w:pPr>
                </w:p>
              </w:tc>
            </w:tr>
            <w:tr w:rsidR="00F747B1" w:rsidRPr="002117F0">
              <w:tc>
                <w:tcPr>
                  <w:tcW w:w="2467" w:type="dxa"/>
                  <w:tcBorders>
                    <w:top w:val="single" w:sz="4" w:space="0" w:color="auto"/>
                    <w:left w:val="single" w:sz="4" w:space="0" w:color="auto"/>
                    <w:bottom w:val="single" w:sz="4" w:space="0" w:color="auto"/>
                    <w:right w:val="single" w:sz="4" w:space="0" w:color="auto"/>
                  </w:tcBorders>
                </w:tcPr>
                <w:p w:rsidR="00F747B1" w:rsidRPr="00815D28" w:rsidRDefault="00F747B1" w:rsidP="002C5EAF">
                  <w:pPr>
                    <w:spacing w:after="0" w:line="240" w:lineRule="auto"/>
                    <w:rPr>
                      <w:rFonts w:asciiTheme="minorHAnsi" w:hAnsiTheme="minorHAns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7B1" w:rsidRPr="00815D28" w:rsidRDefault="00F747B1" w:rsidP="00815D28">
                  <w:pPr>
                    <w:spacing w:after="0" w:line="240" w:lineRule="auto"/>
                    <w:jc w:val="center"/>
                    <w:rPr>
                      <w:rFonts w:asciiTheme="minorHAnsi" w:hAnsiTheme="minorHAnsi"/>
                      <w:iCs/>
                      <w:color w:val="000000" w:themeColor="text1"/>
                      <w:sz w:val="20"/>
                      <w:szCs w:val="20"/>
                    </w:rPr>
                  </w:pPr>
                </w:p>
              </w:tc>
            </w:tr>
            <w:tr w:rsidR="00F747B1" w:rsidRPr="002117F0">
              <w:tc>
                <w:tcPr>
                  <w:tcW w:w="2467" w:type="dxa"/>
                  <w:tcBorders>
                    <w:top w:val="single" w:sz="4" w:space="0" w:color="auto"/>
                    <w:left w:val="single" w:sz="4" w:space="0" w:color="auto"/>
                    <w:bottom w:val="single" w:sz="4" w:space="0" w:color="auto"/>
                    <w:right w:val="single" w:sz="4" w:space="0" w:color="auto"/>
                  </w:tcBorders>
                </w:tcPr>
                <w:p w:rsidR="00F747B1" w:rsidRPr="00815D28" w:rsidRDefault="00F747B1" w:rsidP="002C5EAF">
                  <w:pPr>
                    <w:spacing w:after="0" w:line="240" w:lineRule="auto"/>
                    <w:rPr>
                      <w:rFonts w:asciiTheme="minorHAnsi" w:hAnsiTheme="minorHAns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7B1" w:rsidRPr="00815D28" w:rsidRDefault="00F747B1" w:rsidP="00815D28">
                  <w:pPr>
                    <w:spacing w:after="0" w:line="240" w:lineRule="auto"/>
                    <w:jc w:val="center"/>
                    <w:rPr>
                      <w:rFonts w:asciiTheme="minorHAnsi" w:hAnsiTheme="minorHAnsi"/>
                      <w:iCs/>
                      <w:color w:val="000000" w:themeColor="text1"/>
                      <w:sz w:val="20"/>
                      <w:szCs w:val="20"/>
                    </w:rPr>
                  </w:pPr>
                </w:p>
              </w:tc>
            </w:tr>
            <w:tr w:rsidR="00F747B1" w:rsidRPr="002117F0">
              <w:tc>
                <w:tcPr>
                  <w:tcW w:w="2467" w:type="dxa"/>
                  <w:tcBorders>
                    <w:top w:val="single" w:sz="4" w:space="0" w:color="auto"/>
                    <w:left w:val="single" w:sz="4" w:space="0" w:color="auto"/>
                    <w:bottom w:val="single" w:sz="4" w:space="0" w:color="auto"/>
                    <w:right w:val="single" w:sz="4" w:space="0" w:color="auto"/>
                  </w:tcBorders>
                </w:tcPr>
                <w:p w:rsidR="00F747B1" w:rsidRPr="002117F0" w:rsidRDefault="00F747B1" w:rsidP="00815D28">
                  <w:pPr>
                    <w:spacing w:after="0" w:line="240" w:lineRule="auto"/>
                    <w:rPr>
                      <w:rFonts w:asciiTheme="minorHAnsi" w:hAnsiTheme="minorHAnsi"/>
                      <w:color w:val="000000" w:themeColor="text1"/>
                      <w:sz w:val="20"/>
                      <w:szCs w:val="20"/>
                    </w:rPr>
                  </w:pPr>
                  <w:r w:rsidRPr="00815D28">
                    <w:rPr>
                      <w:rFonts w:asciiTheme="minorHAnsi" w:hAnsiTheme="minorHAnsi"/>
                      <w:color w:val="000000" w:themeColor="text1"/>
                      <w:sz w:val="20"/>
                      <w:szCs w:val="20"/>
                    </w:rPr>
                    <w:t>Μελέτη &amp; ανάλυση βιβλιογραφίας</w:t>
                  </w:r>
                  <w:r w:rsidRPr="00F747B1">
                    <w:rPr>
                      <w:rFonts w:asciiTheme="minorHAnsi" w:hAnsiTheme="minorHAnsi"/>
                      <w:color w:val="000000" w:themeColor="text1"/>
                      <w:sz w:val="20"/>
                      <w:szCs w:val="20"/>
                    </w:rPr>
                    <w:t xml:space="preserve">, </w:t>
                  </w:r>
                  <w:r w:rsidRPr="002117F0">
                    <w:rPr>
                      <w:rFonts w:asciiTheme="minorHAnsi" w:hAnsiTheme="minorHAnsi"/>
                      <w:color w:val="000000" w:themeColor="text1"/>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F747B1" w:rsidRPr="00815D28" w:rsidRDefault="00815D28" w:rsidP="00815D28">
                  <w:pPr>
                    <w:spacing w:after="0" w:line="240" w:lineRule="auto"/>
                    <w:jc w:val="center"/>
                    <w:rPr>
                      <w:rFonts w:asciiTheme="minorHAnsi" w:hAnsiTheme="minorHAnsi"/>
                      <w:iCs/>
                      <w:color w:val="000000" w:themeColor="text1"/>
                      <w:sz w:val="20"/>
                      <w:szCs w:val="20"/>
                    </w:rPr>
                  </w:pPr>
                  <w:r w:rsidRPr="00815D28">
                    <w:rPr>
                      <w:rFonts w:asciiTheme="minorHAnsi" w:hAnsiTheme="minorHAnsi"/>
                      <w:iCs/>
                      <w:color w:val="000000" w:themeColor="text1"/>
                      <w:sz w:val="20"/>
                      <w:szCs w:val="20"/>
                    </w:rPr>
                    <w:t>26</w:t>
                  </w:r>
                </w:p>
              </w:tc>
            </w:tr>
            <w:tr w:rsidR="00F747B1" w:rsidRPr="002117F0">
              <w:tc>
                <w:tcPr>
                  <w:tcW w:w="2467" w:type="dxa"/>
                  <w:tcBorders>
                    <w:top w:val="single" w:sz="4" w:space="0" w:color="auto"/>
                    <w:left w:val="single" w:sz="4" w:space="0" w:color="auto"/>
                    <w:bottom w:val="single" w:sz="4" w:space="0" w:color="auto"/>
                    <w:right w:val="single" w:sz="4" w:space="0" w:color="auto"/>
                  </w:tcBorders>
                </w:tcPr>
                <w:p w:rsidR="00F747B1" w:rsidRPr="002117F0" w:rsidRDefault="00815D28" w:rsidP="002C5EAF">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Συγγραφή </w:t>
                  </w:r>
                  <w:r w:rsidRPr="002117F0">
                    <w:rPr>
                      <w:rFonts w:asciiTheme="minorHAnsi" w:hAnsiTheme="minorHAnsi"/>
                      <w:color w:val="000000" w:themeColor="text1"/>
                      <w:sz w:val="20"/>
                      <w:szCs w:val="20"/>
                    </w:rPr>
                    <w:t xml:space="preserve"> εργασιών για το εργαστήριο</w:t>
                  </w:r>
                </w:p>
              </w:tc>
              <w:tc>
                <w:tcPr>
                  <w:tcW w:w="2468" w:type="dxa"/>
                  <w:tcBorders>
                    <w:top w:val="single" w:sz="4" w:space="0" w:color="auto"/>
                    <w:left w:val="single" w:sz="4" w:space="0" w:color="auto"/>
                    <w:bottom w:val="single" w:sz="4" w:space="0" w:color="auto"/>
                    <w:right w:val="single" w:sz="4" w:space="0" w:color="auto"/>
                  </w:tcBorders>
                </w:tcPr>
                <w:p w:rsidR="00F747B1" w:rsidRPr="00815D28" w:rsidRDefault="00815D28" w:rsidP="00815D28">
                  <w:pPr>
                    <w:spacing w:after="0" w:line="240" w:lineRule="auto"/>
                    <w:jc w:val="center"/>
                    <w:rPr>
                      <w:rFonts w:asciiTheme="minorHAnsi" w:hAnsiTheme="minorHAnsi"/>
                      <w:color w:val="000000" w:themeColor="text1"/>
                      <w:sz w:val="20"/>
                      <w:szCs w:val="20"/>
                    </w:rPr>
                  </w:pPr>
                  <w:r w:rsidRPr="00815D28">
                    <w:rPr>
                      <w:rFonts w:asciiTheme="minorHAnsi" w:hAnsiTheme="minorHAnsi"/>
                      <w:color w:val="000000" w:themeColor="text1"/>
                      <w:sz w:val="20"/>
                      <w:szCs w:val="20"/>
                    </w:rPr>
                    <w:t>34</w:t>
                  </w:r>
                </w:p>
              </w:tc>
            </w:tr>
            <w:tr w:rsidR="00F747B1" w:rsidRPr="002117F0">
              <w:tc>
                <w:tcPr>
                  <w:tcW w:w="2467" w:type="dxa"/>
                  <w:tcBorders>
                    <w:top w:val="single" w:sz="4" w:space="0" w:color="auto"/>
                    <w:left w:val="single" w:sz="4" w:space="0" w:color="auto"/>
                    <w:bottom w:val="single" w:sz="4" w:space="0" w:color="auto"/>
                    <w:right w:val="single" w:sz="4" w:space="0" w:color="auto"/>
                  </w:tcBorders>
                </w:tcPr>
                <w:p w:rsidR="00F747B1" w:rsidRPr="00815D28" w:rsidRDefault="00F747B1" w:rsidP="002C5EAF">
                  <w:pPr>
                    <w:spacing w:after="0" w:line="240" w:lineRule="auto"/>
                    <w:rPr>
                      <w:rFonts w:asciiTheme="minorHAnsi" w:hAnsiTheme="minorHAnsi"/>
                      <w:color w:val="000000" w:themeColor="text1"/>
                      <w:sz w:val="20"/>
                      <w:szCs w:val="20"/>
                    </w:rPr>
                  </w:pPr>
                  <w:r w:rsidRPr="00815D28">
                    <w:rPr>
                      <w:rFonts w:asciiTheme="minorHAnsi" w:hAnsiTheme="minorHAnsi"/>
                      <w:color w:val="000000" w:themeColor="text1"/>
                      <w:sz w:val="20"/>
                      <w:szCs w:val="20"/>
                    </w:rPr>
                    <w:t>Σύνολο Μαθήματος</w:t>
                  </w:r>
                </w:p>
                <w:p w:rsidR="00F747B1" w:rsidRPr="00815D28" w:rsidRDefault="00F747B1" w:rsidP="002C5EAF">
                  <w:pPr>
                    <w:spacing w:after="0" w:line="240" w:lineRule="auto"/>
                    <w:rPr>
                      <w:rFonts w:asciiTheme="minorHAnsi" w:hAnsiTheme="minorHAnsi"/>
                      <w:color w:val="000000" w:themeColor="text1"/>
                      <w:sz w:val="20"/>
                      <w:szCs w:val="20"/>
                    </w:rPr>
                  </w:pPr>
                  <w:r w:rsidRPr="00815D28">
                    <w:rPr>
                      <w:rFonts w:asciiTheme="minorHAnsi" w:hAnsiTheme="minorHAnsi"/>
                      <w:color w:val="000000" w:themeColor="text1"/>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F747B1" w:rsidRPr="00F747B1" w:rsidRDefault="00F747B1" w:rsidP="00815D28">
                  <w:pPr>
                    <w:spacing w:after="0" w:line="240" w:lineRule="auto"/>
                    <w:jc w:val="center"/>
                    <w:rPr>
                      <w:rFonts w:asciiTheme="minorHAnsi" w:hAnsiTheme="minorHAnsi"/>
                      <w:bCs/>
                      <w:i/>
                      <w:iCs/>
                      <w:color w:val="000000" w:themeColor="text1"/>
                      <w:sz w:val="20"/>
                      <w:szCs w:val="20"/>
                      <w:lang w:val="en-US"/>
                    </w:rPr>
                  </w:pPr>
                  <w:r>
                    <w:rPr>
                      <w:rFonts w:asciiTheme="minorHAnsi" w:hAnsiTheme="minorHAnsi"/>
                      <w:bCs/>
                      <w:i/>
                      <w:iCs/>
                      <w:color w:val="000000" w:themeColor="text1"/>
                      <w:sz w:val="20"/>
                      <w:szCs w:val="20"/>
                      <w:lang w:val="en-US"/>
                    </w:rPr>
                    <w:t>125</w:t>
                  </w:r>
                </w:p>
              </w:tc>
            </w:tr>
          </w:tbl>
          <w:p w:rsidR="00F747B1" w:rsidRPr="002117F0" w:rsidRDefault="00F747B1" w:rsidP="00050B81">
            <w:pPr>
              <w:spacing w:after="0" w:line="240" w:lineRule="auto"/>
              <w:rPr>
                <w:rFonts w:asciiTheme="minorHAnsi" w:hAnsiTheme="minorHAnsi" w:cs="Tahoma"/>
                <w:color w:val="000000" w:themeColor="text1"/>
                <w:sz w:val="20"/>
                <w:szCs w:val="20"/>
                <w:lang w:val="en-US"/>
              </w:rPr>
            </w:pPr>
          </w:p>
        </w:tc>
      </w:tr>
      <w:tr w:rsidR="00F747B1" w:rsidRPr="002117F0">
        <w:tc>
          <w:tcPr>
            <w:tcW w:w="3306" w:type="dxa"/>
          </w:tcPr>
          <w:p w:rsidR="00F747B1" w:rsidRPr="002117F0" w:rsidRDefault="00F747B1" w:rsidP="00050B81">
            <w:pPr>
              <w:spacing w:after="0" w:line="240" w:lineRule="auto"/>
              <w:jc w:val="right"/>
              <w:rPr>
                <w:rFonts w:asciiTheme="minorHAnsi" w:hAnsiTheme="minorHAnsi"/>
                <w:b/>
                <w:bCs/>
                <w:color w:val="000000" w:themeColor="text1"/>
                <w:sz w:val="20"/>
                <w:szCs w:val="20"/>
              </w:rPr>
            </w:pPr>
            <w:r w:rsidRPr="002117F0">
              <w:rPr>
                <w:rFonts w:asciiTheme="minorHAnsi" w:hAnsiTheme="minorHAnsi"/>
                <w:b/>
                <w:bCs/>
                <w:color w:val="000000" w:themeColor="text1"/>
                <w:sz w:val="20"/>
                <w:szCs w:val="20"/>
              </w:rPr>
              <w:t xml:space="preserve">ΑΞΙΟΛΟΓΗΣΗ ΦΟΙΤΗΤΩΝ </w:t>
            </w:r>
          </w:p>
          <w:p w:rsidR="00F747B1" w:rsidRPr="002117F0" w:rsidRDefault="00F747B1" w:rsidP="00B25922">
            <w:pPr>
              <w:spacing w:after="0" w:line="240" w:lineRule="auto"/>
              <w:jc w:val="both"/>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Περιγραφή της διαδικασίας αξιολόγησης</w:t>
            </w:r>
          </w:p>
          <w:p w:rsidR="00F747B1" w:rsidRPr="002117F0" w:rsidRDefault="00F747B1" w:rsidP="00B25922">
            <w:pPr>
              <w:spacing w:after="0" w:line="240" w:lineRule="auto"/>
              <w:jc w:val="both"/>
              <w:rPr>
                <w:rFonts w:asciiTheme="minorHAnsi" w:hAnsiTheme="minorHAnsi"/>
                <w:i/>
                <w:iCs/>
                <w:color w:val="000000" w:themeColor="text1"/>
                <w:sz w:val="20"/>
                <w:szCs w:val="20"/>
              </w:rPr>
            </w:pPr>
          </w:p>
          <w:p w:rsidR="00F747B1" w:rsidRPr="002117F0" w:rsidRDefault="00F747B1" w:rsidP="00B25922">
            <w:pPr>
              <w:spacing w:after="0" w:line="240" w:lineRule="auto"/>
              <w:jc w:val="both"/>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747B1" w:rsidRPr="002117F0" w:rsidRDefault="00F747B1" w:rsidP="00B25922">
            <w:pPr>
              <w:spacing w:after="0" w:line="240" w:lineRule="auto"/>
              <w:jc w:val="both"/>
              <w:rPr>
                <w:rFonts w:asciiTheme="minorHAnsi" w:hAnsiTheme="minorHAnsi"/>
                <w:i/>
                <w:iCs/>
                <w:color w:val="000000" w:themeColor="text1"/>
                <w:sz w:val="20"/>
                <w:szCs w:val="20"/>
              </w:rPr>
            </w:pPr>
          </w:p>
          <w:p w:rsidR="00F747B1" w:rsidRPr="002117F0" w:rsidRDefault="00F747B1" w:rsidP="00B25922">
            <w:pPr>
              <w:spacing w:after="0" w:line="240" w:lineRule="auto"/>
              <w:jc w:val="both"/>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 xml:space="preserve">Αναφέρονται  ρητά προσδιορισμένα κριτήρια αξιολόγησης και εάν και που είναι </w:t>
            </w:r>
            <w:proofErr w:type="spellStart"/>
            <w:r w:rsidRPr="002117F0">
              <w:rPr>
                <w:rFonts w:asciiTheme="minorHAnsi" w:hAnsiTheme="minorHAnsi"/>
                <w:i/>
                <w:iCs/>
                <w:color w:val="000000" w:themeColor="text1"/>
                <w:sz w:val="20"/>
                <w:szCs w:val="20"/>
              </w:rPr>
              <w:t>προσβάσιμα</w:t>
            </w:r>
            <w:proofErr w:type="spellEnd"/>
            <w:r w:rsidRPr="002117F0">
              <w:rPr>
                <w:rFonts w:asciiTheme="minorHAnsi" w:hAnsiTheme="minorHAnsi"/>
                <w:i/>
                <w:iCs/>
                <w:color w:val="000000" w:themeColor="text1"/>
                <w:sz w:val="20"/>
                <w:szCs w:val="20"/>
              </w:rPr>
              <w:t xml:space="preserve"> από τους φοιτητές.</w:t>
            </w:r>
          </w:p>
        </w:tc>
        <w:tc>
          <w:tcPr>
            <w:tcW w:w="5166" w:type="dxa"/>
          </w:tcPr>
          <w:p w:rsidR="00F747B1" w:rsidRPr="002117F0" w:rsidRDefault="00F747B1" w:rsidP="008343A9">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t>Για τη Θεωρία</w:t>
            </w:r>
          </w:p>
          <w:p w:rsidR="00F747B1" w:rsidRPr="002117F0" w:rsidRDefault="00F747B1" w:rsidP="008343A9">
            <w:pPr>
              <w:spacing w:after="0" w:line="240" w:lineRule="auto"/>
              <w:rPr>
                <w:rFonts w:asciiTheme="minorHAnsi" w:hAnsiTheme="minorHAnsi"/>
                <w:color w:val="000000" w:themeColor="text1"/>
                <w:sz w:val="20"/>
                <w:szCs w:val="20"/>
              </w:rPr>
            </w:pPr>
          </w:p>
          <w:p w:rsidR="00F747B1" w:rsidRPr="002117F0" w:rsidRDefault="00F747B1" w:rsidP="008343A9">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t>Γραπτή τελική εξέταση που περιλαμβάνει:</w:t>
            </w:r>
          </w:p>
          <w:p w:rsidR="00F747B1" w:rsidRPr="002117F0" w:rsidRDefault="00F747B1" w:rsidP="008343A9">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w:t>
            </w:r>
            <w:r w:rsidRPr="002117F0">
              <w:rPr>
                <w:rFonts w:asciiTheme="minorHAnsi" w:hAnsiTheme="minorHAnsi"/>
                <w:color w:val="000000" w:themeColor="text1"/>
                <w:sz w:val="20"/>
                <w:szCs w:val="20"/>
              </w:rPr>
              <w:tab/>
              <w:t>Ερωτήσεις Σωστού- Λάθους</w:t>
            </w:r>
          </w:p>
          <w:p w:rsidR="00F747B1" w:rsidRPr="002117F0" w:rsidRDefault="00F747B1" w:rsidP="008343A9">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w:t>
            </w:r>
            <w:r w:rsidRPr="002117F0">
              <w:rPr>
                <w:rFonts w:asciiTheme="minorHAnsi" w:hAnsiTheme="minorHAnsi"/>
                <w:color w:val="000000" w:themeColor="text1"/>
                <w:sz w:val="20"/>
                <w:szCs w:val="20"/>
              </w:rPr>
              <w:tab/>
              <w:t>Ερωτήσεις ανάπτυξης</w:t>
            </w:r>
          </w:p>
          <w:p w:rsidR="00F747B1" w:rsidRPr="002117F0" w:rsidRDefault="00F747B1" w:rsidP="008343A9">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w:t>
            </w:r>
            <w:r w:rsidRPr="002117F0">
              <w:rPr>
                <w:rFonts w:asciiTheme="minorHAnsi" w:hAnsiTheme="minorHAnsi"/>
                <w:color w:val="000000" w:themeColor="text1"/>
                <w:sz w:val="20"/>
                <w:szCs w:val="20"/>
              </w:rPr>
              <w:tab/>
              <w:t>Ερωτήσεις κρίσεως</w:t>
            </w:r>
          </w:p>
          <w:p w:rsidR="00F747B1" w:rsidRPr="002117F0" w:rsidRDefault="00F747B1" w:rsidP="008343A9">
            <w:pPr>
              <w:spacing w:after="0" w:line="240" w:lineRule="auto"/>
              <w:ind w:left="267" w:hanging="267"/>
              <w:rPr>
                <w:rFonts w:asciiTheme="minorHAnsi" w:hAnsiTheme="minorHAnsi"/>
                <w:color w:val="000000" w:themeColor="text1"/>
                <w:sz w:val="20"/>
                <w:szCs w:val="20"/>
              </w:rPr>
            </w:pPr>
          </w:p>
          <w:p w:rsidR="00F747B1" w:rsidRPr="002117F0" w:rsidRDefault="00F747B1" w:rsidP="008343A9">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Για το εργαστήριο</w:t>
            </w:r>
          </w:p>
          <w:p w:rsidR="00F747B1" w:rsidRPr="002117F0" w:rsidRDefault="00F747B1" w:rsidP="00D303F6">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t xml:space="preserve">Ι. Γραπτή τελική εξέταση (80%)που περιλαμβάνει: </w:t>
            </w:r>
          </w:p>
          <w:p w:rsidR="00815D28" w:rsidRPr="002117F0" w:rsidRDefault="00F747B1" w:rsidP="00815D28">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w:t>
            </w:r>
            <w:r w:rsidRPr="002117F0">
              <w:rPr>
                <w:rFonts w:asciiTheme="minorHAnsi" w:hAnsiTheme="minorHAnsi"/>
                <w:color w:val="000000" w:themeColor="text1"/>
                <w:sz w:val="20"/>
                <w:szCs w:val="20"/>
              </w:rPr>
              <w:tab/>
            </w:r>
            <w:r w:rsidR="00815D28" w:rsidRPr="002117F0">
              <w:rPr>
                <w:rFonts w:asciiTheme="minorHAnsi" w:hAnsiTheme="minorHAnsi"/>
                <w:color w:val="000000" w:themeColor="text1"/>
                <w:sz w:val="20"/>
                <w:szCs w:val="20"/>
              </w:rPr>
              <w:t>Ερωτήσεις Σωστού- Λάθους</w:t>
            </w:r>
          </w:p>
          <w:p w:rsidR="00815D28" w:rsidRPr="002117F0" w:rsidRDefault="00815D28" w:rsidP="00815D28">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w:t>
            </w:r>
            <w:r w:rsidRPr="002117F0">
              <w:rPr>
                <w:rFonts w:asciiTheme="minorHAnsi" w:hAnsiTheme="minorHAnsi"/>
                <w:color w:val="000000" w:themeColor="text1"/>
                <w:sz w:val="20"/>
                <w:szCs w:val="20"/>
              </w:rPr>
              <w:tab/>
              <w:t>Ερωτήσεις ανάπτυξης</w:t>
            </w:r>
          </w:p>
          <w:p w:rsidR="00815D28" w:rsidRPr="002117F0" w:rsidRDefault="00815D28" w:rsidP="00815D28">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w:t>
            </w:r>
            <w:r w:rsidRPr="002117F0">
              <w:rPr>
                <w:rFonts w:asciiTheme="minorHAnsi" w:hAnsiTheme="minorHAnsi"/>
                <w:color w:val="000000" w:themeColor="text1"/>
                <w:sz w:val="20"/>
                <w:szCs w:val="20"/>
              </w:rPr>
              <w:tab/>
              <w:t>Ερωτήσεις κρίσεως</w:t>
            </w:r>
          </w:p>
          <w:p w:rsidR="00F747B1" w:rsidRPr="002117F0" w:rsidRDefault="00F747B1" w:rsidP="008343A9">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t>ΙΙ. Τετράδιο με εργασίες στις πραγματοποιηθείσες εργαστηριακές ασκήσεις (20%)</w:t>
            </w:r>
          </w:p>
        </w:tc>
      </w:tr>
    </w:tbl>
    <w:p w:rsidR="00E01A59" w:rsidRPr="002117F0" w:rsidRDefault="00E01A59" w:rsidP="00050B81">
      <w:pPr>
        <w:widowControl w:val="0"/>
        <w:numPr>
          <w:ilvl w:val="0"/>
          <w:numId w:val="1"/>
        </w:numPr>
        <w:autoSpaceDE w:val="0"/>
        <w:autoSpaceDN w:val="0"/>
        <w:adjustRightInd w:val="0"/>
        <w:spacing w:before="240" w:after="0" w:line="240" w:lineRule="auto"/>
        <w:ind w:left="357" w:hanging="357"/>
        <w:rPr>
          <w:rFonts w:asciiTheme="minorHAnsi" w:hAnsiTheme="minorHAnsi"/>
          <w:b/>
          <w:bCs/>
          <w:color w:val="000000" w:themeColor="text1"/>
          <w:sz w:val="20"/>
          <w:szCs w:val="20"/>
          <w:lang w:val="en-US"/>
        </w:rPr>
      </w:pPr>
      <w:r w:rsidRPr="002117F0">
        <w:rPr>
          <w:rFonts w:asciiTheme="minorHAnsi" w:hAnsiTheme="minorHAnsi"/>
          <w:b/>
          <w:bCs/>
          <w:color w:val="000000" w:themeColor="text1"/>
          <w:sz w:val="20"/>
          <w:szCs w:val="20"/>
        </w:rPr>
        <w:t>ΣΥΝΙΣΤΩΜΕΝΗ</w:t>
      </w:r>
      <w:r w:rsidRPr="002117F0">
        <w:rPr>
          <w:rFonts w:asciiTheme="minorHAnsi" w:hAnsiTheme="minorHAnsi"/>
          <w:b/>
          <w:bCs/>
          <w:color w:val="000000" w:themeColor="text1"/>
          <w:sz w:val="20"/>
          <w:szCs w:val="20"/>
          <w:lang w:val="en-US"/>
        </w:rPr>
        <w:t>-ΒΙΒΛΙΟΓΡΑΦΙΑ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01A59" w:rsidRPr="002117F0">
        <w:tc>
          <w:tcPr>
            <w:tcW w:w="8472" w:type="dxa"/>
          </w:tcPr>
          <w:p w:rsidR="00E01A59" w:rsidRPr="002117F0" w:rsidRDefault="00E01A59" w:rsidP="00050B81">
            <w:pPr>
              <w:spacing w:after="0" w:line="240" w:lineRule="auto"/>
              <w:jc w:val="both"/>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lastRenderedPageBreak/>
              <w:t>-Προτεινόμενη Βιβλιογραφία :</w:t>
            </w:r>
          </w:p>
          <w:p w:rsidR="00E01A59" w:rsidRPr="002117F0" w:rsidRDefault="00E01A59" w:rsidP="00050B81">
            <w:pPr>
              <w:spacing w:after="0" w:line="240" w:lineRule="auto"/>
              <w:jc w:val="both"/>
              <w:rPr>
                <w:rFonts w:asciiTheme="minorHAnsi" w:hAnsiTheme="minorHAnsi"/>
                <w:i/>
                <w:iCs/>
                <w:color w:val="000000" w:themeColor="text1"/>
                <w:sz w:val="20"/>
                <w:szCs w:val="20"/>
              </w:rPr>
            </w:pPr>
            <w:r w:rsidRPr="002117F0">
              <w:rPr>
                <w:rFonts w:asciiTheme="minorHAnsi" w:hAnsiTheme="minorHAnsi"/>
                <w:i/>
                <w:iCs/>
                <w:color w:val="000000" w:themeColor="text1"/>
                <w:sz w:val="20"/>
                <w:szCs w:val="20"/>
              </w:rPr>
              <w:t>-Συναφή επιστημονικά περιοδικά:</w:t>
            </w:r>
          </w:p>
          <w:p w:rsidR="00E01A59" w:rsidRPr="002117F0" w:rsidRDefault="00E01A59" w:rsidP="00050B81">
            <w:pPr>
              <w:spacing w:after="0" w:line="240" w:lineRule="auto"/>
              <w:jc w:val="both"/>
              <w:rPr>
                <w:rFonts w:asciiTheme="minorHAnsi" w:hAnsiTheme="minorHAnsi"/>
                <w:color w:val="000000" w:themeColor="text1"/>
                <w:sz w:val="20"/>
                <w:szCs w:val="20"/>
              </w:rPr>
            </w:pPr>
          </w:p>
          <w:p w:rsidR="00C0154D" w:rsidRPr="004E52BA" w:rsidRDefault="00C0154D" w:rsidP="00C0154D">
            <w:pPr>
              <w:numPr>
                <w:ilvl w:val="0"/>
                <w:numId w:val="4"/>
              </w:numPr>
              <w:spacing w:before="60" w:after="60" w:line="288" w:lineRule="auto"/>
              <w:jc w:val="both"/>
              <w:rPr>
                <w:rFonts w:asciiTheme="minorHAnsi" w:hAnsiTheme="minorHAnsi"/>
                <w:color w:val="000000" w:themeColor="text1"/>
                <w:sz w:val="20"/>
                <w:szCs w:val="20"/>
              </w:rPr>
            </w:pPr>
            <w:proofErr w:type="spellStart"/>
            <w:r w:rsidRPr="004E52BA">
              <w:rPr>
                <w:rFonts w:asciiTheme="minorHAnsi" w:hAnsiTheme="minorHAnsi"/>
                <w:color w:val="000000" w:themeColor="text1"/>
                <w:sz w:val="20"/>
                <w:szCs w:val="20"/>
              </w:rPr>
              <w:t>Πανεπιστημικές</w:t>
            </w:r>
            <w:proofErr w:type="spellEnd"/>
            <w:r w:rsidRPr="004E52BA">
              <w:rPr>
                <w:rFonts w:asciiTheme="minorHAnsi" w:hAnsiTheme="minorHAnsi"/>
                <w:color w:val="000000" w:themeColor="text1"/>
                <w:sz w:val="20"/>
                <w:szCs w:val="20"/>
              </w:rPr>
              <w:t xml:space="preserve"> Παρ</w:t>
            </w:r>
            <w:r w:rsidR="000F2541">
              <w:rPr>
                <w:rFonts w:asciiTheme="minorHAnsi" w:hAnsiTheme="minorHAnsi"/>
                <w:color w:val="000000" w:themeColor="text1"/>
                <w:sz w:val="20"/>
                <w:szCs w:val="20"/>
              </w:rPr>
              <w:t xml:space="preserve">αδόσεις Φυσικοχημείας Τροφίμων </w:t>
            </w:r>
            <w:r w:rsidRPr="004E52BA">
              <w:rPr>
                <w:rFonts w:asciiTheme="minorHAnsi" w:hAnsiTheme="minorHAnsi"/>
                <w:color w:val="000000" w:themeColor="text1"/>
                <w:sz w:val="20"/>
                <w:szCs w:val="20"/>
              </w:rPr>
              <w:t>, Πανεπιστημιακές παραδόσεις, Β. Ευαγγελίου, Γ.Π.Α.</w:t>
            </w:r>
          </w:p>
          <w:p w:rsidR="00C0154D" w:rsidRPr="004E52BA" w:rsidRDefault="00C0154D" w:rsidP="00C0154D">
            <w:pPr>
              <w:numPr>
                <w:ilvl w:val="0"/>
                <w:numId w:val="4"/>
              </w:numPr>
              <w:spacing w:before="60" w:after="60" w:line="288" w:lineRule="auto"/>
              <w:jc w:val="both"/>
              <w:rPr>
                <w:rFonts w:asciiTheme="minorHAnsi" w:hAnsiTheme="minorHAnsi"/>
                <w:color w:val="000000" w:themeColor="text1"/>
                <w:sz w:val="20"/>
                <w:szCs w:val="20"/>
              </w:rPr>
            </w:pPr>
            <w:r w:rsidRPr="004E52BA">
              <w:rPr>
                <w:rFonts w:asciiTheme="minorHAnsi" w:hAnsiTheme="minorHAnsi"/>
                <w:color w:val="000000" w:themeColor="text1"/>
                <w:sz w:val="20"/>
                <w:szCs w:val="20"/>
              </w:rPr>
              <w:t>Εργαστηριακές σημειώσεις Φυσικοχημείας Τροφίμων, Β. Ευαγγελίου, Γ.Π.Α.</w:t>
            </w:r>
          </w:p>
          <w:p w:rsidR="00E01A59" w:rsidRPr="002117F0" w:rsidRDefault="00E01A59" w:rsidP="000F2541">
            <w:pPr>
              <w:spacing w:before="60" w:after="60" w:line="288" w:lineRule="auto"/>
              <w:ind w:left="360"/>
              <w:jc w:val="both"/>
              <w:rPr>
                <w:rFonts w:asciiTheme="minorHAnsi" w:hAnsiTheme="minorHAnsi"/>
                <w:b/>
                <w:bCs/>
                <w:color w:val="000000" w:themeColor="text1"/>
                <w:sz w:val="20"/>
                <w:szCs w:val="20"/>
              </w:rPr>
            </w:pPr>
          </w:p>
        </w:tc>
      </w:tr>
    </w:tbl>
    <w:p w:rsidR="00E01A59" w:rsidRPr="002117F0" w:rsidRDefault="00E01A59" w:rsidP="00050B81">
      <w:pPr>
        <w:spacing w:after="0" w:line="240" w:lineRule="auto"/>
        <w:jc w:val="both"/>
        <w:rPr>
          <w:rFonts w:asciiTheme="minorHAnsi" w:hAnsiTheme="minorHAnsi" w:cs="Cambria"/>
          <w:color w:val="000000" w:themeColor="text1"/>
          <w:sz w:val="20"/>
          <w:szCs w:val="20"/>
        </w:rPr>
      </w:pPr>
    </w:p>
    <w:p w:rsidR="00E01A59" w:rsidRPr="002117F0" w:rsidRDefault="00E01A59" w:rsidP="00050B81">
      <w:pPr>
        <w:spacing w:after="0" w:line="240" w:lineRule="auto"/>
        <w:rPr>
          <w:rFonts w:asciiTheme="minorHAnsi" w:hAnsiTheme="minorHAnsi" w:cs="Times New Roman"/>
          <w:color w:val="000000" w:themeColor="text1"/>
          <w:sz w:val="20"/>
          <w:szCs w:val="20"/>
        </w:rPr>
      </w:pPr>
    </w:p>
    <w:p w:rsidR="00E01A59" w:rsidRPr="002117F0" w:rsidRDefault="00E01A59">
      <w:pPr>
        <w:rPr>
          <w:rFonts w:asciiTheme="minorHAnsi" w:hAnsiTheme="minorHAnsi"/>
          <w:color w:val="000000" w:themeColor="text1"/>
          <w:sz w:val="20"/>
          <w:szCs w:val="20"/>
        </w:rPr>
      </w:pPr>
    </w:p>
    <w:sectPr w:rsidR="00E01A59" w:rsidRPr="002117F0"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2B4"/>
    <w:multiLevelType w:val="hybridMultilevel"/>
    <w:tmpl w:val="B4DCFB26"/>
    <w:lvl w:ilvl="0" w:tplc="B9406DA4">
      <w:start w:val="1"/>
      <w:numFmt w:val="bullet"/>
      <w:lvlText w:val=""/>
      <w:lvlJc w:val="left"/>
      <w:pPr>
        <w:tabs>
          <w:tab w:val="num" w:pos="-264"/>
        </w:tabs>
        <w:ind w:left="1260" w:hanging="360"/>
      </w:pPr>
      <w:rPr>
        <w:rFonts w:ascii="Symbol" w:hAnsi="Symbol" w:hint="default"/>
        <w:sz w:val="28"/>
        <w:szCs w:val="28"/>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3D81A14"/>
    <w:multiLevelType w:val="hybridMultilevel"/>
    <w:tmpl w:val="74D82432"/>
    <w:lvl w:ilvl="0" w:tplc="0409000F">
      <w:start w:val="1"/>
      <w:numFmt w:val="decimal"/>
      <w:lvlText w:val="%1."/>
      <w:lvlJc w:val="left"/>
      <w:pPr>
        <w:tabs>
          <w:tab w:val="num" w:pos="1260"/>
        </w:tabs>
        <w:ind w:left="12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14121FA5"/>
    <w:multiLevelType w:val="hybridMultilevel"/>
    <w:tmpl w:val="8A102034"/>
    <w:lvl w:ilvl="0" w:tplc="DCB6C9D2">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6FA20BD"/>
    <w:multiLevelType w:val="hybridMultilevel"/>
    <w:tmpl w:val="13F632C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234B1B43"/>
    <w:multiLevelType w:val="hybridMultilevel"/>
    <w:tmpl w:val="316C4F7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527C1E59"/>
    <w:multiLevelType w:val="hybridMultilevel"/>
    <w:tmpl w:val="B0146DE0"/>
    <w:lvl w:ilvl="0" w:tplc="B9406DA4">
      <w:start w:val="1"/>
      <w:numFmt w:val="bullet"/>
      <w:lvlText w:val=""/>
      <w:lvlJc w:val="left"/>
      <w:pPr>
        <w:tabs>
          <w:tab w:val="num" w:pos="-597"/>
        </w:tabs>
        <w:ind w:left="927" w:hanging="360"/>
      </w:pPr>
      <w:rPr>
        <w:rFonts w:ascii="Symbol" w:hAnsi="Symbol" w:cs="Symbol" w:hint="default"/>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AFC1BA2"/>
    <w:multiLevelType w:val="hybridMultilevel"/>
    <w:tmpl w:val="90BA92F6"/>
    <w:lvl w:ilvl="0" w:tplc="04080001">
      <w:start w:val="1"/>
      <w:numFmt w:val="bullet"/>
      <w:lvlText w:val=""/>
      <w:lvlJc w:val="left"/>
      <w:pPr>
        <w:ind w:left="1174" w:hanging="360"/>
      </w:pPr>
      <w:rPr>
        <w:rFonts w:ascii="Symbol" w:hAnsi="Symbol" w:cs="Symbol" w:hint="default"/>
      </w:rPr>
    </w:lvl>
    <w:lvl w:ilvl="1" w:tplc="04080003">
      <w:start w:val="1"/>
      <w:numFmt w:val="bullet"/>
      <w:lvlText w:val="o"/>
      <w:lvlJc w:val="left"/>
      <w:pPr>
        <w:ind w:left="1894" w:hanging="360"/>
      </w:pPr>
      <w:rPr>
        <w:rFonts w:ascii="Courier New" w:hAnsi="Courier New" w:cs="Courier New" w:hint="default"/>
      </w:rPr>
    </w:lvl>
    <w:lvl w:ilvl="2" w:tplc="04080005">
      <w:start w:val="1"/>
      <w:numFmt w:val="bullet"/>
      <w:lvlText w:val=""/>
      <w:lvlJc w:val="left"/>
      <w:pPr>
        <w:ind w:left="2614" w:hanging="360"/>
      </w:pPr>
      <w:rPr>
        <w:rFonts w:ascii="Wingdings" w:hAnsi="Wingdings" w:cs="Wingdings" w:hint="default"/>
      </w:rPr>
    </w:lvl>
    <w:lvl w:ilvl="3" w:tplc="04080001">
      <w:start w:val="1"/>
      <w:numFmt w:val="bullet"/>
      <w:lvlText w:val=""/>
      <w:lvlJc w:val="left"/>
      <w:pPr>
        <w:ind w:left="3334" w:hanging="360"/>
      </w:pPr>
      <w:rPr>
        <w:rFonts w:ascii="Symbol" w:hAnsi="Symbol" w:cs="Symbol" w:hint="default"/>
      </w:rPr>
    </w:lvl>
    <w:lvl w:ilvl="4" w:tplc="04080003">
      <w:start w:val="1"/>
      <w:numFmt w:val="bullet"/>
      <w:lvlText w:val="o"/>
      <w:lvlJc w:val="left"/>
      <w:pPr>
        <w:ind w:left="4054" w:hanging="360"/>
      </w:pPr>
      <w:rPr>
        <w:rFonts w:ascii="Courier New" w:hAnsi="Courier New" w:cs="Courier New" w:hint="default"/>
      </w:rPr>
    </w:lvl>
    <w:lvl w:ilvl="5" w:tplc="04080005">
      <w:start w:val="1"/>
      <w:numFmt w:val="bullet"/>
      <w:lvlText w:val=""/>
      <w:lvlJc w:val="left"/>
      <w:pPr>
        <w:ind w:left="4774" w:hanging="360"/>
      </w:pPr>
      <w:rPr>
        <w:rFonts w:ascii="Wingdings" w:hAnsi="Wingdings" w:cs="Wingdings" w:hint="default"/>
      </w:rPr>
    </w:lvl>
    <w:lvl w:ilvl="6" w:tplc="04080001">
      <w:start w:val="1"/>
      <w:numFmt w:val="bullet"/>
      <w:lvlText w:val=""/>
      <w:lvlJc w:val="left"/>
      <w:pPr>
        <w:ind w:left="5494" w:hanging="360"/>
      </w:pPr>
      <w:rPr>
        <w:rFonts w:ascii="Symbol" w:hAnsi="Symbol" w:cs="Symbol" w:hint="default"/>
      </w:rPr>
    </w:lvl>
    <w:lvl w:ilvl="7" w:tplc="04080003">
      <w:start w:val="1"/>
      <w:numFmt w:val="bullet"/>
      <w:lvlText w:val="o"/>
      <w:lvlJc w:val="left"/>
      <w:pPr>
        <w:ind w:left="6214" w:hanging="360"/>
      </w:pPr>
      <w:rPr>
        <w:rFonts w:ascii="Courier New" w:hAnsi="Courier New" w:cs="Courier New" w:hint="default"/>
      </w:rPr>
    </w:lvl>
    <w:lvl w:ilvl="8" w:tplc="04080005">
      <w:start w:val="1"/>
      <w:numFmt w:val="bullet"/>
      <w:lvlText w:val=""/>
      <w:lvlJc w:val="left"/>
      <w:pPr>
        <w:ind w:left="6934" w:hanging="360"/>
      </w:pPr>
      <w:rPr>
        <w:rFonts w:ascii="Wingdings" w:hAnsi="Wingdings" w:cs="Wingdings" w:hint="default"/>
      </w:rPr>
    </w:lvl>
  </w:abstractNum>
  <w:abstractNum w:abstractNumId="7">
    <w:nsid w:val="7E8917B8"/>
    <w:multiLevelType w:val="hybridMultilevel"/>
    <w:tmpl w:val="A46C4246"/>
    <w:lvl w:ilvl="0" w:tplc="B9406DA4">
      <w:start w:val="1"/>
      <w:numFmt w:val="bullet"/>
      <w:lvlText w:val=""/>
      <w:lvlJc w:val="left"/>
      <w:pPr>
        <w:tabs>
          <w:tab w:val="num" w:pos="-597"/>
        </w:tabs>
        <w:ind w:left="927" w:hanging="360"/>
      </w:pPr>
      <w:rPr>
        <w:rFonts w:ascii="Symbol" w:hAnsi="Symbol" w:cs="Symbol" w:hint="default"/>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3"/>
  </w:num>
  <w:num w:numId="5">
    <w:abstractNumId w:val="1"/>
  </w:num>
  <w:num w:numId="6">
    <w:abstractNumId w:val="0"/>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efaultTabStop w:val="720"/>
  <w:doNotHyphenateCaps/>
  <w:characterSpacingControl w:val="doNotCompress"/>
  <w:doNotValidateAgainstSchema/>
  <w:doNotDemarcateInvalidXml/>
  <w:compat/>
  <w:rsids>
    <w:rsidRoot w:val="00050B81"/>
    <w:rsid w:val="00007AB8"/>
    <w:rsid w:val="00050B81"/>
    <w:rsid w:val="000615F5"/>
    <w:rsid w:val="00066FD5"/>
    <w:rsid w:val="00096AF5"/>
    <w:rsid w:val="000F2541"/>
    <w:rsid w:val="001A3F9B"/>
    <w:rsid w:val="001C6CCD"/>
    <w:rsid w:val="001D31AB"/>
    <w:rsid w:val="001D341B"/>
    <w:rsid w:val="002117F0"/>
    <w:rsid w:val="00297CB9"/>
    <w:rsid w:val="002C5EAF"/>
    <w:rsid w:val="002D20FE"/>
    <w:rsid w:val="002E0FCC"/>
    <w:rsid w:val="003B45BC"/>
    <w:rsid w:val="003C1212"/>
    <w:rsid w:val="00457376"/>
    <w:rsid w:val="00512C9C"/>
    <w:rsid w:val="00554396"/>
    <w:rsid w:val="00570308"/>
    <w:rsid w:val="0058770F"/>
    <w:rsid w:val="005D34F6"/>
    <w:rsid w:val="005D7136"/>
    <w:rsid w:val="00684BB9"/>
    <w:rsid w:val="00693E2A"/>
    <w:rsid w:val="00726337"/>
    <w:rsid w:val="00815D28"/>
    <w:rsid w:val="008262B8"/>
    <w:rsid w:val="008343A9"/>
    <w:rsid w:val="00835B06"/>
    <w:rsid w:val="0088050C"/>
    <w:rsid w:val="008B2638"/>
    <w:rsid w:val="008F7B29"/>
    <w:rsid w:val="00907017"/>
    <w:rsid w:val="00974C95"/>
    <w:rsid w:val="00983460"/>
    <w:rsid w:val="00A03673"/>
    <w:rsid w:val="00A45A42"/>
    <w:rsid w:val="00A45BD0"/>
    <w:rsid w:val="00AA1482"/>
    <w:rsid w:val="00B25922"/>
    <w:rsid w:val="00B62227"/>
    <w:rsid w:val="00B66EDB"/>
    <w:rsid w:val="00BE4FAD"/>
    <w:rsid w:val="00BF6D32"/>
    <w:rsid w:val="00C0154D"/>
    <w:rsid w:val="00CC1517"/>
    <w:rsid w:val="00CD2D2E"/>
    <w:rsid w:val="00D25BD9"/>
    <w:rsid w:val="00D303F6"/>
    <w:rsid w:val="00DB49AD"/>
    <w:rsid w:val="00DF36D4"/>
    <w:rsid w:val="00E01A59"/>
    <w:rsid w:val="00E24836"/>
    <w:rsid w:val="00E34FAA"/>
    <w:rsid w:val="00F47716"/>
    <w:rsid w:val="00F747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212"/>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pPr>
  </w:style>
  <w:style w:type="paragraph" w:styleId="a5">
    <w:name w:val="footnote text"/>
    <w:basedOn w:val="a"/>
    <w:link w:val="Char"/>
    <w:uiPriority w:val="99"/>
    <w:semiHidden/>
    <w:rsid w:val="00297C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2"/>
      </w:tabs>
      <w:spacing w:after="0" w:line="240" w:lineRule="auto"/>
      <w:jc w:val="both"/>
    </w:pPr>
    <w:rPr>
      <w:sz w:val="20"/>
      <w:szCs w:val="20"/>
      <w:lang w:val="nl-NL" w:eastAsia="nl-NL"/>
    </w:rPr>
  </w:style>
  <w:style w:type="character" w:customStyle="1" w:styleId="Char">
    <w:name w:val="Κείμενο υποσημείωσης Char"/>
    <w:basedOn w:val="a0"/>
    <w:link w:val="a5"/>
    <w:uiPriority w:val="99"/>
    <w:semiHidden/>
    <w:locked/>
    <w:rsid w:val="00A45A42"/>
    <w:rPr>
      <w:sz w:val="20"/>
      <w:szCs w:val="20"/>
    </w:rPr>
  </w:style>
</w:styles>
</file>

<file path=word/webSettings.xml><?xml version="1.0" encoding="utf-8"?>
<w:webSettings xmlns:r="http://schemas.openxmlformats.org/officeDocument/2006/relationships" xmlns:w="http://schemas.openxmlformats.org/wordprocessingml/2006/main">
  <w:divs>
    <w:div w:id="908266871">
      <w:marLeft w:val="0"/>
      <w:marRight w:val="0"/>
      <w:marTop w:val="0"/>
      <w:marBottom w:val="0"/>
      <w:divBdr>
        <w:top w:val="none" w:sz="0" w:space="0" w:color="auto"/>
        <w:left w:val="none" w:sz="0" w:space="0" w:color="auto"/>
        <w:bottom w:val="none" w:sz="0" w:space="0" w:color="auto"/>
        <w:right w:val="none" w:sz="0" w:space="0" w:color="auto"/>
      </w:divBdr>
    </w:div>
    <w:div w:id="908266872">
      <w:marLeft w:val="0"/>
      <w:marRight w:val="0"/>
      <w:marTop w:val="0"/>
      <w:marBottom w:val="0"/>
      <w:divBdr>
        <w:top w:val="none" w:sz="0" w:space="0" w:color="auto"/>
        <w:left w:val="none" w:sz="0" w:space="0" w:color="auto"/>
        <w:bottom w:val="none" w:sz="0" w:space="0" w:color="auto"/>
        <w:right w:val="none" w:sz="0" w:space="0" w:color="auto"/>
      </w:divBdr>
    </w:div>
    <w:div w:id="908266873">
      <w:marLeft w:val="0"/>
      <w:marRight w:val="0"/>
      <w:marTop w:val="0"/>
      <w:marBottom w:val="0"/>
      <w:divBdr>
        <w:top w:val="none" w:sz="0" w:space="0" w:color="auto"/>
        <w:left w:val="none" w:sz="0" w:space="0" w:color="auto"/>
        <w:bottom w:val="none" w:sz="0" w:space="0" w:color="auto"/>
        <w:right w:val="none" w:sz="0" w:space="0" w:color="auto"/>
      </w:divBdr>
    </w:div>
    <w:div w:id="908266874">
      <w:marLeft w:val="0"/>
      <w:marRight w:val="0"/>
      <w:marTop w:val="0"/>
      <w:marBottom w:val="0"/>
      <w:divBdr>
        <w:top w:val="none" w:sz="0" w:space="0" w:color="auto"/>
        <w:left w:val="none" w:sz="0" w:space="0" w:color="auto"/>
        <w:bottom w:val="none" w:sz="0" w:space="0" w:color="auto"/>
        <w:right w:val="none" w:sz="0" w:space="0" w:color="auto"/>
      </w:divBdr>
    </w:div>
    <w:div w:id="908266875">
      <w:marLeft w:val="0"/>
      <w:marRight w:val="0"/>
      <w:marTop w:val="0"/>
      <w:marBottom w:val="0"/>
      <w:divBdr>
        <w:top w:val="none" w:sz="0" w:space="0" w:color="auto"/>
        <w:left w:val="none" w:sz="0" w:space="0" w:color="auto"/>
        <w:bottom w:val="none" w:sz="0" w:space="0" w:color="auto"/>
        <w:right w:val="none" w:sz="0" w:space="0" w:color="auto"/>
      </w:divBdr>
    </w:div>
    <w:div w:id="908266876">
      <w:marLeft w:val="0"/>
      <w:marRight w:val="0"/>
      <w:marTop w:val="0"/>
      <w:marBottom w:val="0"/>
      <w:divBdr>
        <w:top w:val="none" w:sz="0" w:space="0" w:color="auto"/>
        <w:left w:val="none" w:sz="0" w:space="0" w:color="auto"/>
        <w:bottom w:val="none" w:sz="0" w:space="0" w:color="auto"/>
        <w:right w:val="none" w:sz="0" w:space="0" w:color="auto"/>
      </w:divBdr>
    </w:div>
    <w:div w:id="908266877">
      <w:marLeft w:val="0"/>
      <w:marRight w:val="0"/>
      <w:marTop w:val="0"/>
      <w:marBottom w:val="0"/>
      <w:divBdr>
        <w:top w:val="none" w:sz="0" w:space="0" w:color="auto"/>
        <w:left w:val="none" w:sz="0" w:space="0" w:color="auto"/>
        <w:bottom w:val="none" w:sz="0" w:space="0" w:color="auto"/>
        <w:right w:val="none" w:sz="0" w:space="0" w:color="auto"/>
      </w:divBdr>
    </w:div>
    <w:div w:id="908266878">
      <w:marLeft w:val="0"/>
      <w:marRight w:val="0"/>
      <w:marTop w:val="0"/>
      <w:marBottom w:val="0"/>
      <w:divBdr>
        <w:top w:val="none" w:sz="0" w:space="0" w:color="auto"/>
        <w:left w:val="none" w:sz="0" w:space="0" w:color="auto"/>
        <w:bottom w:val="none" w:sz="0" w:space="0" w:color="auto"/>
        <w:right w:val="none" w:sz="0" w:space="0" w:color="auto"/>
      </w:divBdr>
    </w:div>
    <w:div w:id="908266879">
      <w:marLeft w:val="0"/>
      <w:marRight w:val="0"/>
      <w:marTop w:val="0"/>
      <w:marBottom w:val="0"/>
      <w:divBdr>
        <w:top w:val="none" w:sz="0" w:space="0" w:color="auto"/>
        <w:left w:val="none" w:sz="0" w:space="0" w:color="auto"/>
        <w:bottom w:val="none" w:sz="0" w:space="0" w:color="auto"/>
        <w:right w:val="none" w:sz="0" w:space="0" w:color="auto"/>
      </w:divBdr>
    </w:div>
    <w:div w:id="908266880">
      <w:marLeft w:val="0"/>
      <w:marRight w:val="0"/>
      <w:marTop w:val="0"/>
      <w:marBottom w:val="0"/>
      <w:divBdr>
        <w:top w:val="none" w:sz="0" w:space="0" w:color="auto"/>
        <w:left w:val="none" w:sz="0" w:space="0" w:color="auto"/>
        <w:bottom w:val="none" w:sz="0" w:space="0" w:color="auto"/>
        <w:right w:val="none" w:sz="0" w:space="0" w:color="auto"/>
      </w:divBdr>
    </w:div>
    <w:div w:id="908266881">
      <w:marLeft w:val="0"/>
      <w:marRight w:val="0"/>
      <w:marTop w:val="0"/>
      <w:marBottom w:val="0"/>
      <w:divBdr>
        <w:top w:val="none" w:sz="0" w:space="0" w:color="auto"/>
        <w:left w:val="none" w:sz="0" w:space="0" w:color="auto"/>
        <w:bottom w:val="none" w:sz="0" w:space="0" w:color="auto"/>
        <w:right w:val="none" w:sz="0" w:space="0" w:color="auto"/>
      </w:divBdr>
    </w:div>
    <w:div w:id="908266882">
      <w:marLeft w:val="0"/>
      <w:marRight w:val="0"/>
      <w:marTop w:val="0"/>
      <w:marBottom w:val="0"/>
      <w:divBdr>
        <w:top w:val="none" w:sz="0" w:space="0" w:color="auto"/>
        <w:left w:val="none" w:sz="0" w:space="0" w:color="auto"/>
        <w:bottom w:val="none" w:sz="0" w:space="0" w:color="auto"/>
        <w:right w:val="none" w:sz="0" w:space="0" w:color="auto"/>
      </w:divBdr>
    </w:div>
    <w:div w:id="908266883">
      <w:marLeft w:val="0"/>
      <w:marRight w:val="0"/>
      <w:marTop w:val="0"/>
      <w:marBottom w:val="0"/>
      <w:divBdr>
        <w:top w:val="none" w:sz="0" w:space="0" w:color="auto"/>
        <w:left w:val="none" w:sz="0" w:space="0" w:color="auto"/>
        <w:bottom w:val="none" w:sz="0" w:space="0" w:color="auto"/>
        <w:right w:val="none" w:sz="0" w:space="0" w:color="auto"/>
      </w:divBdr>
    </w:div>
    <w:div w:id="908266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5918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Grizli777</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vasoula</cp:lastModifiedBy>
  <cp:revision>3</cp:revision>
  <dcterms:created xsi:type="dcterms:W3CDTF">2020-11-20T16:47:00Z</dcterms:created>
  <dcterms:modified xsi:type="dcterms:W3CDTF">2020-11-20T16:51:00Z</dcterms:modified>
</cp:coreProperties>
</file>